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D70C" w14:textId="6A9410AF" w:rsidR="00C72F99" w:rsidRPr="00FE069E" w:rsidRDefault="00C72F99" w:rsidP="00C72F99">
      <w:pPr>
        <w:widowControl w:val="0"/>
        <w:tabs>
          <w:tab w:val="left" w:pos="175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b/>
          <w:color w:val="FF0000"/>
          <w:sz w:val="22"/>
          <w:lang w:val="es-ES"/>
        </w:rPr>
      </w:pPr>
      <w:r w:rsidRPr="232D1C2C">
        <w:rPr>
          <w:rFonts w:ascii="Garamond" w:hAnsi="Garamond"/>
          <w:b/>
          <w:sz w:val="22"/>
          <w:lang w:val="es-ES"/>
        </w:rPr>
        <w:t xml:space="preserve">PLIEGO DE CONDICIONES </w:t>
      </w:r>
      <w:r>
        <w:rPr>
          <w:rFonts w:ascii="Garamond" w:hAnsi="Garamond"/>
          <w:b/>
          <w:sz w:val="22"/>
          <w:lang w:val="es-ES"/>
        </w:rPr>
        <w:t>TÉCNICAS</w:t>
      </w:r>
      <w:r w:rsidRPr="232D1C2C">
        <w:rPr>
          <w:rFonts w:ascii="Garamond" w:hAnsi="Garamond"/>
          <w:b/>
          <w:sz w:val="22"/>
          <w:lang w:val="es-ES"/>
        </w:rPr>
        <w:t xml:space="preserve"> PARTICULARES QUE HAN </w:t>
      </w:r>
      <w:r w:rsidRPr="00996EAE">
        <w:rPr>
          <w:rFonts w:ascii="Garamond" w:hAnsi="Garamond"/>
          <w:b/>
          <w:sz w:val="22"/>
          <w:lang w:val="es-ES"/>
        </w:rPr>
        <w:t>DE REGIR EL PROCEDIMIENTO ABIERTO PARA LA CONTRATACIÓN DEL SERVICIO DE REPRODUCCIÓN DE IMÁGENES DEL MUSEO DEL PRADO EN LA TIENDA PRADO: (1) IMPRESIÓN A LA CARTA Y (2) LÁMINAS ENMARCADAS PARA EL PERIODO DE JULIO 2025 A JULIO 2027 CON POSIBILIDAD DE PRÓRROGA</w:t>
      </w:r>
      <w:r w:rsidRPr="232D1C2C">
        <w:rPr>
          <w:rFonts w:ascii="Garamond" w:hAnsi="Garamond"/>
          <w:b/>
          <w:sz w:val="22"/>
          <w:lang w:val="es-ES"/>
        </w:rPr>
        <w:t xml:space="preserve"> DE HASTA DOS AÑOS </w:t>
      </w:r>
    </w:p>
    <w:p w14:paraId="318D619F" w14:textId="77777777" w:rsidR="00C72F99" w:rsidRPr="00C72F99" w:rsidRDefault="00C72F99" w:rsidP="00D02693">
      <w:pPr>
        <w:widowControl w:val="0"/>
        <w:tabs>
          <w:tab w:val="left" w:pos="-1440"/>
          <w:tab w:val="left" w:pos="-720"/>
          <w:tab w:val="left" w:pos="0"/>
          <w:tab w:val="left" w:pos="175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b/>
          <w:bCs w:val="0"/>
          <w:iCs w:val="0"/>
          <w:sz w:val="22"/>
          <w:lang w:val="es-ES" w:eastAsia="x-none"/>
        </w:rPr>
      </w:pPr>
    </w:p>
    <w:p w14:paraId="58393965" w14:textId="77777777" w:rsidR="007244F9" w:rsidRPr="0057644F" w:rsidRDefault="007244F9" w:rsidP="00D02693">
      <w:pPr>
        <w:widowControl w:val="0"/>
        <w:tabs>
          <w:tab w:val="left" w:pos="-1440"/>
          <w:tab w:val="left" w:pos="-720"/>
          <w:tab w:val="left" w:pos="0"/>
          <w:tab w:val="left" w:pos="175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b/>
          <w:bCs w:val="0"/>
          <w:iCs w:val="0"/>
          <w:sz w:val="22"/>
          <w:lang w:eastAsia="x-none"/>
        </w:rPr>
      </w:pPr>
    </w:p>
    <w:p w14:paraId="4470A494" w14:textId="77777777" w:rsidR="00CF7D9A" w:rsidRPr="00FE069E" w:rsidRDefault="00CF7D9A" w:rsidP="00D02693">
      <w:pPr>
        <w:widowControl w:val="0"/>
        <w:tabs>
          <w:tab w:val="left" w:pos="-1440"/>
          <w:tab w:val="left" w:pos="-720"/>
          <w:tab w:val="left" w:pos="0"/>
          <w:tab w:val="left" w:pos="175"/>
          <w:tab w:val="left" w:pos="284"/>
          <w:tab w:val="left" w:pos="360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iCs w:val="0"/>
          <w:sz w:val="22"/>
          <w:lang w:eastAsia="x-none"/>
        </w:rPr>
      </w:pPr>
    </w:p>
    <w:p w14:paraId="3066A100" w14:textId="4261E0A6" w:rsidR="00910939" w:rsidRPr="00FE069E" w:rsidRDefault="00910939" w:rsidP="00D02693">
      <w:pPr>
        <w:widowControl w:val="0"/>
        <w:tabs>
          <w:tab w:val="left" w:pos="175"/>
          <w:tab w:val="left" w:pos="284"/>
          <w:tab w:val="left" w:pos="360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b/>
          <w:sz w:val="22"/>
          <w:lang w:val="es-ES"/>
        </w:rPr>
      </w:pPr>
      <w:r w:rsidRPr="6448E2C6">
        <w:rPr>
          <w:rFonts w:ascii="Garamond" w:hAnsi="Garamond"/>
          <w:b/>
          <w:sz w:val="22"/>
          <w:lang w:val="es-ES"/>
        </w:rPr>
        <w:t>(Expediente P</w:t>
      </w:r>
      <w:r w:rsidR="009A2632" w:rsidRPr="6448E2C6">
        <w:rPr>
          <w:rFonts w:ascii="Garamond" w:hAnsi="Garamond"/>
          <w:b/>
          <w:sz w:val="22"/>
          <w:lang w:val="es-ES"/>
        </w:rPr>
        <w:t>A</w:t>
      </w:r>
      <w:r w:rsidRPr="6448E2C6">
        <w:rPr>
          <w:rFonts w:ascii="Garamond" w:hAnsi="Garamond"/>
          <w:b/>
          <w:sz w:val="22"/>
          <w:lang w:val="es-ES"/>
        </w:rPr>
        <w:t xml:space="preserve"> N</w:t>
      </w:r>
      <w:r w:rsidR="00E77715">
        <w:rPr>
          <w:rFonts w:ascii="Garamond" w:hAnsi="Garamond"/>
          <w:b/>
          <w:sz w:val="22"/>
          <w:lang w:val="es-ES"/>
        </w:rPr>
        <w:t xml:space="preserve">.º </w:t>
      </w:r>
      <w:r w:rsidR="00857931">
        <w:rPr>
          <w:rFonts w:ascii="Garamond" w:hAnsi="Garamond"/>
          <w:b/>
          <w:sz w:val="22"/>
          <w:lang w:val="es-ES"/>
        </w:rPr>
        <w:t>7</w:t>
      </w:r>
      <w:r w:rsidRPr="6448E2C6">
        <w:rPr>
          <w:rFonts w:ascii="Garamond" w:hAnsi="Garamond"/>
          <w:b/>
          <w:sz w:val="22"/>
          <w:lang w:val="es-ES"/>
        </w:rPr>
        <w:t>/</w:t>
      </w:r>
      <w:r w:rsidR="009A2632" w:rsidRPr="6448E2C6">
        <w:rPr>
          <w:rFonts w:ascii="Garamond" w:hAnsi="Garamond"/>
          <w:b/>
          <w:sz w:val="22"/>
          <w:lang w:val="es-ES"/>
        </w:rPr>
        <w:t>2</w:t>
      </w:r>
      <w:r w:rsidR="007B16BF" w:rsidRPr="6448E2C6">
        <w:rPr>
          <w:rFonts w:ascii="Garamond" w:hAnsi="Garamond"/>
          <w:b/>
          <w:sz w:val="22"/>
          <w:lang w:val="es-ES"/>
        </w:rPr>
        <w:t>5</w:t>
      </w:r>
      <w:r w:rsidRPr="6448E2C6">
        <w:rPr>
          <w:rFonts w:ascii="Garamond" w:hAnsi="Garamond"/>
          <w:b/>
          <w:sz w:val="22"/>
          <w:lang w:val="es-ES"/>
        </w:rPr>
        <w:t>)</w:t>
      </w:r>
    </w:p>
    <w:p w14:paraId="1913CDB7" w14:textId="77777777" w:rsidR="00380FF5" w:rsidRDefault="00380FF5" w:rsidP="00D02693">
      <w:pPr>
        <w:tabs>
          <w:tab w:val="left" w:pos="0"/>
          <w:tab w:val="left" w:pos="851"/>
        </w:tabs>
        <w:spacing w:line="276" w:lineRule="auto"/>
        <w:jc w:val="left"/>
        <w:rPr>
          <w:rFonts w:ascii="Garamond" w:hAnsi="Garamond"/>
          <w:iCs w:val="0"/>
          <w:sz w:val="22"/>
        </w:rPr>
      </w:pPr>
    </w:p>
    <w:p w14:paraId="45EC093C" w14:textId="77777777" w:rsidR="00401712" w:rsidRDefault="00401712" w:rsidP="00D02693">
      <w:pPr>
        <w:tabs>
          <w:tab w:val="left" w:pos="0"/>
          <w:tab w:val="left" w:pos="851"/>
        </w:tabs>
        <w:spacing w:line="276" w:lineRule="auto"/>
        <w:jc w:val="left"/>
        <w:rPr>
          <w:rFonts w:ascii="Garamond" w:hAnsi="Garamond"/>
          <w:iCs w:val="0"/>
          <w:sz w:val="22"/>
        </w:rPr>
      </w:pPr>
    </w:p>
    <w:p w14:paraId="29EDC0BC" w14:textId="22211A50" w:rsidR="00401712" w:rsidRPr="008E2BDF" w:rsidRDefault="0040171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/>
          <w:bCs w:val="0"/>
          <w:iCs w:val="0"/>
          <w:sz w:val="22"/>
        </w:rPr>
      </w:pPr>
      <w:r w:rsidRPr="008E2BDF">
        <w:rPr>
          <w:rFonts w:ascii="Garamond" w:hAnsi="Garamond"/>
          <w:b/>
          <w:bCs w:val="0"/>
          <w:iCs w:val="0"/>
          <w:sz w:val="22"/>
        </w:rPr>
        <w:t>Definición de Servicio de impresión a la carta:</w:t>
      </w:r>
    </w:p>
    <w:p w14:paraId="2107B4FB" w14:textId="4F93066B" w:rsidR="00401712" w:rsidRPr="008E2BDF" w:rsidRDefault="0040171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iCs w:val="0"/>
          <w:sz w:val="22"/>
        </w:rPr>
      </w:pPr>
      <w:r w:rsidRPr="008E2BDF">
        <w:rPr>
          <w:rFonts w:ascii="Garamond" w:hAnsi="Garamond"/>
          <w:iCs w:val="0"/>
          <w:sz w:val="22"/>
        </w:rPr>
        <w:t>El servicio de impresión a la carta es una solución personalizada que permite al visitante seleccionar obras del catálogo del museo para su reproducción en distintos formatos y soportes de alta calidad. Este servicio se realiza bajo demanda, con impresión profesional y acabados de conservación, garantizando fidelidad cromática y durabilidad. Las reproducciones pueden personalizarse en tamaño y tipo de soporte (papel fine art, lienzo, etc.).</w:t>
      </w:r>
    </w:p>
    <w:p w14:paraId="3FB6BC01" w14:textId="77777777" w:rsidR="00401712" w:rsidRPr="008E2BDF" w:rsidRDefault="0040171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iCs w:val="0"/>
          <w:sz w:val="22"/>
        </w:rPr>
      </w:pPr>
    </w:p>
    <w:p w14:paraId="60573C64" w14:textId="77777777" w:rsidR="00401712" w:rsidRPr="008E2BDF" w:rsidRDefault="0040171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/>
          <w:bCs w:val="0"/>
          <w:iCs w:val="0"/>
          <w:sz w:val="22"/>
        </w:rPr>
      </w:pPr>
      <w:r w:rsidRPr="008E2BDF">
        <w:rPr>
          <w:rFonts w:ascii="Garamond" w:hAnsi="Garamond"/>
          <w:b/>
          <w:bCs w:val="0"/>
          <w:iCs w:val="0"/>
          <w:sz w:val="22"/>
        </w:rPr>
        <w:t>Descripción de Láminas enmarcadas:</w:t>
      </w:r>
    </w:p>
    <w:p w14:paraId="721AD6AD" w14:textId="7AD634F9" w:rsidR="004C4DD5" w:rsidRDefault="00401712" w:rsidP="008E2BDF">
      <w:pPr>
        <w:tabs>
          <w:tab w:val="left" w:pos="0"/>
          <w:tab w:val="left" w:pos="851"/>
        </w:tabs>
        <w:spacing w:line="276" w:lineRule="auto"/>
        <w:rPr>
          <w:rFonts w:ascii="Garamond" w:hAnsi="Garamond"/>
          <w:iCs w:val="0"/>
          <w:sz w:val="22"/>
        </w:rPr>
      </w:pPr>
      <w:r w:rsidRPr="008E2BDF">
        <w:rPr>
          <w:rFonts w:ascii="Garamond" w:hAnsi="Garamond"/>
          <w:iCs w:val="0"/>
          <w:sz w:val="22"/>
        </w:rPr>
        <w:t xml:space="preserve">Las láminas enmarcadas son reproducciones decorativas de obras de la colección del museo, disponibles en formatos estándar </w:t>
      </w:r>
      <w:r w:rsidR="006D0A69" w:rsidRPr="008E2BDF">
        <w:rPr>
          <w:rFonts w:ascii="Garamond" w:hAnsi="Garamond"/>
          <w:iCs w:val="0"/>
          <w:sz w:val="22"/>
        </w:rPr>
        <w:t>(A4 y A</w:t>
      </w:r>
      <w:r w:rsidR="003D36F4" w:rsidRPr="008E2BDF">
        <w:rPr>
          <w:rFonts w:ascii="Garamond" w:hAnsi="Garamond"/>
          <w:iCs w:val="0"/>
          <w:sz w:val="22"/>
        </w:rPr>
        <w:t>5</w:t>
      </w:r>
      <w:r w:rsidR="006D0A69" w:rsidRPr="008E2BDF">
        <w:rPr>
          <w:rFonts w:ascii="Garamond" w:hAnsi="Garamond"/>
          <w:iCs w:val="0"/>
          <w:sz w:val="22"/>
        </w:rPr>
        <w:t xml:space="preserve">) </w:t>
      </w:r>
      <w:r w:rsidRPr="008E2BDF">
        <w:rPr>
          <w:rFonts w:ascii="Garamond" w:hAnsi="Garamond"/>
          <w:iCs w:val="0"/>
          <w:sz w:val="22"/>
        </w:rPr>
        <w:t xml:space="preserve">para su compra directa en la tienda. Estas láminas se imprimen en papel de </w:t>
      </w:r>
      <w:r w:rsidR="003D36F4" w:rsidRPr="008E2BDF">
        <w:rPr>
          <w:rFonts w:ascii="Garamond" w:hAnsi="Garamond"/>
          <w:iCs w:val="0"/>
          <w:sz w:val="22"/>
        </w:rPr>
        <w:t>alta</w:t>
      </w:r>
      <w:r w:rsidRPr="008E2BDF">
        <w:rPr>
          <w:rFonts w:ascii="Garamond" w:hAnsi="Garamond"/>
          <w:iCs w:val="0"/>
          <w:sz w:val="22"/>
        </w:rPr>
        <w:t xml:space="preserve"> calidad y se presentan enmarcadas de forma sencilla, pensadas para ofrecer una opción accesible y atractiva para el público general. </w:t>
      </w:r>
    </w:p>
    <w:p w14:paraId="3F01B4FF" w14:textId="77777777" w:rsidR="004C4DD5" w:rsidRPr="00FE069E" w:rsidRDefault="004C4DD5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27C7A1E0" w14:textId="1354FFC0" w:rsidR="00B46422" w:rsidRPr="00FE069E" w:rsidRDefault="0024108C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MNPD</w:t>
      </w:r>
      <w:r w:rsidR="00380FF5" w:rsidRPr="00FE069E">
        <w:rPr>
          <w:rFonts w:ascii="Garamond" w:hAnsi="Garamond"/>
          <w:sz w:val="22"/>
        </w:rPr>
        <w:t xml:space="preserve"> encarga al adjudicatario seleccionado mediante este concurso</w:t>
      </w:r>
      <w:r w:rsidR="00B46422" w:rsidRPr="00FE069E">
        <w:rPr>
          <w:rFonts w:ascii="Garamond" w:hAnsi="Garamond"/>
          <w:sz w:val="22"/>
        </w:rPr>
        <w:t xml:space="preserve"> </w:t>
      </w:r>
      <w:r w:rsidR="00B46422" w:rsidRPr="00FE049D">
        <w:rPr>
          <w:rFonts w:ascii="Garamond" w:hAnsi="Garamond"/>
          <w:sz w:val="22"/>
        </w:rPr>
        <w:t>el servicio</w:t>
      </w:r>
      <w:r w:rsidR="00CD1007" w:rsidRPr="00FE049D">
        <w:rPr>
          <w:rFonts w:ascii="Garamond" w:hAnsi="Garamond"/>
          <w:sz w:val="22"/>
        </w:rPr>
        <w:t xml:space="preserve"> de reproducción</w:t>
      </w:r>
      <w:r w:rsidR="00B46422" w:rsidRPr="00FE049D">
        <w:rPr>
          <w:rFonts w:ascii="Garamond" w:hAnsi="Garamond"/>
          <w:sz w:val="22"/>
        </w:rPr>
        <w:t xml:space="preserve"> de</w:t>
      </w:r>
      <w:r w:rsidR="00380FF5" w:rsidRPr="00FE049D">
        <w:rPr>
          <w:rFonts w:ascii="Garamond" w:hAnsi="Garamond"/>
          <w:sz w:val="22"/>
        </w:rPr>
        <w:t xml:space="preserve"> </w:t>
      </w:r>
      <w:r w:rsidR="008E2BDF" w:rsidRPr="00FE049D">
        <w:rPr>
          <w:rFonts w:ascii="Garamond" w:hAnsi="Garamond"/>
          <w:sz w:val="22"/>
        </w:rPr>
        <w:t>imágenes del Museo del Prado</w:t>
      </w:r>
      <w:r w:rsidR="00A6689E">
        <w:rPr>
          <w:rFonts w:ascii="Garamond" w:hAnsi="Garamond"/>
          <w:sz w:val="22"/>
        </w:rPr>
        <w:t>:</w:t>
      </w:r>
      <w:r w:rsidR="008E2BDF" w:rsidRPr="00FE049D">
        <w:rPr>
          <w:rFonts w:ascii="Garamond" w:hAnsi="Garamond"/>
          <w:sz w:val="22"/>
        </w:rPr>
        <w:t xml:space="preserve"> </w:t>
      </w:r>
      <w:r w:rsidR="00CD1007" w:rsidRPr="00FE049D">
        <w:rPr>
          <w:rFonts w:ascii="Garamond" w:hAnsi="Garamond"/>
          <w:sz w:val="22"/>
        </w:rPr>
        <w:t xml:space="preserve">(1) </w:t>
      </w:r>
      <w:r w:rsidR="00380FF5" w:rsidRPr="00FE049D">
        <w:rPr>
          <w:rFonts w:ascii="Garamond" w:hAnsi="Garamond"/>
          <w:sz w:val="22"/>
        </w:rPr>
        <w:t xml:space="preserve">impresión </w:t>
      </w:r>
      <w:r w:rsidR="00B46422" w:rsidRPr="00FE049D">
        <w:rPr>
          <w:rFonts w:ascii="Garamond" w:hAnsi="Garamond"/>
          <w:sz w:val="22"/>
        </w:rPr>
        <w:t xml:space="preserve">a la carta de </w:t>
      </w:r>
      <w:r w:rsidR="00B46422" w:rsidRPr="00FE069E">
        <w:rPr>
          <w:rFonts w:ascii="Garamond" w:hAnsi="Garamond"/>
          <w:sz w:val="22"/>
        </w:rPr>
        <w:t>obras en papel y lienzo</w:t>
      </w:r>
      <w:r w:rsidR="00236CC1" w:rsidRPr="00FE069E">
        <w:rPr>
          <w:rFonts w:ascii="Garamond" w:hAnsi="Garamond"/>
          <w:sz w:val="22"/>
        </w:rPr>
        <w:t xml:space="preserve"> con y sin marco</w:t>
      </w:r>
      <w:r w:rsidR="009A227F" w:rsidRPr="00FE049D">
        <w:rPr>
          <w:rFonts w:ascii="Garamond" w:hAnsi="Garamond"/>
          <w:sz w:val="22"/>
        </w:rPr>
        <w:t xml:space="preserve"> </w:t>
      </w:r>
      <w:r w:rsidR="00E859D3" w:rsidRPr="00FE049D">
        <w:rPr>
          <w:rFonts w:ascii="Garamond" w:hAnsi="Garamond"/>
          <w:sz w:val="22"/>
        </w:rPr>
        <w:t xml:space="preserve">y </w:t>
      </w:r>
      <w:r w:rsidR="009A2DD4">
        <w:rPr>
          <w:rFonts w:ascii="Garamond" w:hAnsi="Garamond"/>
          <w:sz w:val="22"/>
        </w:rPr>
        <w:t>(</w:t>
      </w:r>
      <w:r w:rsidR="00E859D3" w:rsidRPr="00FE049D">
        <w:rPr>
          <w:rFonts w:ascii="Garamond" w:hAnsi="Garamond"/>
          <w:sz w:val="22"/>
        </w:rPr>
        <w:t>2) láminas enmarcadas</w:t>
      </w:r>
      <w:r w:rsidR="009A227F" w:rsidRPr="00FE049D">
        <w:rPr>
          <w:rFonts w:ascii="Garamond" w:hAnsi="Garamond"/>
          <w:sz w:val="22"/>
        </w:rPr>
        <w:t>, para su</w:t>
      </w:r>
      <w:r w:rsidR="009A227F">
        <w:rPr>
          <w:rFonts w:ascii="Garamond" w:hAnsi="Garamond"/>
          <w:sz w:val="22"/>
        </w:rPr>
        <w:t xml:space="preserve"> venta </w:t>
      </w:r>
      <w:r w:rsidR="00B46422" w:rsidRPr="00FE069E">
        <w:rPr>
          <w:rFonts w:ascii="Garamond" w:hAnsi="Garamond"/>
          <w:sz w:val="22"/>
        </w:rPr>
        <w:t>en la tienda Prado</w:t>
      </w:r>
      <w:r w:rsidR="00F810D9" w:rsidRPr="00FE069E">
        <w:rPr>
          <w:rFonts w:ascii="Garamond" w:hAnsi="Garamond"/>
          <w:sz w:val="22"/>
        </w:rPr>
        <w:t xml:space="preserve">, </w:t>
      </w:r>
      <w:r w:rsidR="00B46422" w:rsidRPr="00FE069E">
        <w:rPr>
          <w:rFonts w:ascii="Garamond" w:hAnsi="Garamond"/>
          <w:sz w:val="22"/>
        </w:rPr>
        <w:t xml:space="preserve">en </w:t>
      </w:r>
      <w:hyperlink r:id="rId8" w:history="1">
        <w:r w:rsidR="00A53BB7" w:rsidRPr="00FE069E">
          <w:rPr>
            <w:rStyle w:val="Hipervnculo"/>
            <w:rFonts w:ascii="Garamond" w:hAnsi="Garamond"/>
            <w:sz w:val="22"/>
          </w:rPr>
          <w:t>www.tiendaprado.com</w:t>
        </w:r>
      </w:hyperlink>
      <w:r w:rsidR="00F810D9" w:rsidRPr="00FE069E">
        <w:rPr>
          <w:rFonts w:ascii="Garamond" w:hAnsi="Garamond"/>
          <w:sz w:val="22"/>
        </w:rPr>
        <w:t xml:space="preserve"> y en canal de distribución a través de terceros</w:t>
      </w:r>
      <w:r w:rsidR="00E859D3" w:rsidRPr="00E859D3">
        <w:rPr>
          <w:rFonts w:ascii="Garamond" w:hAnsi="Garamond"/>
          <w:sz w:val="22"/>
        </w:rPr>
        <w:t>.</w:t>
      </w:r>
    </w:p>
    <w:p w14:paraId="3099D14A" w14:textId="77777777" w:rsidR="00BD41C5" w:rsidRPr="00FE069E" w:rsidRDefault="00BD41C5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17FEBF3B" w14:textId="7F87687E" w:rsidR="00BD41C5" w:rsidRPr="00FE069E" w:rsidRDefault="00BD41C5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El servicio de Impresión a la carta donde se localizarán los medios técnicos a disposición del contrato son las tiendas ubicadas en el Museo de Prado, de Madrid. </w:t>
      </w:r>
    </w:p>
    <w:p w14:paraId="22FAE884" w14:textId="77777777" w:rsidR="003B61A4" w:rsidRPr="00FE069E" w:rsidRDefault="003B61A4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0EB6DEA2" w14:textId="4BC22D7E" w:rsidR="004B3130" w:rsidRPr="00FE069E" w:rsidRDefault="00432107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Una vez seleccionado el adjudicatario, éste elaborará un calendario de trabajo detallando los plazos previstos para la implementación</w:t>
      </w:r>
      <w:r w:rsidR="00E33AA5" w:rsidRPr="00FE069E">
        <w:rPr>
          <w:rFonts w:ascii="Garamond" w:hAnsi="Garamond"/>
          <w:sz w:val="22"/>
        </w:rPr>
        <w:t xml:space="preserve"> operativa</w:t>
      </w:r>
      <w:r w:rsidRPr="00FE069E">
        <w:rPr>
          <w:rFonts w:ascii="Garamond" w:hAnsi="Garamond"/>
          <w:sz w:val="22"/>
        </w:rPr>
        <w:t xml:space="preserve"> del servicio</w:t>
      </w:r>
      <w:r w:rsidR="005B01D9">
        <w:rPr>
          <w:rFonts w:ascii="Garamond" w:hAnsi="Garamond"/>
          <w:sz w:val="22"/>
        </w:rPr>
        <w:t>,</w:t>
      </w:r>
      <w:r w:rsidRPr="00FE069E">
        <w:rPr>
          <w:rFonts w:ascii="Garamond" w:hAnsi="Garamond"/>
          <w:sz w:val="22"/>
        </w:rPr>
        <w:t xml:space="preserve"> </w:t>
      </w:r>
      <w:r w:rsidR="005B01D9">
        <w:rPr>
          <w:rFonts w:ascii="Garamond" w:hAnsi="Garamond"/>
          <w:sz w:val="22"/>
        </w:rPr>
        <w:t xml:space="preserve">que deberá quedar activo </w:t>
      </w:r>
      <w:r w:rsidR="00D66E59">
        <w:rPr>
          <w:rFonts w:ascii="Garamond" w:hAnsi="Garamond"/>
          <w:sz w:val="22"/>
        </w:rPr>
        <w:t xml:space="preserve">como tarde </w:t>
      </w:r>
      <w:r w:rsidR="009A2DD4">
        <w:rPr>
          <w:rFonts w:ascii="Garamond" w:hAnsi="Garamond"/>
          <w:sz w:val="22"/>
        </w:rPr>
        <w:t>dos meses después de la firma del contrato</w:t>
      </w:r>
      <w:r w:rsidR="00D66E59">
        <w:rPr>
          <w:rFonts w:ascii="Garamond" w:hAnsi="Garamond"/>
          <w:sz w:val="22"/>
        </w:rPr>
        <w:t>,</w:t>
      </w:r>
      <w:r w:rsidR="009A2DD4">
        <w:rPr>
          <w:rFonts w:ascii="Garamond" w:hAnsi="Garamond"/>
          <w:sz w:val="22"/>
        </w:rPr>
        <w:t xml:space="preserve"> </w:t>
      </w:r>
      <w:r w:rsidRPr="00FE069E">
        <w:rPr>
          <w:rFonts w:ascii="Garamond" w:hAnsi="Garamond"/>
          <w:sz w:val="22"/>
        </w:rPr>
        <w:t>tanto para la tienda física como para la tienda online</w:t>
      </w:r>
      <w:r w:rsidR="00401751" w:rsidRPr="00FE069E">
        <w:rPr>
          <w:rFonts w:ascii="Garamond" w:hAnsi="Garamond"/>
          <w:sz w:val="22"/>
        </w:rPr>
        <w:t>.</w:t>
      </w:r>
    </w:p>
    <w:p w14:paraId="188795B1" w14:textId="77777777" w:rsidR="007C4AC4" w:rsidRPr="00FE069E" w:rsidRDefault="007C4AC4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24865A8E" w14:textId="4B656983" w:rsidR="007C4AC4" w:rsidRPr="00FE069E" w:rsidRDefault="007C4AC4" w:rsidP="00401712">
      <w:pPr>
        <w:tabs>
          <w:tab w:val="left" w:pos="851"/>
        </w:tabs>
        <w:spacing w:line="276" w:lineRule="auto"/>
        <w:rPr>
          <w:rFonts w:ascii="Garamond" w:hAnsi="Garamond"/>
          <w:sz w:val="22"/>
          <w:lang w:val="es-ES"/>
        </w:rPr>
      </w:pPr>
      <w:r w:rsidRPr="0563F4BE">
        <w:rPr>
          <w:rFonts w:ascii="Garamond" w:hAnsi="Garamond"/>
          <w:sz w:val="22"/>
          <w:lang w:val="es-ES"/>
        </w:rPr>
        <w:t xml:space="preserve">Con el objetivo de dinamizar las ventas, MNPD </w:t>
      </w:r>
      <w:r w:rsidR="005B01D9">
        <w:rPr>
          <w:rFonts w:ascii="Garamond" w:hAnsi="Garamond"/>
          <w:sz w:val="22"/>
          <w:lang w:val="es-ES"/>
        </w:rPr>
        <w:t>podrá poner</w:t>
      </w:r>
      <w:r w:rsidRPr="0563F4BE">
        <w:rPr>
          <w:rFonts w:ascii="Garamond" w:hAnsi="Garamond"/>
          <w:sz w:val="22"/>
          <w:lang w:val="es-ES"/>
        </w:rPr>
        <w:t xml:space="preserve"> en marcha un calendario de promociones tanto en la tienda online, en tiendas físicas o en otros distribuidores. El descuento que se aplique en dichas promociones </w:t>
      </w:r>
      <w:r w:rsidRPr="0563F4BE">
        <w:rPr>
          <w:rFonts w:ascii="Garamond" w:hAnsi="Garamond"/>
          <w:b/>
          <w:sz w:val="22"/>
          <w:lang w:val="es-ES"/>
        </w:rPr>
        <w:t>será soportado al 50% por ambas partes, MNPD y empresa adjudicataria.</w:t>
      </w:r>
      <w:r w:rsidR="00026FE5" w:rsidRPr="0563F4BE">
        <w:rPr>
          <w:rFonts w:ascii="Garamond" w:hAnsi="Garamond"/>
          <w:b/>
          <w:sz w:val="22"/>
          <w:lang w:val="es-ES"/>
        </w:rPr>
        <w:t xml:space="preserve"> MNPD informará al adjudicatario sobre las fechas de dichas promociones</w:t>
      </w:r>
      <w:r w:rsidR="007A05B0" w:rsidRPr="0563F4BE">
        <w:rPr>
          <w:rFonts w:ascii="Garamond" w:hAnsi="Garamond"/>
          <w:b/>
          <w:sz w:val="22"/>
          <w:lang w:val="es-ES"/>
        </w:rPr>
        <w:t xml:space="preserve"> y descuentos</w:t>
      </w:r>
      <w:r w:rsidR="00026FE5" w:rsidRPr="0563F4BE">
        <w:rPr>
          <w:rFonts w:ascii="Garamond" w:hAnsi="Garamond"/>
          <w:b/>
          <w:sz w:val="22"/>
          <w:lang w:val="es-ES"/>
        </w:rPr>
        <w:t>.</w:t>
      </w:r>
      <w:r w:rsidR="00541055" w:rsidRPr="0563F4BE">
        <w:rPr>
          <w:rFonts w:ascii="Garamond" w:hAnsi="Garamond"/>
          <w:b/>
          <w:sz w:val="22"/>
          <w:lang w:val="es-ES"/>
        </w:rPr>
        <w:t xml:space="preserve"> </w:t>
      </w:r>
      <w:r w:rsidR="00541055" w:rsidRPr="0563F4BE">
        <w:rPr>
          <w:rFonts w:ascii="Garamond" w:hAnsi="Garamond"/>
          <w:sz w:val="22"/>
          <w:lang w:val="es-ES"/>
        </w:rPr>
        <w:t xml:space="preserve">MNPD se encargará de preparar los materiales de comunicación que dan difusión a dichas promociones, pero podrá solicitar al adjudicatario mockups de imágenes digitales de las obras enmarcadas para utilizar en dichas piezas de comunicación. </w:t>
      </w:r>
    </w:p>
    <w:p w14:paraId="5D1DC384" w14:textId="77777777" w:rsidR="001D7702" w:rsidRDefault="001D770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  <w:u w:val="single"/>
        </w:rPr>
      </w:pPr>
    </w:p>
    <w:p w14:paraId="65067E74" w14:textId="77777777" w:rsidR="001D7702" w:rsidRDefault="001D770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  <w:u w:val="single"/>
        </w:rPr>
      </w:pPr>
    </w:p>
    <w:p w14:paraId="3169C5E9" w14:textId="77777777" w:rsidR="00E716AD" w:rsidRDefault="00E716AD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  <w:u w:val="single"/>
        </w:rPr>
      </w:pPr>
    </w:p>
    <w:p w14:paraId="0EEDA4D6" w14:textId="59E298A3" w:rsidR="00920EA2" w:rsidRPr="00920EA2" w:rsidRDefault="00920EA2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  <w:u w:val="single"/>
        </w:rPr>
      </w:pPr>
      <w:r w:rsidRPr="00920EA2">
        <w:rPr>
          <w:rFonts w:ascii="Garamond" w:hAnsi="Garamond"/>
          <w:sz w:val="22"/>
          <w:u w:val="single"/>
        </w:rPr>
        <w:t>SERVICIO DE IMPRESIÓN A LA CARTA</w:t>
      </w:r>
    </w:p>
    <w:p w14:paraId="06FC8074" w14:textId="7B94614D" w:rsidR="004B3130" w:rsidRPr="00FE069E" w:rsidRDefault="004B3130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MNPD </w:t>
      </w:r>
      <w:r w:rsidR="00F810D9" w:rsidRPr="00FE069E">
        <w:rPr>
          <w:rFonts w:ascii="Garamond" w:hAnsi="Garamond"/>
          <w:sz w:val="22"/>
        </w:rPr>
        <w:t>h</w:t>
      </w:r>
      <w:r w:rsidRPr="00FE069E">
        <w:rPr>
          <w:rFonts w:ascii="Garamond" w:hAnsi="Garamond"/>
          <w:sz w:val="22"/>
        </w:rPr>
        <w:t>abilitar</w:t>
      </w:r>
      <w:r w:rsidR="00D86CE2" w:rsidRPr="00FE069E">
        <w:rPr>
          <w:rFonts w:ascii="Garamond" w:hAnsi="Garamond"/>
          <w:sz w:val="22"/>
        </w:rPr>
        <w:t>á</w:t>
      </w:r>
      <w:r w:rsidRPr="00FE069E">
        <w:rPr>
          <w:rFonts w:ascii="Garamond" w:hAnsi="Garamond"/>
          <w:sz w:val="22"/>
        </w:rPr>
        <w:t xml:space="preserve"> al menos un espacio en el edificio del </w:t>
      </w:r>
      <w:r w:rsidR="007F7DD8">
        <w:rPr>
          <w:rFonts w:ascii="Garamond" w:hAnsi="Garamond"/>
          <w:sz w:val="22"/>
        </w:rPr>
        <w:t>museo</w:t>
      </w:r>
      <w:r w:rsidRPr="00FE069E">
        <w:rPr>
          <w:rFonts w:ascii="Garamond" w:hAnsi="Garamond"/>
          <w:sz w:val="22"/>
        </w:rPr>
        <w:t xml:space="preserve"> para ubicar los equipos informáticos </w:t>
      </w:r>
      <w:r w:rsidR="00914640" w:rsidRPr="00FE069E">
        <w:rPr>
          <w:rFonts w:ascii="Garamond" w:hAnsi="Garamond"/>
          <w:sz w:val="22"/>
        </w:rPr>
        <w:t xml:space="preserve">suministrados por el adjudicatario </w:t>
      </w:r>
      <w:r w:rsidRPr="00FE069E">
        <w:rPr>
          <w:rFonts w:ascii="Garamond" w:hAnsi="Garamond"/>
          <w:sz w:val="22"/>
        </w:rPr>
        <w:t>que permiten l</w:t>
      </w:r>
      <w:r w:rsidR="00914640" w:rsidRPr="00FE069E">
        <w:rPr>
          <w:rFonts w:ascii="Garamond" w:hAnsi="Garamond"/>
          <w:sz w:val="22"/>
        </w:rPr>
        <w:t>a obtención de las impresiones</w:t>
      </w:r>
      <w:r w:rsidR="00920EA2">
        <w:rPr>
          <w:rFonts w:ascii="Garamond" w:hAnsi="Garamond"/>
          <w:sz w:val="22"/>
        </w:rPr>
        <w:t xml:space="preserve"> </w:t>
      </w:r>
      <w:r w:rsidR="00920EA2" w:rsidRPr="001D7702">
        <w:rPr>
          <w:rFonts w:ascii="Garamond" w:hAnsi="Garamond"/>
          <w:sz w:val="22"/>
        </w:rPr>
        <w:t>del servicio de impresión a la carta</w:t>
      </w:r>
      <w:r w:rsidR="00914640" w:rsidRPr="001D7702">
        <w:rPr>
          <w:rFonts w:ascii="Garamond" w:hAnsi="Garamond"/>
          <w:sz w:val="22"/>
        </w:rPr>
        <w:t>.</w:t>
      </w:r>
      <w:r w:rsidR="00914640" w:rsidRPr="00FE069E">
        <w:rPr>
          <w:rFonts w:ascii="Garamond" w:hAnsi="Garamond"/>
          <w:sz w:val="22"/>
        </w:rPr>
        <w:t xml:space="preserve"> </w:t>
      </w:r>
    </w:p>
    <w:p w14:paraId="1FD888E1" w14:textId="77777777" w:rsidR="003B61A4" w:rsidRPr="00FE069E" w:rsidRDefault="003B61A4" w:rsidP="00401712">
      <w:pPr>
        <w:pStyle w:val="Prrafodelista"/>
        <w:tabs>
          <w:tab w:val="left" w:pos="0"/>
          <w:tab w:val="left" w:pos="851"/>
        </w:tabs>
        <w:spacing w:line="276" w:lineRule="auto"/>
        <w:ind w:left="720"/>
        <w:rPr>
          <w:rFonts w:ascii="Garamond" w:hAnsi="Garamond"/>
          <w:sz w:val="22"/>
        </w:rPr>
      </w:pPr>
    </w:p>
    <w:p w14:paraId="5107F60E" w14:textId="042D8E74" w:rsidR="00AF70DE" w:rsidRPr="00FE069E" w:rsidRDefault="00F810D9" w:rsidP="00401712">
      <w:pPr>
        <w:tabs>
          <w:tab w:val="left" w:pos="0"/>
          <w:tab w:val="left" w:pos="851"/>
        </w:tabs>
        <w:spacing w:line="276" w:lineRule="auto"/>
        <w:rPr>
          <w:rStyle w:val="Hipervnculo"/>
          <w:rFonts w:ascii="Garamond" w:hAnsi="Garamond"/>
          <w:color w:val="auto"/>
          <w:sz w:val="22"/>
          <w:u w:val="none"/>
        </w:rPr>
      </w:pPr>
      <w:r w:rsidRPr="00FE069E">
        <w:rPr>
          <w:rFonts w:ascii="Garamond" w:hAnsi="Garamond"/>
          <w:sz w:val="22"/>
        </w:rPr>
        <w:lastRenderedPageBreak/>
        <w:t xml:space="preserve">Asimismo, MNPD proporcionará </w:t>
      </w:r>
      <w:r w:rsidR="004B3130" w:rsidRPr="00FE069E">
        <w:rPr>
          <w:rFonts w:ascii="Garamond" w:hAnsi="Garamond"/>
          <w:sz w:val="22"/>
        </w:rPr>
        <w:t xml:space="preserve">al menos </w:t>
      </w:r>
      <w:r w:rsidR="002E3A0A" w:rsidRPr="00FE069E">
        <w:rPr>
          <w:rFonts w:ascii="Garamond" w:hAnsi="Garamond"/>
          <w:sz w:val="22"/>
        </w:rPr>
        <w:t>un</w:t>
      </w:r>
      <w:r w:rsidR="004B3130" w:rsidRPr="00FE069E">
        <w:rPr>
          <w:rFonts w:ascii="Garamond" w:hAnsi="Garamond"/>
          <w:sz w:val="22"/>
        </w:rPr>
        <w:t xml:space="preserve"> punto</w:t>
      </w:r>
      <w:r w:rsidR="002E3A0A" w:rsidRPr="00FE069E">
        <w:rPr>
          <w:rFonts w:ascii="Garamond" w:hAnsi="Garamond"/>
          <w:sz w:val="22"/>
        </w:rPr>
        <w:t xml:space="preserve"> </w:t>
      </w:r>
      <w:r w:rsidR="004B3130" w:rsidRPr="00FE069E">
        <w:rPr>
          <w:rFonts w:ascii="Garamond" w:hAnsi="Garamond"/>
          <w:sz w:val="22"/>
        </w:rPr>
        <w:t>de venta</w:t>
      </w:r>
      <w:r w:rsidR="0078111B" w:rsidRPr="00FE069E">
        <w:rPr>
          <w:rFonts w:ascii="Garamond" w:hAnsi="Garamond"/>
          <w:sz w:val="22"/>
        </w:rPr>
        <w:t xml:space="preserve"> físico</w:t>
      </w:r>
      <w:r w:rsidR="004B3130" w:rsidRPr="00FE069E">
        <w:rPr>
          <w:rFonts w:ascii="Garamond" w:hAnsi="Garamond"/>
          <w:sz w:val="22"/>
        </w:rPr>
        <w:t xml:space="preserve"> en el </w:t>
      </w:r>
      <w:r w:rsidR="007F7DD8">
        <w:rPr>
          <w:rFonts w:ascii="Garamond" w:hAnsi="Garamond"/>
          <w:sz w:val="22"/>
        </w:rPr>
        <w:t>museo</w:t>
      </w:r>
      <w:r w:rsidR="004B3130" w:rsidRPr="00FE069E">
        <w:rPr>
          <w:rFonts w:ascii="Garamond" w:hAnsi="Garamond"/>
          <w:sz w:val="22"/>
        </w:rPr>
        <w:t xml:space="preserve"> para la oferta </w:t>
      </w:r>
      <w:r w:rsidR="004B3130" w:rsidRPr="001D7702">
        <w:rPr>
          <w:rFonts w:ascii="Garamond" w:hAnsi="Garamond"/>
          <w:sz w:val="22"/>
        </w:rPr>
        <w:t xml:space="preserve">del </w:t>
      </w:r>
      <w:r w:rsidR="007F7DD8">
        <w:rPr>
          <w:rFonts w:ascii="Garamond" w:hAnsi="Garamond"/>
          <w:sz w:val="22"/>
        </w:rPr>
        <w:t>servicio</w:t>
      </w:r>
      <w:r w:rsidR="00920EA2" w:rsidRPr="001D7702">
        <w:rPr>
          <w:rFonts w:ascii="Garamond" w:hAnsi="Garamond"/>
          <w:sz w:val="22"/>
        </w:rPr>
        <w:t xml:space="preserve"> de impresión a la carta</w:t>
      </w:r>
      <w:r w:rsidR="004B3130" w:rsidRPr="001D7702">
        <w:rPr>
          <w:rFonts w:ascii="Garamond" w:hAnsi="Garamond"/>
          <w:sz w:val="22"/>
        </w:rPr>
        <w:t xml:space="preserve">, además del </w:t>
      </w:r>
      <w:r w:rsidR="00E33AA5" w:rsidRPr="001D7702">
        <w:rPr>
          <w:rFonts w:ascii="Garamond" w:hAnsi="Garamond"/>
          <w:sz w:val="22"/>
        </w:rPr>
        <w:t>apartado específico en</w:t>
      </w:r>
      <w:r w:rsidR="004B3130" w:rsidRPr="00FE069E">
        <w:rPr>
          <w:rFonts w:ascii="Garamond" w:hAnsi="Garamond"/>
          <w:sz w:val="22"/>
        </w:rPr>
        <w:t xml:space="preserve"> </w:t>
      </w:r>
      <w:hyperlink r:id="rId9" w:history="1">
        <w:r w:rsidR="00AF70DE" w:rsidRPr="00FE069E">
          <w:rPr>
            <w:rStyle w:val="Hipervnculo"/>
            <w:rFonts w:ascii="Garamond" w:hAnsi="Garamond"/>
            <w:sz w:val="22"/>
          </w:rPr>
          <w:t>www.tiendaprado.com</w:t>
        </w:r>
      </w:hyperlink>
      <w:r w:rsidR="003D7BE1" w:rsidRPr="00FE069E">
        <w:rPr>
          <w:rStyle w:val="Hipervnculo"/>
          <w:rFonts w:ascii="Garamond" w:hAnsi="Garamond"/>
          <w:sz w:val="22"/>
        </w:rPr>
        <w:t xml:space="preserve"> </w:t>
      </w:r>
    </w:p>
    <w:p w14:paraId="39775A84" w14:textId="77777777" w:rsidR="002E3A0A" w:rsidRPr="00FE069E" w:rsidRDefault="002E3A0A" w:rsidP="00401712">
      <w:pPr>
        <w:pStyle w:val="Prrafodelista"/>
        <w:spacing w:line="276" w:lineRule="auto"/>
        <w:rPr>
          <w:rFonts w:ascii="Garamond" w:hAnsi="Garamond"/>
          <w:sz w:val="22"/>
        </w:rPr>
      </w:pPr>
    </w:p>
    <w:p w14:paraId="32D85538" w14:textId="6E54BA2A" w:rsidR="004B3130" w:rsidRPr="00FE069E" w:rsidRDefault="004B3130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MNPD proporcionará al adjudicatario los archivos de las obras </w:t>
      </w:r>
      <w:r w:rsidR="00146744" w:rsidRPr="00FE069E">
        <w:rPr>
          <w:rFonts w:ascii="Garamond" w:hAnsi="Garamond"/>
          <w:sz w:val="22"/>
        </w:rPr>
        <w:t xml:space="preserve">y sus créditos </w:t>
      </w:r>
      <w:r w:rsidRPr="00FE069E">
        <w:rPr>
          <w:rFonts w:ascii="Garamond" w:hAnsi="Garamond"/>
          <w:sz w:val="22"/>
        </w:rPr>
        <w:t>y facilitará el acceso de este al Museo para qu</w:t>
      </w:r>
      <w:r w:rsidR="00D6407C" w:rsidRPr="00FE069E">
        <w:rPr>
          <w:rFonts w:ascii="Garamond" w:hAnsi="Garamond"/>
          <w:sz w:val="22"/>
        </w:rPr>
        <w:t xml:space="preserve">e contrasten y ajusten el color de </w:t>
      </w:r>
      <w:r w:rsidR="00E568A0">
        <w:rPr>
          <w:rFonts w:ascii="Garamond" w:hAnsi="Garamond"/>
          <w:sz w:val="22"/>
        </w:rPr>
        <w:t>las pruebas</w:t>
      </w:r>
      <w:r w:rsidR="00D6407C" w:rsidRPr="00FE069E">
        <w:rPr>
          <w:rFonts w:ascii="Garamond" w:hAnsi="Garamond"/>
          <w:sz w:val="22"/>
        </w:rPr>
        <w:t>.</w:t>
      </w:r>
      <w:r w:rsidR="007433DE" w:rsidRPr="00FE069E">
        <w:rPr>
          <w:rFonts w:ascii="Garamond" w:hAnsi="Garamond"/>
          <w:sz w:val="22"/>
        </w:rPr>
        <w:t xml:space="preserve"> El adjudicatario asumirá todas las impresiones necesarias hasta que MNPD esté satisfecho con el color de </w:t>
      </w:r>
      <w:r w:rsidR="00146744" w:rsidRPr="00FE069E">
        <w:rPr>
          <w:rFonts w:ascii="Garamond" w:hAnsi="Garamond"/>
          <w:sz w:val="22"/>
        </w:rPr>
        <w:t>estas</w:t>
      </w:r>
      <w:r w:rsidR="007433DE" w:rsidRPr="00FE069E">
        <w:rPr>
          <w:rFonts w:ascii="Garamond" w:hAnsi="Garamond"/>
          <w:sz w:val="22"/>
        </w:rPr>
        <w:t xml:space="preserve"> y dé su aprobación final de cada una de ellas. </w:t>
      </w:r>
    </w:p>
    <w:p w14:paraId="304A01F6" w14:textId="77777777" w:rsidR="00772D5A" w:rsidRPr="00FE069E" w:rsidRDefault="00772D5A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223A122F" w14:textId="77777777" w:rsidR="00772D5A" w:rsidRPr="00FE069E" w:rsidRDefault="00772D5A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MNPD podrá revisar los precios de venta al público de las impresiones en cualquier momento. </w:t>
      </w:r>
    </w:p>
    <w:p w14:paraId="28D86A6B" w14:textId="77777777" w:rsidR="004B3130" w:rsidRPr="00FE069E" w:rsidRDefault="004B3130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11776071" w14:textId="0EC8CA91" w:rsidR="004B3130" w:rsidRPr="00FE069E" w:rsidRDefault="004B3130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El ADJUDICATARIO se compromete mediante el presente pliego a cumplir las condiciones de prestación del </w:t>
      </w:r>
      <w:r w:rsidR="007F7DD8">
        <w:rPr>
          <w:rFonts w:ascii="Garamond" w:hAnsi="Garamond"/>
          <w:sz w:val="22"/>
        </w:rPr>
        <w:t>servicio,</w:t>
      </w:r>
      <w:r w:rsidRPr="00FE069E">
        <w:rPr>
          <w:rFonts w:ascii="Garamond" w:hAnsi="Garamond"/>
          <w:sz w:val="22"/>
        </w:rPr>
        <w:t xml:space="preserve"> que se detallan a continuación</w:t>
      </w:r>
      <w:r w:rsidR="008F189A" w:rsidRPr="00FE069E">
        <w:rPr>
          <w:rFonts w:ascii="Garamond" w:hAnsi="Garamond"/>
          <w:sz w:val="22"/>
        </w:rPr>
        <w:t>:</w:t>
      </w:r>
    </w:p>
    <w:p w14:paraId="2BBB932A" w14:textId="77777777" w:rsidR="004B3130" w:rsidRPr="00FE069E" w:rsidRDefault="004B3130" w:rsidP="00401712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56096A01" w14:textId="77777777" w:rsidR="004B3130" w:rsidRPr="00FE069E" w:rsidRDefault="004B3130" w:rsidP="00401712">
      <w:pPr>
        <w:pStyle w:val="Prrafode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Garamond" w:hAnsi="Garamond"/>
          <w:sz w:val="22"/>
          <w:lang w:val="es-ES"/>
        </w:rPr>
      </w:pPr>
      <w:r w:rsidRPr="0563F4BE">
        <w:rPr>
          <w:rFonts w:ascii="Garamond" w:hAnsi="Garamond"/>
          <w:sz w:val="22"/>
          <w:lang w:val="es-ES"/>
        </w:rPr>
        <w:t xml:space="preserve">Instalar, en los lugares señalados para ello por MNPD, impresoras profesionales de alta calidad y equipos informáticos para la impresión de las imágenes, capaces de imprimir con alta calidad los formatos previstos </w:t>
      </w:r>
      <w:r w:rsidR="00143BA0" w:rsidRPr="0563F4BE">
        <w:rPr>
          <w:rFonts w:ascii="Garamond" w:hAnsi="Garamond"/>
          <w:sz w:val="22"/>
          <w:lang w:val="es-ES"/>
        </w:rPr>
        <w:t xml:space="preserve">en la propuesta técnica. </w:t>
      </w:r>
      <w:r w:rsidR="00541055" w:rsidRPr="0563F4BE">
        <w:rPr>
          <w:rFonts w:ascii="Garamond" w:hAnsi="Garamond"/>
          <w:sz w:val="22"/>
          <w:lang w:val="es-ES"/>
        </w:rPr>
        <w:t>Igualmente,</w:t>
      </w:r>
      <w:r w:rsidR="00895D1B" w:rsidRPr="0563F4BE">
        <w:rPr>
          <w:rFonts w:ascii="Garamond" w:hAnsi="Garamond"/>
          <w:sz w:val="22"/>
          <w:lang w:val="es-ES"/>
        </w:rPr>
        <w:t xml:space="preserve"> a actualizar dichos equipos siempre que sea necesario con el fin de obtener la mejor calidad posible en las copias. </w:t>
      </w:r>
    </w:p>
    <w:p w14:paraId="42348799" w14:textId="77777777" w:rsidR="00D70813" w:rsidRPr="00FE069E" w:rsidRDefault="00CC4E04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Desarrollo de una aplicación con un interfaz visual e intuitivo e i</w:t>
      </w:r>
      <w:r w:rsidR="00D70813" w:rsidRPr="00FE069E">
        <w:rPr>
          <w:rFonts w:ascii="Garamond" w:hAnsi="Garamond"/>
          <w:sz w:val="22"/>
        </w:rPr>
        <w:t>nstalar el soporte de consulta</w:t>
      </w:r>
      <w:r w:rsidRPr="00FE069E">
        <w:rPr>
          <w:rFonts w:ascii="Garamond" w:hAnsi="Garamond"/>
          <w:sz w:val="22"/>
        </w:rPr>
        <w:t xml:space="preserve"> </w:t>
      </w:r>
      <w:r w:rsidR="00146744" w:rsidRPr="00FE069E">
        <w:rPr>
          <w:rFonts w:ascii="Garamond" w:hAnsi="Garamond"/>
          <w:sz w:val="22"/>
        </w:rPr>
        <w:t>de este</w:t>
      </w:r>
      <w:r w:rsidRPr="00FE069E">
        <w:rPr>
          <w:rFonts w:ascii="Garamond" w:hAnsi="Garamond"/>
          <w:sz w:val="22"/>
        </w:rPr>
        <w:t>:</w:t>
      </w:r>
      <w:r w:rsidR="00D70813" w:rsidRPr="00FE069E">
        <w:rPr>
          <w:rFonts w:ascii="Garamond" w:hAnsi="Garamond"/>
          <w:sz w:val="22"/>
        </w:rPr>
        <w:t xml:space="preserve"> elección de obra y tamaño y confirmación de pedido: </w:t>
      </w:r>
      <w:r w:rsidR="00E73401" w:rsidRPr="00FE069E">
        <w:rPr>
          <w:rFonts w:ascii="Garamond" w:hAnsi="Garamond"/>
          <w:sz w:val="22"/>
        </w:rPr>
        <w:t xml:space="preserve">tótem, </w:t>
      </w:r>
      <w:r w:rsidR="00D70813" w:rsidRPr="00FE069E">
        <w:rPr>
          <w:rFonts w:ascii="Garamond" w:hAnsi="Garamond"/>
          <w:sz w:val="22"/>
        </w:rPr>
        <w:t>pantalla, Tablet</w:t>
      </w:r>
      <w:r w:rsidRPr="00FE069E">
        <w:rPr>
          <w:rFonts w:ascii="Garamond" w:hAnsi="Garamond"/>
          <w:sz w:val="22"/>
        </w:rPr>
        <w:t>a</w:t>
      </w:r>
      <w:r w:rsidR="00D70813" w:rsidRPr="00FE069E">
        <w:rPr>
          <w:rFonts w:ascii="Garamond" w:hAnsi="Garamond"/>
          <w:sz w:val="22"/>
        </w:rPr>
        <w:t>...</w:t>
      </w:r>
    </w:p>
    <w:p w14:paraId="7442CD40" w14:textId="77777777" w:rsidR="00E73401" w:rsidRPr="00FE069E" w:rsidRDefault="00E73401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Desarrollo e integración de la aplicación de la tienda online que debe ser integrada con Tiendaprado.com según las instrucciones precisas de este último.</w:t>
      </w:r>
    </w:p>
    <w:p w14:paraId="41C8F3D4" w14:textId="77777777" w:rsidR="004B3130" w:rsidRPr="00FE069E" w:rsidRDefault="004B3130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Prestar soporte técnico para la resolución de problemas que puedan surgir en el funcionamiento de estos equipos.</w:t>
      </w:r>
    </w:p>
    <w:p w14:paraId="553EF54A" w14:textId="77777777" w:rsidR="004B3130" w:rsidRPr="00FE069E" w:rsidRDefault="004B3130" w:rsidP="00401712">
      <w:pPr>
        <w:pStyle w:val="Prrafode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Garamond" w:hAnsi="Garamond"/>
          <w:sz w:val="22"/>
          <w:lang w:val="es-ES"/>
        </w:rPr>
      </w:pPr>
      <w:r w:rsidRPr="0563F4BE">
        <w:rPr>
          <w:rFonts w:ascii="Garamond" w:hAnsi="Garamond"/>
          <w:sz w:val="22"/>
          <w:lang w:val="es-ES"/>
        </w:rPr>
        <w:t>Reemplazar sin cargo adicional tales equipos en el supuesto de mal funcionamiento.</w:t>
      </w:r>
    </w:p>
    <w:p w14:paraId="6B54F996" w14:textId="77777777" w:rsidR="004B3130" w:rsidRPr="00FE069E" w:rsidRDefault="004B3130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Encargarse de la facilitación y reposición de los materiales de impresión (papel y lienzo) y consumibles (tintas), todo ello totalmente a su cargo.</w:t>
      </w:r>
    </w:p>
    <w:p w14:paraId="35F7EA4D" w14:textId="77777777" w:rsidR="004B3130" w:rsidRPr="00FE069E" w:rsidRDefault="004B3130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Facilitar una formación básica al personal de tienda de MNPD para el manejo de estos equipos.</w:t>
      </w:r>
    </w:p>
    <w:p w14:paraId="02E45ABA" w14:textId="77777777" w:rsidR="00D70813" w:rsidRPr="00FE069E" w:rsidRDefault="00D70813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Mantener un control de calidad de la reproducción periódico.</w:t>
      </w:r>
    </w:p>
    <w:p w14:paraId="0D794161" w14:textId="77777777" w:rsidR="00B12A84" w:rsidRPr="00FE069E" w:rsidRDefault="00B12A84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Impresión y suministro de certificados de calidad incluidos en cada venta, tanto de la venta directa como de los envíos a domicilio.</w:t>
      </w:r>
      <w:r w:rsidR="00DB3562" w:rsidRPr="00FE069E">
        <w:rPr>
          <w:rFonts w:ascii="Garamond" w:hAnsi="Garamond"/>
          <w:sz w:val="22"/>
        </w:rPr>
        <w:t xml:space="preserve"> MNPD se encarga del contenido y diseño de estos certificados y entregará un arte final al adjudicatario.</w:t>
      </w:r>
    </w:p>
    <w:p w14:paraId="7FCDD55E" w14:textId="77777777" w:rsidR="00F810D9" w:rsidRPr="00FE069E" w:rsidRDefault="00F810D9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Asumir los costes de los materiales de identificación de los puntos de venta que pudieran derivarse para una correcta señalización e identificación por parte del visitante, tanto para los puntos permanentes como para puntos temporales de exposiciones. </w:t>
      </w:r>
    </w:p>
    <w:p w14:paraId="167F71A9" w14:textId="77777777" w:rsidR="00CD5025" w:rsidRPr="00FE069E" w:rsidRDefault="00CD5025" w:rsidP="00401712">
      <w:pPr>
        <w:pStyle w:val="Prrafode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Garamond" w:hAnsi="Garamond"/>
          <w:sz w:val="22"/>
          <w:lang w:val="es-ES"/>
        </w:rPr>
      </w:pPr>
      <w:r w:rsidRPr="0563F4BE">
        <w:rPr>
          <w:rFonts w:ascii="Garamond" w:hAnsi="Garamond"/>
          <w:sz w:val="22"/>
          <w:lang w:val="es-ES" w:eastAsia="en-US"/>
        </w:rPr>
        <w:t>Suministro de muestras en diferentes acabados sin coste para su exposición en el Museo en caso de que MNPD lo pida.</w:t>
      </w:r>
    </w:p>
    <w:p w14:paraId="32381346" w14:textId="77777777" w:rsidR="00C22EB3" w:rsidRPr="00FE069E" w:rsidRDefault="00C22EB3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iCs w:val="0"/>
          <w:sz w:val="22"/>
          <w:lang w:eastAsia="x-none"/>
        </w:rPr>
        <w:t xml:space="preserve">Cumplir con los requerimientos de embalaje de MNPD y de </w:t>
      </w:r>
      <w:r w:rsidR="008F344C" w:rsidRPr="00FE069E">
        <w:rPr>
          <w:rFonts w:ascii="Garamond" w:hAnsi="Garamond"/>
          <w:iCs w:val="0"/>
          <w:sz w:val="22"/>
          <w:lang w:eastAsia="x-none"/>
        </w:rPr>
        <w:t>terceros,</w:t>
      </w:r>
      <w:r w:rsidR="00772D5A" w:rsidRPr="00FE069E">
        <w:rPr>
          <w:rFonts w:ascii="Garamond" w:hAnsi="Garamond"/>
          <w:iCs w:val="0"/>
          <w:sz w:val="22"/>
          <w:lang w:eastAsia="x-none"/>
        </w:rPr>
        <w:t xml:space="preserve"> que serán detallados en cada momento.</w:t>
      </w:r>
    </w:p>
    <w:p w14:paraId="2C4824B8" w14:textId="77777777" w:rsidR="00B71F87" w:rsidRPr="00FE069E" w:rsidRDefault="00B71F87" w:rsidP="00401712">
      <w:pPr>
        <w:pStyle w:val="Prrafodelista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rPr>
          <w:rFonts w:ascii="Garamond" w:hAnsi="Garamond"/>
          <w:iCs w:val="0"/>
          <w:sz w:val="22"/>
          <w:lang w:eastAsia="x-none"/>
        </w:rPr>
      </w:pPr>
      <w:r w:rsidRPr="00FE069E">
        <w:rPr>
          <w:rFonts w:ascii="Garamond" w:hAnsi="Garamond"/>
          <w:iCs w:val="0"/>
          <w:sz w:val="22"/>
          <w:lang w:eastAsia="x-none"/>
        </w:rPr>
        <w:t>Reparar el servicio en un tiempo máximo de 24 horas si este llegase a dejar de funcionar.</w:t>
      </w:r>
    </w:p>
    <w:p w14:paraId="66B57AD6" w14:textId="5A4C5DAB" w:rsidR="00F810D9" w:rsidRPr="00FE069E" w:rsidRDefault="001D43AD" w:rsidP="00401712">
      <w:pPr>
        <w:pStyle w:val="Textosinformato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jc w:val="both"/>
        <w:rPr>
          <w:rFonts w:ascii="Garamond" w:eastAsia="Times New Roman" w:hAnsi="Garamond" w:cs="Arial"/>
          <w:bCs/>
          <w:szCs w:val="22"/>
          <w:lang w:val="es-ES_tradnl" w:eastAsia="x-none"/>
        </w:rPr>
      </w:pPr>
      <w:r w:rsidRPr="00FE069E">
        <w:rPr>
          <w:rFonts w:ascii="Garamond" w:eastAsia="Times New Roman" w:hAnsi="Garamond" w:cs="Arial"/>
          <w:szCs w:val="22"/>
          <w:lang w:val="es-ES_tradnl" w:eastAsia="x-none"/>
        </w:rPr>
        <w:t>Recoger/retirar de la tienda</w:t>
      </w:r>
      <w:r w:rsidR="00E568A0">
        <w:rPr>
          <w:rFonts w:ascii="Garamond" w:eastAsia="Times New Roman" w:hAnsi="Garamond" w:cs="Arial"/>
          <w:szCs w:val="22"/>
          <w:lang w:val="es-ES_tradnl" w:eastAsia="x-none"/>
        </w:rPr>
        <w:t xml:space="preserve"> del </w:t>
      </w:r>
      <w:r w:rsidRPr="00FE069E">
        <w:rPr>
          <w:rFonts w:ascii="Garamond" w:eastAsia="Times New Roman" w:hAnsi="Garamond" w:cs="Arial"/>
          <w:szCs w:val="22"/>
          <w:lang w:val="es-ES_tradnl" w:eastAsia="x-none"/>
        </w:rPr>
        <w:t xml:space="preserve">Museo los residuos que supongan un tratamiento especial como tintas gastadas o lienzos defectuosos o mails impresos. </w:t>
      </w:r>
    </w:p>
    <w:p w14:paraId="5B365555" w14:textId="11E9A871" w:rsidR="00562536" w:rsidRPr="00F614EC" w:rsidRDefault="000C03CB" w:rsidP="00401712">
      <w:pPr>
        <w:pStyle w:val="Textosinformato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="Garamond" w:eastAsia="Times New Roman" w:hAnsi="Garamond" w:cs="Arial"/>
        </w:rPr>
      </w:pPr>
      <w:proofErr w:type="spellStart"/>
      <w:r w:rsidRPr="00F614EC">
        <w:rPr>
          <w:rFonts w:ascii="Garamond" w:eastAsia="Times New Roman" w:hAnsi="Garamond" w:cs="Arial"/>
        </w:rPr>
        <w:t>Packaging</w:t>
      </w:r>
      <w:proofErr w:type="spellEnd"/>
      <w:r w:rsidR="00F614EC" w:rsidRPr="00F614EC">
        <w:rPr>
          <w:rFonts w:ascii="Garamond" w:eastAsia="Times New Roman" w:hAnsi="Garamond" w:cs="Arial"/>
        </w:rPr>
        <w:t>:</w:t>
      </w:r>
      <w:r w:rsidRPr="00F614EC">
        <w:rPr>
          <w:rFonts w:ascii="Garamond" w:eastAsia="Times New Roman" w:hAnsi="Garamond" w:cs="Arial"/>
        </w:rPr>
        <w:t xml:space="preserve"> tubos y sobre con etiqueta indicando título, tamaño y código de barras.</w:t>
      </w:r>
    </w:p>
    <w:p w14:paraId="4E7485CE" w14:textId="501FB2A5" w:rsidR="00562536" w:rsidRPr="00FE069E" w:rsidRDefault="00562536" w:rsidP="00401712">
      <w:pPr>
        <w:pStyle w:val="Prrafodelista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175"/>
          <w:tab w:val="left" w:pos="284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iCs w:val="0"/>
          <w:sz w:val="22"/>
          <w:lang w:eastAsia="x-none"/>
        </w:rPr>
      </w:pPr>
      <w:r w:rsidRPr="00FE069E">
        <w:rPr>
          <w:rFonts w:ascii="Garamond" w:hAnsi="Garamond"/>
          <w:iCs w:val="0"/>
          <w:sz w:val="22"/>
          <w:lang w:eastAsia="x-none"/>
        </w:rPr>
        <w:t xml:space="preserve">Participar en las promociones que MNPD ponga en marcha asumiendo </w:t>
      </w:r>
      <w:r w:rsidR="00472960" w:rsidRPr="00FE069E">
        <w:rPr>
          <w:rFonts w:ascii="Garamond" w:hAnsi="Garamond"/>
          <w:iCs w:val="0"/>
          <w:sz w:val="22"/>
          <w:lang w:eastAsia="x-none"/>
        </w:rPr>
        <w:t>al 50%</w:t>
      </w:r>
      <w:r w:rsidR="00472960">
        <w:rPr>
          <w:rFonts w:ascii="Garamond" w:hAnsi="Garamond"/>
          <w:iCs w:val="0"/>
          <w:sz w:val="22"/>
          <w:lang w:eastAsia="x-none"/>
        </w:rPr>
        <w:t xml:space="preserve"> </w:t>
      </w:r>
      <w:r w:rsidRPr="00FE069E">
        <w:rPr>
          <w:rFonts w:ascii="Garamond" w:hAnsi="Garamond"/>
          <w:iCs w:val="0"/>
          <w:sz w:val="22"/>
          <w:lang w:eastAsia="x-none"/>
        </w:rPr>
        <w:t xml:space="preserve">el descuento aplicado. </w:t>
      </w:r>
    </w:p>
    <w:p w14:paraId="673E0733" w14:textId="77777777" w:rsidR="00E425FA" w:rsidRPr="00FE069E" w:rsidRDefault="00562536" w:rsidP="00401712">
      <w:pPr>
        <w:pStyle w:val="Prrafodelista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175"/>
          <w:tab w:val="left" w:pos="284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napToGrid w:val="0"/>
        <w:spacing w:line="276" w:lineRule="auto"/>
        <w:rPr>
          <w:rFonts w:ascii="Garamond" w:hAnsi="Garamond"/>
          <w:iCs w:val="0"/>
          <w:sz w:val="22"/>
          <w:lang w:eastAsia="x-none"/>
        </w:rPr>
      </w:pPr>
      <w:r w:rsidRPr="00FE069E">
        <w:rPr>
          <w:rFonts w:ascii="Garamond" w:hAnsi="Garamond"/>
          <w:iCs w:val="0"/>
          <w:sz w:val="22"/>
          <w:lang w:eastAsia="x-none"/>
        </w:rPr>
        <w:t xml:space="preserve">Proporcionar el servicio en los canales de distribución de terceros con los que MNPD llegue a acuerdos, en los mismos términos del contrato. </w:t>
      </w:r>
    </w:p>
    <w:p w14:paraId="14AE3851" w14:textId="40333134" w:rsidR="004B3130" w:rsidRPr="00FE069E" w:rsidRDefault="00472960" w:rsidP="00401712">
      <w:pPr>
        <w:pStyle w:val="Prrafodelista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175"/>
          <w:tab w:val="left" w:pos="284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uppressAutoHyphens/>
        <w:snapToGrid w:val="0"/>
        <w:spacing w:line="276" w:lineRule="auto"/>
        <w:rPr>
          <w:rFonts w:ascii="Garamond" w:hAnsi="Garamond"/>
          <w:sz w:val="22"/>
        </w:rPr>
      </w:pPr>
      <w:r>
        <w:rPr>
          <w:rFonts w:ascii="Garamond" w:hAnsi="Garamond"/>
          <w:iCs w:val="0"/>
          <w:sz w:val="22"/>
          <w:lang w:eastAsia="x-none"/>
        </w:rPr>
        <w:t>A</w:t>
      </w:r>
      <w:r w:rsidR="00562536" w:rsidRPr="00FE069E">
        <w:rPr>
          <w:rFonts w:ascii="Garamond" w:hAnsi="Garamond"/>
          <w:iCs w:val="0"/>
          <w:sz w:val="22"/>
          <w:lang w:eastAsia="x-none"/>
        </w:rPr>
        <w:t xml:space="preserve">sumir </w:t>
      </w:r>
      <w:r w:rsidRPr="00FE069E">
        <w:rPr>
          <w:rFonts w:ascii="Garamond" w:hAnsi="Garamond"/>
          <w:iCs w:val="0"/>
          <w:sz w:val="22"/>
          <w:lang w:eastAsia="x-none"/>
        </w:rPr>
        <w:t>al 50%</w:t>
      </w:r>
      <w:r>
        <w:rPr>
          <w:rFonts w:ascii="Garamond" w:hAnsi="Garamond"/>
          <w:iCs w:val="0"/>
          <w:sz w:val="22"/>
          <w:lang w:eastAsia="x-none"/>
        </w:rPr>
        <w:t xml:space="preserve"> </w:t>
      </w:r>
      <w:r w:rsidR="00562536" w:rsidRPr="00FE069E">
        <w:rPr>
          <w:rFonts w:ascii="Garamond" w:hAnsi="Garamond"/>
          <w:iCs w:val="0"/>
          <w:sz w:val="22"/>
          <w:lang w:eastAsia="x-none"/>
        </w:rPr>
        <w:t>los posibles costes derivados de prestadores por cesión de derechos con obras de exposiciones temporales</w:t>
      </w:r>
      <w:r w:rsidR="004507E9" w:rsidRPr="00FE069E">
        <w:rPr>
          <w:rFonts w:ascii="Garamond" w:hAnsi="Garamond"/>
          <w:iCs w:val="0"/>
          <w:sz w:val="22"/>
          <w:lang w:eastAsia="x-none"/>
        </w:rPr>
        <w:t xml:space="preserve"> y posible</w:t>
      </w:r>
      <w:r w:rsidR="00562536" w:rsidRPr="00FE069E">
        <w:rPr>
          <w:rFonts w:ascii="Garamond" w:hAnsi="Garamond"/>
          <w:iCs w:val="0"/>
          <w:sz w:val="22"/>
          <w:lang w:eastAsia="x-none"/>
        </w:rPr>
        <w:t xml:space="preserve"> liquidación de royalties</w:t>
      </w:r>
      <w:r>
        <w:rPr>
          <w:rFonts w:ascii="Garamond" w:hAnsi="Garamond"/>
          <w:iCs w:val="0"/>
          <w:sz w:val="22"/>
          <w:lang w:eastAsia="x-none"/>
        </w:rPr>
        <w:t>.</w:t>
      </w:r>
    </w:p>
    <w:p w14:paraId="5C47F6B6" w14:textId="77777777" w:rsidR="00B15ECD" w:rsidRPr="00FE069E" w:rsidRDefault="00B15ECD" w:rsidP="00401712">
      <w:pPr>
        <w:widowControl w:val="0"/>
        <w:tabs>
          <w:tab w:val="left" w:pos="-1440"/>
          <w:tab w:val="left" w:pos="-720"/>
          <w:tab w:val="left" w:pos="0"/>
          <w:tab w:val="left" w:pos="175"/>
          <w:tab w:val="left" w:pos="284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uppressAutoHyphens/>
        <w:snapToGrid w:val="0"/>
        <w:spacing w:line="276" w:lineRule="auto"/>
        <w:rPr>
          <w:rFonts w:ascii="Garamond" w:hAnsi="Garamond"/>
          <w:sz w:val="22"/>
        </w:rPr>
      </w:pPr>
    </w:p>
    <w:p w14:paraId="70EE7DA1" w14:textId="77777777" w:rsidR="00E716AD" w:rsidRDefault="00E716AD" w:rsidP="00401712">
      <w:pPr>
        <w:pStyle w:val="Encabezado"/>
        <w:tabs>
          <w:tab w:val="left" w:pos="851"/>
        </w:tabs>
        <w:suppressAutoHyphens/>
        <w:spacing w:line="276" w:lineRule="auto"/>
        <w:rPr>
          <w:rFonts w:ascii="Garamond" w:hAnsi="Garamond" w:cs="Arial"/>
          <w:sz w:val="22"/>
          <w:szCs w:val="22"/>
        </w:rPr>
      </w:pPr>
    </w:p>
    <w:p w14:paraId="7AB33D49" w14:textId="41DA5B54" w:rsidR="004B3130" w:rsidRPr="00FE069E" w:rsidRDefault="004B3130" w:rsidP="00401712">
      <w:pPr>
        <w:pStyle w:val="Encabezado"/>
        <w:tabs>
          <w:tab w:val="left" w:pos="851"/>
        </w:tabs>
        <w:suppressAutoHyphens/>
        <w:spacing w:line="276" w:lineRule="auto"/>
        <w:rPr>
          <w:rFonts w:ascii="Garamond" w:hAnsi="Garamond" w:cs="Arial"/>
          <w:sz w:val="22"/>
          <w:szCs w:val="22"/>
        </w:rPr>
      </w:pPr>
      <w:r w:rsidRPr="0563F4BE">
        <w:rPr>
          <w:rFonts w:ascii="Garamond" w:hAnsi="Garamond" w:cs="Arial"/>
          <w:sz w:val="22"/>
          <w:szCs w:val="22"/>
        </w:rPr>
        <w:t xml:space="preserve">A los efectos de la resolución de incidencias de tipo técnico del </w:t>
      </w:r>
      <w:r w:rsidR="007F7DD8">
        <w:rPr>
          <w:rFonts w:ascii="Garamond" w:hAnsi="Garamond" w:cs="Arial"/>
          <w:sz w:val="22"/>
          <w:szCs w:val="22"/>
        </w:rPr>
        <w:t>servicio</w:t>
      </w:r>
      <w:r w:rsidR="00DF6D4D" w:rsidRPr="0563F4BE">
        <w:rPr>
          <w:rFonts w:ascii="Garamond" w:hAnsi="Garamond" w:cs="Arial"/>
          <w:sz w:val="22"/>
          <w:szCs w:val="22"/>
        </w:rPr>
        <w:t xml:space="preserve"> se detallarán </w:t>
      </w:r>
      <w:r w:rsidRPr="0563F4BE">
        <w:rPr>
          <w:rFonts w:ascii="Garamond" w:hAnsi="Garamond" w:cs="Arial"/>
          <w:sz w:val="22"/>
          <w:szCs w:val="22"/>
        </w:rPr>
        <w:t xml:space="preserve">números de teléfono, direcciones de correo electrónico de contacto y se </w:t>
      </w:r>
      <w:r w:rsidR="00EB2D94" w:rsidRPr="0563F4BE">
        <w:rPr>
          <w:rFonts w:ascii="Garamond" w:hAnsi="Garamond" w:cs="Arial"/>
          <w:sz w:val="22"/>
          <w:szCs w:val="22"/>
        </w:rPr>
        <w:t>establecerá</w:t>
      </w:r>
      <w:r w:rsidRPr="0563F4BE">
        <w:rPr>
          <w:rFonts w:ascii="Garamond" w:hAnsi="Garamond" w:cs="Arial"/>
          <w:sz w:val="22"/>
          <w:szCs w:val="22"/>
        </w:rPr>
        <w:t xml:space="preserve"> un procedimiento detallado para la resolución de dichas incidencias. La atención y solución de incidencias por parte del </w:t>
      </w:r>
      <w:r w:rsidR="00940024">
        <w:rPr>
          <w:rFonts w:ascii="Garamond" w:hAnsi="Garamond" w:cs="Arial"/>
          <w:sz w:val="22"/>
          <w:szCs w:val="22"/>
        </w:rPr>
        <w:t>adjudicatario</w:t>
      </w:r>
      <w:r w:rsidRPr="0563F4BE">
        <w:rPr>
          <w:rFonts w:ascii="Garamond" w:hAnsi="Garamond" w:cs="Arial"/>
          <w:sz w:val="22"/>
          <w:szCs w:val="22"/>
        </w:rPr>
        <w:t xml:space="preserve"> se realizará en el plazo máximo de 24 horas</w:t>
      </w:r>
      <w:r w:rsidR="00940024">
        <w:rPr>
          <w:rFonts w:ascii="Garamond" w:hAnsi="Garamond" w:cs="Arial"/>
          <w:sz w:val="22"/>
          <w:szCs w:val="22"/>
        </w:rPr>
        <w:t xml:space="preserve"> (L-V) y de 48 horas (S-D)</w:t>
      </w:r>
      <w:r w:rsidRPr="0563F4BE">
        <w:rPr>
          <w:rFonts w:ascii="Garamond" w:hAnsi="Garamond" w:cs="Arial"/>
          <w:sz w:val="22"/>
          <w:szCs w:val="22"/>
        </w:rPr>
        <w:t xml:space="preserve">, salvo situaciones de fuerza mayor generadas por terceros, que excedan el control del </w:t>
      </w:r>
      <w:r w:rsidR="00940024">
        <w:rPr>
          <w:rFonts w:ascii="Garamond" w:hAnsi="Garamond" w:cs="Arial"/>
          <w:sz w:val="22"/>
          <w:szCs w:val="22"/>
        </w:rPr>
        <w:t>proveedor</w:t>
      </w:r>
      <w:r w:rsidRPr="0563F4BE">
        <w:rPr>
          <w:rFonts w:ascii="Garamond" w:hAnsi="Garamond" w:cs="Arial"/>
          <w:sz w:val="22"/>
          <w:szCs w:val="22"/>
        </w:rPr>
        <w:t xml:space="preserve"> y que impidan la prestación del servicio. Así mismo el </w:t>
      </w:r>
      <w:r w:rsidR="00940024">
        <w:rPr>
          <w:rFonts w:ascii="Garamond" w:hAnsi="Garamond" w:cs="Arial"/>
          <w:sz w:val="22"/>
          <w:szCs w:val="22"/>
        </w:rPr>
        <w:t>adjudicatario</w:t>
      </w:r>
      <w:r w:rsidRPr="0563F4BE">
        <w:rPr>
          <w:rFonts w:ascii="Garamond" w:hAnsi="Garamond" w:cs="Arial"/>
          <w:sz w:val="22"/>
          <w:szCs w:val="22"/>
        </w:rPr>
        <w:t xml:space="preserve"> se compromete a reponer materiales de impresión y tintas en un plazo máximo de </w:t>
      </w:r>
      <w:r w:rsidR="009B711D">
        <w:rPr>
          <w:rFonts w:ascii="Garamond" w:hAnsi="Garamond" w:cs="Arial"/>
          <w:sz w:val="22"/>
          <w:szCs w:val="22"/>
        </w:rPr>
        <w:t>24</w:t>
      </w:r>
      <w:r w:rsidRPr="0563F4BE">
        <w:rPr>
          <w:rFonts w:ascii="Garamond" w:hAnsi="Garamond" w:cs="Arial"/>
          <w:sz w:val="22"/>
          <w:szCs w:val="22"/>
        </w:rPr>
        <w:t xml:space="preserve"> horas hábiles desde el aviso de MNPD de la necesidad de reposición, y a sustituir los equipos que funcionen incorrectamente en un plazo máximo de 48 horas hábiles desde que se determine la imposibilidad de repararlos online o in situ.</w:t>
      </w:r>
    </w:p>
    <w:p w14:paraId="19C01991" w14:textId="77777777" w:rsidR="001D7702" w:rsidRDefault="001D7702" w:rsidP="00401712">
      <w:pPr>
        <w:pStyle w:val="Encabezado"/>
        <w:tabs>
          <w:tab w:val="left" w:pos="-720"/>
          <w:tab w:val="left" w:pos="0"/>
          <w:tab w:val="left" w:pos="851"/>
        </w:tabs>
        <w:suppressAutoHyphens/>
        <w:spacing w:line="276" w:lineRule="auto"/>
        <w:rPr>
          <w:rFonts w:ascii="Garamond" w:hAnsi="Garamond" w:cs="Arial"/>
          <w:bCs/>
          <w:iCs/>
          <w:sz w:val="22"/>
          <w:szCs w:val="22"/>
          <w:lang w:val="es-ES_tradnl"/>
        </w:rPr>
      </w:pPr>
    </w:p>
    <w:p w14:paraId="78AE36E9" w14:textId="77777777" w:rsidR="00E716AD" w:rsidRDefault="00E716AD" w:rsidP="00401712">
      <w:pPr>
        <w:pStyle w:val="Encabezado"/>
        <w:tabs>
          <w:tab w:val="left" w:pos="-720"/>
          <w:tab w:val="left" w:pos="0"/>
          <w:tab w:val="left" w:pos="851"/>
        </w:tabs>
        <w:suppressAutoHyphens/>
        <w:spacing w:line="276" w:lineRule="auto"/>
        <w:rPr>
          <w:rFonts w:ascii="Garamond" w:hAnsi="Garamond" w:cs="Arial"/>
          <w:bCs/>
          <w:iCs/>
          <w:sz w:val="22"/>
          <w:szCs w:val="22"/>
          <w:lang w:val="es-ES_tradnl"/>
        </w:rPr>
      </w:pPr>
    </w:p>
    <w:p w14:paraId="4708801F" w14:textId="205CC5F6" w:rsidR="001D7702" w:rsidRPr="00FE069E" w:rsidRDefault="001D7702" w:rsidP="00401712">
      <w:pPr>
        <w:pStyle w:val="Encabezado"/>
        <w:tabs>
          <w:tab w:val="left" w:pos="-720"/>
          <w:tab w:val="left" w:pos="0"/>
          <w:tab w:val="left" w:pos="851"/>
        </w:tabs>
        <w:suppressAutoHyphens/>
        <w:spacing w:line="276" w:lineRule="auto"/>
        <w:rPr>
          <w:rFonts w:ascii="Garamond" w:hAnsi="Garamond" w:cs="Arial"/>
          <w:bCs/>
          <w:iCs/>
          <w:sz w:val="22"/>
          <w:szCs w:val="22"/>
          <w:lang w:val="es-ES_tradnl"/>
        </w:rPr>
      </w:pP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El </w:t>
      </w:r>
      <w:r>
        <w:rPr>
          <w:rFonts w:ascii="Garamond" w:hAnsi="Garamond" w:cs="Arial"/>
          <w:bCs/>
          <w:iCs/>
          <w:sz w:val="22"/>
          <w:szCs w:val="22"/>
          <w:lang w:val="es-ES_tradnl"/>
        </w:rPr>
        <w:t>ADJUDICATARIO</w:t>
      </w: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se compromete, a solicitud de MNPD, a</w:t>
      </w:r>
      <w:r w:rsidR="007F7DD8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tratar y</w:t>
      </w: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adaptar las imágenes que esta le proporcione, realizando las correcciones necesarias para preparar los </w:t>
      </w:r>
      <w:r>
        <w:rPr>
          <w:rFonts w:ascii="Garamond" w:hAnsi="Garamond" w:cs="Arial"/>
          <w:bCs/>
          <w:iCs/>
          <w:sz w:val="22"/>
          <w:szCs w:val="22"/>
          <w:lang w:val="es-ES_tradnl"/>
        </w:rPr>
        <w:t>archivos</w:t>
      </w: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en los distintos formatos requeridos. Estos archivos, una vez ajustados y en alta resolución, se incorporarán a los equipos informáticos para la obtención de las </w:t>
      </w:r>
      <w:r w:rsidR="00940024">
        <w:rPr>
          <w:rFonts w:ascii="Garamond" w:hAnsi="Garamond" w:cs="Arial"/>
          <w:bCs/>
          <w:iCs/>
          <w:sz w:val="22"/>
          <w:szCs w:val="22"/>
          <w:lang w:val="es-ES_tradnl"/>
        </w:rPr>
        <w:t>impresiones</w:t>
      </w: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. Antes de dicha incorporación, el </w:t>
      </w:r>
      <w:r w:rsidR="00940024">
        <w:rPr>
          <w:rFonts w:ascii="Garamond" w:hAnsi="Garamond" w:cs="Arial"/>
          <w:bCs/>
          <w:iCs/>
          <w:sz w:val="22"/>
          <w:szCs w:val="22"/>
          <w:lang w:val="es-ES_tradnl"/>
        </w:rPr>
        <w:t>ADJUDICATARIO</w:t>
      </w: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deberá realizar al menos una prueba, la cual entregará a MNPD para su aprobación, junto con una copia de los archivos una vez aprobados. Tras recibir la aprobación, los archivos se integrarán en los equipos informáticos y formarán parte del material destinado a generar las </w:t>
      </w:r>
      <w:r w:rsidR="00940024">
        <w:rPr>
          <w:rFonts w:ascii="Garamond" w:hAnsi="Garamond" w:cs="Arial"/>
          <w:bCs/>
          <w:iCs/>
          <w:sz w:val="22"/>
          <w:szCs w:val="22"/>
          <w:lang w:val="es-ES_tradnl"/>
        </w:rPr>
        <w:t>impresiones</w:t>
      </w:r>
      <w:r w:rsidRPr="001D7702">
        <w:rPr>
          <w:rFonts w:ascii="Garamond" w:hAnsi="Garamond" w:cs="Arial"/>
          <w:bCs/>
          <w:iCs/>
          <w:sz w:val="22"/>
          <w:szCs w:val="22"/>
          <w:lang w:val="es-ES_tradnl"/>
        </w:rPr>
        <w:t>. No obstante, la propiedad de todos los archivos seguirá perteneciendo a MNPD</w:t>
      </w:r>
      <w:r w:rsidR="00940024">
        <w:rPr>
          <w:rFonts w:ascii="Garamond" w:hAnsi="Garamond" w:cs="Arial"/>
          <w:bCs/>
          <w:iCs/>
          <w:sz w:val="22"/>
          <w:szCs w:val="22"/>
          <w:lang w:val="es-ES_tradnl"/>
        </w:rPr>
        <w:t>.</w:t>
      </w:r>
    </w:p>
    <w:p w14:paraId="2DF884C9" w14:textId="77777777" w:rsidR="004B3130" w:rsidRPr="00FE069E" w:rsidRDefault="004B3130" w:rsidP="00D02693">
      <w:pPr>
        <w:pStyle w:val="Encabezado"/>
        <w:tabs>
          <w:tab w:val="left" w:pos="-720"/>
          <w:tab w:val="left" w:pos="0"/>
          <w:tab w:val="left" w:pos="851"/>
        </w:tabs>
        <w:suppressAutoHyphens/>
        <w:spacing w:line="276" w:lineRule="auto"/>
        <w:rPr>
          <w:rFonts w:ascii="Garamond" w:hAnsi="Garamond" w:cs="Arial"/>
          <w:bCs/>
          <w:iCs/>
          <w:sz w:val="22"/>
          <w:szCs w:val="22"/>
          <w:lang w:val="es-ES_tradnl"/>
        </w:rPr>
      </w:pPr>
    </w:p>
    <w:p w14:paraId="320AE4EB" w14:textId="0F0C6B71" w:rsidR="00202C60" w:rsidRPr="00FE069E" w:rsidRDefault="00B46502" w:rsidP="00D02693">
      <w:pPr>
        <w:widowControl w:val="0"/>
        <w:tabs>
          <w:tab w:val="left" w:pos="-1440"/>
          <w:tab w:val="left" w:pos="-720"/>
          <w:tab w:val="left" w:pos="0"/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</w:tabs>
        <w:snapToGrid w:val="0"/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El adjudicatario se compromete a cumplir en detalle las instrucciones de información y facturación </w:t>
      </w:r>
      <w:r w:rsidR="00F76EA1">
        <w:rPr>
          <w:rFonts w:ascii="Garamond" w:hAnsi="Garamond"/>
          <w:sz w:val="22"/>
        </w:rPr>
        <w:t>de la cláusula</w:t>
      </w:r>
      <w:r w:rsidRPr="00FE069E">
        <w:rPr>
          <w:rFonts w:ascii="Garamond" w:hAnsi="Garamond"/>
          <w:sz w:val="22"/>
        </w:rPr>
        <w:t xml:space="preserve"> 16. Forma de pago.</w:t>
      </w:r>
      <w:r w:rsidR="00AB2DFD" w:rsidRPr="00FE069E">
        <w:rPr>
          <w:rFonts w:ascii="Garamond" w:hAnsi="Garamond"/>
          <w:sz w:val="22"/>
        </w:rPr>
        <w:t xml:space="preserve"> </w:t>
      </w:r>
    </w:p>
    <w:p w14:paraId="2CD7FC65" w14:textId="77777777" w:rsidR="00F76EA1" w:rsidRPr="00FE069E" w:rsidRDefault="00F76EA1" w:rsidP="00E716AD">
      <w:pPr>
        <w:spacing w:line="276" w:lineRule="auto"/>
        <w:rPr>
          <w:rFonts w:ascii="Garamond" w:hAnsi="Garamond"/>
          <w:b/>
          <w:sz w:val="22"/>
          <w:u w:val="single"/>
        </w:rPr>
      </w:pPr>
    </w:p>
    <w:p w14:paraId="0C431934" w14:textId="7F28AC00" w:rsidR="00F6435E" w:rsidRPr="00FE069E" w:rsidRDefault="00202C60" w:rsidP="00D02693">
      <w:pPr>
        <w:spacing w:line="276" w:lineRule="auto"/>
        <w:jc w:val="center"/>
        <w:rPr>
          <w:rFonts w:ascii="Garamond" w:hAnsi="Garamond"/>
          <w:b/>
          <w:sz w:val="22"/>
          <w:u w:val="single"/>
        </w:rPr>
      </w:pPr>
      <w:r w:rsidRPr="00FE069E">
        <w:rPr>
          <w:rFonts w:ascii="Garamond" w:hAnsi="Garamond"/>
          <w:b/>
          <w:sz w:val="22"/>
          <w:u w:val="single"/>
        </w:rPr>
        <w:t>DESCRIPCIÓN DEL SERVICIO ACTUAL</w:t>
      </w:r>
      <w:r w:rsidR="00F76EA1">
        <w:rPr>
          <w:rFonts w:ascii="Garamond" w:hAnsi="Garamond"/>
          <w:b/>
          <w:sz w:val="22"/>
          <w:u w:val="single"/>
        </w:rPr>
        <w:t>: D</w:t>
      </w:r>
      <w:r w:rsidRPr="00FE069E">
        <w:rPr>
          <w:rFonts w:ascii="Garamond" w:hAnsi="Garamond"/>
          <w:b/>
          <w:sz w:val="22"/>
          <w:u w:val="single"/>
        </w:rPr>
        <w:t>ETALLE DEL SERVICIO DISPONIBLE EN WWW</w:t>
      </w:r>
      <w:r w:rsidR="00081762" w:rsidRPr="00FE069E">
        <w:rPr>
          <w:rFonts w:ascii="Garamond" w:hAnsi="Garamond"/>
          <w:b/>
          <w:sz w:val="22"/>
          <w:u w:val="single"/>
        </w:rPr>
        <w:t>.</w:t>
      </w:r>
      <w:r w:rsidRPr="00FE069E">
        <w:rPr>
          <w:rFonts w:ascii="Garamond" w:hAnsi="Garamond"/>
          <w:b/>
          <w:sz w:val="22"/>
          <w:u w:val="single"/>
        </w:rPr>
        <w:t>TIENDAPRADO.COM</w:t>
      </w:r>
    </w:p>
    <w:p w14:paraId="052A8668" w14:textId="77777777" w:rsidR="00146744" w:rsidRPr="00FE069E" w:rsidRDefault="00146744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/>
          <w:sz w:val="22"/>
          <w:u w:val="single"/>
        </w:rPr>
      </w:pPr>
    </w:p>
    <w:p w14:paraId="4B730531" w14:textId="43FF2D73" w:rsidR="00146744" w:rsidRPr="00FE069E" w:rsidRDefault="00146744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Cs w:val="0"/>
          <w:sz w:val="22"/>
        </w:rPr>
      </w:pPr>
      <w:r w:rsidRPr="00FE069E">
        <w:rPr>
          <w:rFonts w:ascii="Garamond" w:hAnsi="Garamond"/>
          <w:b/>
          <w:sz w:val="22"/>
        </w:rPr>
        <w:t xml:space="preserve">Estos son los requisitos mínimos, en cuanto a calidades, tamaños y soportes </w:t>
      </w:r>
      <w:r w:rsidR="00F76EA1">
        <w:rPr>
          <w:rFonts w:ascii="Garamond" w:hAnsi="Garamond"/>
          <w:b/>
          <w:sz w:val="22"/>
        </w:rPr>
        <w:t xml:space="preserve">con </w:t>
      </w:r>
      <w:r w:rsidRPr="00FE069E">
        <w:rPr>
          <w:rFonts w:ascii="Garamond" w:hAnsi="Garamond"/>
          <w:b/>
          <w:sz w:val="22"/>
        </w:rPr>
        <w:t xml:space="preserve">que deben contar las ofertas de los licitadores.  </w:t>
      </w:r>
      <w:r w:rsidRPr="00FE069E">
        <w:rPr>
          <w:rFonts w:ascii="Garamond" w:hAnsi="Garamond"/>
          <w:bCs w:val="0"/>
          <w:sz w:val="22"/>
        </w:rPr>
        <w:t xml:space="preserve">MNPD tiene un compromiso con el medioambiente </w:t>
      </w:r>
      <w:r w:rsidR="009B63E4" w:rsidRPr="00FE069E">
        <w:rPr>
          <w:rFonts w:ascii="Garamond" w:hAnsi="Garamond"/>
          <w:bCs w:val="0"/>
          <w:sz w:val="22"/>
        </w:rPr>
        <w:t>e intenta</w:t>
      </w:r>
      <w:r w:rsidRPr="00FE069E">
        <w:rPr>
          <w:rFonts w:ascii="Garamond" w:hAnsi="Garamond"/>
          <w:bCs w:val="0"/>
          <w:sz w:val="22"/>
        </w:rPr>
        <w:t xml:space="preserve"> constantemente mejorar el impacto que sobre él tienen nuestros productos y servicios</w:t>
      </w:r>
      <w:r w:rsidR="009B63E4" w:rsidRPr="00FE069E">
        <w:rPr>
          <w:rFonts w:ascii="Garamond" w:hAnsi="Garamond"/>
          <w:bCs w:val="0"/>
          <w:sz w:val="22"/>
        </w:rPr>
        <w:t xml:space="preserve">. En cuanto al servicio de Impresión a la carta, las impresoras deben ser eficientes en cuanto a impresión y papel, haciendo el mejor uso de la tinta y el papel posible. </w:t>
      </w:r>
    </w:p>
    <w:p w14:paraId="169B1899" w14:textId="4B32643C" w:rsidR="00CE72B1" w:rsidRDefault="00CE72B1" w:rsidP="00D02693">
      <w:pPr>
        <w:tabs>
          <w:tab w:val="left" w:pos="851"/>
        </w:tabs>
        <w:spacing w:line="276" w:lineRule="auto"/>
        <w:rPr>
          <w:rFonts w:ascii="Garamond" w:hAnsi="Garamond"/>
          <w:sz w:val="22"/>
          <w:lang w:val="es-ES"/>
        </w:rPr>
      </w:pPr>
      <w:r w:rsidRPr="0563F4BE">
        <w:rPr>
          <w:rFonts w:ascii="Garamond" w:hAnsi="Garamond"/>
          <w:sz w:val="22"/>
          <w:lang w:val="es-ES"/>
        </w:rPr>
        <w:t>Los puntos de venta físicos a través de tótems, pantallas, etc</w:t>
      </w:r>
      <w:r w:rsidR="00B94171">
        <w:rPr>
          <w:rFonts w:ascii="Garamond" w:hAnsi="Garamond"/>
          <w:sz w:val="22"/>
          <w:lang w:val="es-ES"/>
        </w:rPr>
        <w:t>.</w:t>
      </w:r>
      <w:r w:rsidRPr="0563F4BE">
        <w:rPr>
          <w:rFonts w:ascii="Garamond" w:hAnsi="Garamond"/>
          <w:sz w:val="22"/>
          <w:lang w:val="es-ES"/>
        </w:rPr>
        <w:t xml:space="preserve"> deben tener un diseño acorde al espacio en el que se encuentran, el Museo del Prado.</w:t>
      </w:r>
    </w:p>
    <w:p w14:paraId="095789EB" w14:textId="77777777" w:rsidR="00B94171" w:rsidRPr="00FE069E" w:rsidRDefault="00B94171" w:rsidP="00D02693">
      <w:pPr>
        <w:tabs>
          <w:tab w:val="left" w:pos="851"/>
        </w:tabs>
        <w:spacing w:line="276" w:lineRule="auto"/>
        <w:rPr>
          <w:rFonts w:ascii="Garamond" w:hAnsi="Garamond"/>
          <w:sz w:val="22"/>
          <w:lang w:val="es-ES"/>
        </w:rPr>
      </w:pPr>
    </w:p>
    <w:p w14:paraId="570B595B" w14:textId="32D4CEC8" w:rsidR="00C14860" w:rsidRPr="00FE069E" w:rsidRDefault="00C14860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Cs w:val="0"/>
          <w:sz w:val="22"/>
        </w:rPr>
      </w:pPr>
      <w:r w:rsidRPr="00FE069E">
        <w:rPr>
          <w:rFonts w:ascii="Garamond" w:hAnsi="Garamond"/>
          <w:bCs w:val="0"/>
          <w:sz w:val="22"/>
        </w:rPr>
        <w:t>Las máquinas actuales cuentan con cartuchos de 8</w:t>
      </w:r>
      <w:r w:rsidR="00D94B5C" w:rsidRPr="00FE069E">
        <w:rPr>
          <w:rFonts w:ascii="Garamond" w:hAnsi="Garamond"/>
          <w:bCs w:val="0"/>
          <w:sz w:val="22"/>
        </w:rPr>
        <w:t xml:space="preserve"> y 11</w:t>
      </w:r>
      <w:r w:rsidRPr="00FE069E">
        <w:rPr>
          <w:rFonts w:ascii="Garamond" w:hAnsi="Garamond"/>
          <w:bCs w:val="0"/>
          <w:sz w:val="22"/>
        </w:rPr>
        <w:t xml:space="preserve"> tintas, </w:t>
      </w:r>
      <w:r w:rsidR="00D94B5C" w:rsidRPr="00FE069E">
        <w:rPr>
          <w:rFonts w:ascii="Garamond" w:hAnsi="Garamond"/>
          <w:bCs w:val="0"/>
          <w:sz w:val="22"/>
        </w:rPr>
        <w:t>calidad</w:t>
      </w:r>
      <w:r w:rsidRPr="00FE069E">
        <w:rPr>
          <w:rFonts w:ascii="Garamond" w:hAnsi="Garamond"/>
          <w:bCs w:val="0"/>
          <w:sz w:val="22"/>
        </w:rPr>
        <w:t xml:space="preserve"> mínim</w:t>
      </w:r>
      <w:r w:rsidR="00D94B5C" w:rsidRPr="00FE069E">
        <w:rPr>
          <w:rFonts w:ascii="Garamond" w:hAnsi="Garamond"/>
          <w:bCs w:val="0"/>
          <w:sz w:val="22"/>
        </w:rPr>
        <w:t>a</w:t>
      </w:r>
      <w:r w:rsidRPr="00FE069E">
        <w:rPr>
          <w:rFonts w:ascii="Garamond" w:hAnsi="Garamond"/>
          <w:bCs w:val="0"/>
          <w:sz w:val="22"/>
        </w:rPr>
        <w:t xml:space="preserve"> a ofertar por los licitadores. </w:t>
      </w:r>
    </w:p>
    <w:p w14:paraId="696FE59A" w14:textId="77777777" w:rsidR="007A09E8" w:rsidRPr="00FE069E" w:rsidRDefault="007A09E8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iCs w:val="0"/>
          <w:sz w:val="22"/>
          <w:lang w:eastAsia="x-none"/>
        </w:rPr>
      </w:pPr>
    </w:p>
    <w:p w14:paraId="04C83438" w14:textId="7F1A52CD" w:rsidR="00253BE7" w:rsidRPr="00FE069E" w:rsidRDefault="00202C60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A) </w:t>
      </w:r>
      <w:r w:rsidR="007A09E8" w:rsidRPr="00FE069E">
        <w:rPr>
          <w:rFonts w:ascii="Garamond" w:hAnsi="Garamond"/>
          <w:sz w:val="22"/>
          <w:u w:val="single"/>
        </w:rPr>
        <w:t xml:space="preserve">Actualmente, las </w:t>
      </w:r>
      <w:r w:rsidR="00CE2F20" w:rsidRPr="00FE069E">
        <w:rPr>
          <w:rFonts w:ascii="Garamond" w:hAnsi="Garamond"/>
          <w:sz w:val="22"/>
          <w:u w:val="single"/>
        </w:rPr>
        <w:t>impresiones</w:t>
      </w:r>
      <w:r w:rsidR="00D20916" w:rsidRPr="00FE069E">
        <w:rPr>
          <w:rFonts w:ascii="Garamond" w:hAnsi="Garamond"/>
          <w:sz w:val="22"/>
          <w:u w:val="single"/>
        </w:rPr>
        <w:t xml:space="preserve"> </w:t>
      </w:r>
      <w:r w:rsidR="008015C8">
        <w:rPr>
          <w:rFonts w:ascii="Garamond" w:hAnsi="Garamond"/>
          <w:sz w:val="22"/>
          <w:u w:val="single"/>
        </w:rPr>
        <w:t xml:space="preserve">del Servicio de impresión a la carta </w:t>
      </w:r>
      <w:r w:rsidR="00D20916" w:rsidRPr="00FE069E">
        <w:rPr>
          <w:rFonts w:ascii="Garamond" w:hAnsi="Garamond"/>
          <w:sz w:val="22"/>
          <w:u w:val="single"/>
        </w:rPr>
        <w:t>se ofrecen</w:t>
      </w:r>
      <w:r w:rsidR="00253BE7" w:rsidRPr="00FE069E">
        <w:rPr>
          <w:rFonts w:ascii="Garamond" w:hAnsi="Garamond"/>
          <w:sz w:val="22"/>
          <w:u w:val="single"/>
        </w:rPr>
        <w:t xml:space="preserve"> según las siguientes características</w:t>
      </w:r>
      <w:r w:rsidR="00D20916" w:rsidRPr="00FE069E">
        <w:rPr>
          <w:rFonts w:ascii="Garamond" w:hAnsi="Garamond"/>
          <w:sz w:val="22"/>
          <w:u w:val="single"/>
        </w:rPr>
        <w:t>:</w:t>
      </w:r>
    </w:p>
    <w:p w14:paraId="0F87F1B5" w14:textId="3760B29E" w:rsidR="00992CD4" w:rsidRPr="00FE069E" w:rsidRDefault="00D20916" w:rsidP="00D02693">
      <w:pPr>
        <w:pStyle w:val="NormalWeb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rPr>
          <w:rFonts w:ascii="Garamond" w:hAnsi="Garamond" w:cs="Arial"/>
          <w:sz w:val="22"/>
          <w:szCs w:val="22"/>
        </w:rPr>
      </w:pPr>
      <w:r w:rsidRPr="0563F4BE">
        <w:rPr>
          <w:rFonts w:ascii="Garamond" w:hAnsi="Garamond" w:cs="Arial"/>
          <w:sz w:val="22"/>
          <w:szCs w:val="22"/>
        </w:rPr>
        <w:t>Soportes:</w:t>
      </w:r>
      <w:r w:rsidR="007A09E8" w:rsidRPr="0563F4BE">
        <w:rPr>
          <w:rFonts w:ascii="Garamond" w:hAnsi="Garamond" w:cs="Arial"/>
          <w:sz w:val="22"/>
          <w:szCs w:val="22"/>
        </w:rPr>
        <w:t xml:space="preserve"> </w:t>
      </w:r>
      <w:r w:rsidR="00992CD4" w:rsidRPr="0563F4BE">
        <w:rPr>
          <w:rFonts w:ascii="Garamond" w:hAnsi="Garamond" w:cs="Arial"/>
          <w:sz w:val="22"/>
          <w:szCs w:val="22"/>
        </w:rPr>
        <w:t xml:space="preserve">Impresión </w:t>
      </w:r>
      <w:proofErr w:type="spellStart"/>
      <w:r w:rsidR="00992CD4" w:rsidRPr="0563F4BE">
        <w:rPr>
          <w:rFonts w:ascii="Garamond" w:hAnsi="Garamond" w:cs="Arial"/>
          <w:i/>
          <w:sz w:val="22"/>
          <w:szCs w:val="22"/>
        </w:rPr>
        <w:t>Giclée</w:t>
      </w:r>
      <w:proofErr w:type="spellEnd"/>
      <w:r w:rsidR="00992CD4" w:rsidRPr="0563F4BE">
        <w:rPr>
          <w:rFonts w:ascii="Garamond" w:hAnsi="Garamond" w:cs="Arial"/>
          <w:sz w:val="22"/>
          <w:szCs w:val="22"/>
        </w:rPr>
        <w:t xml:space="preserve"> en lienzo </w:t>
      </w:r>
      <w:r w:rsidR="00992CD4" w:rsidRPr="0563F4BE">
        <w:rPr>
          <w:rFonts w:ascii="Garamond" w:hAnsi="Garamond" w:cs="Arial"/>
          <w:i/>
          <w:sz w:val="22"/>
          <w:szCs w:val="22"/>
        </w:rPr>
        <w:t xml:space="preserve">Fine Art </w:t>
      </w:r>
      <w:r w:rsidR="00CE2F20" w:rsidRPr="0563F4BE">
        <w:rPr>
          <w:rFonts w:ascii="Garamond" w:hAnsi="Garamond" w:cs="Arial"/>
          <w:sz w:val="22"/>
          <w:szCs w:val="22"/>
        </w:rPr>
        <w:t xml:space="preserve">de 340 </w:t>
      </w:r>
      <w:proofErr w:type="spellStart"/>
      <w:r w:rsidR="00CE2F20" w:rsidRPr="0563F4BE">
        <w:rPr>
          <w:rFonts w:ascii="Garamond" w:hAnsi="Garamond" w:cs="Arial"/>
          <w:sz w:val="22"/>
          <w:szCs w:val="22"/>
        </w:rPr>
        <w:t>grms</w:t>
      </w:r>
      <w:proofErr w:type="spellEnd"/>
      <w:r w:rsidR="00CE2F20" w:rsidRPr="0563F4BE">
        <w:rPr>
          <w:rFonts w:ascii="Garamond" w:hAnsi="Garamond" w:cs="Arial"/>
          <w:sz w:val="22"/>
          <w:szCs w:val="22"/>
        </w:rPr>
        <w:t xml:space="preserve"> </w:t>
      </w:r>
      <w:r w:rsidR="007A09E8" w:rsidRPr="0563F4BE">
        <w:rPr>
          <w:rFonts w:ascii="Garamond" w:hAnsi="Garamond" w:cs="Arial"/>
          <w:sz w:val="22"/>
          <w:szCs w:val="22"/>
        </w:rPr>
        <w:t>y papel</w:t>
      </w:r>
      <w:r w:rsidR="00CE2F20" w:rsidRPr="0563F4BE">
        <w:rPr>
          <w:rFonts w:ascii="Garamond" w:hAnsi="Garamond" w:cs="Arial"/>
          <w:sz w:val="22"/>
          <w:szCs w:val="22"/>
        </w:rPr>
        <w:t xml:space="preserve"> </w:t>
      </w:r>
      <w:r w:rsidR="00847A00">
        <w:rPr>
          <w:rFonts w:ascii="Garamond" w:hAnsi="Garamond" w:cs="Arial"/>
          <w:sz w:val="22"/>
          <w:szCs w:val="22"/>
        </w:rPr>
        <w:t xml:space="preserve">Fine Art </w:t>
      </w:r>
      <w:proofErr w:type="spellStart"/>
      <w:r w:rsidR="00992CD4" w:rsidRPr="0563F4BE">
        <w:rPr>
          <w:rFonts w:ascii="Garamond" w:hAnsi="Garamond" w:cs="Arial"/>
          <w:sz w:val="22"/>
          <w:szCs w:val="22"/>
        </w:rPr>
        <w:t>Enhanced</w:t>
      </w:r>
      <w:proofErr w:type="spellEnd"/>
      <w:r w:rsidR="00992CD4" w:rsidRPr="0563F4BE">
        <w:rPr>
          <w:rFonts w:ascii="Garamond" w:hAnsi="Garamond" w:cs="Arial"/>
          <w:sz w:val="22"/>
          <w:szCs w:val="22"/>
        </w:rPr>
        <w:t xml:space="preserve"> Matte </w:t>
      </w:r>
      <w:proofErr w:type="spellStart"/>
      <w:r w:rsidR="00992CD4" w:rsidRPr="0563F4BE">
        <w:rPr>
          <w:rFonts w:ascii="Garamond" w:hAnsi="Garamond" w:cs="Arial"/>
          <w:sz w:val="22"/>
          <w:szCs w:val="22"/>
        </w:rPr>
        <w:t>paper</w:t>
      </w:r>
      <w:proofErr w:type="spellEnd"/>
      <w:r w:rsidR="00CE2F20" w:rsidRPr="0563F4BE">
        <w:rPr>
          <w:rFonts w:ascii="Garamond" w:hAnsi="Garamond" w:cs="Arial"/>
          <w:sz w:val="22"/>
          <w:szCs w:val="22"/>
        </w:rPr>
        <w:t xml:space="preserve"> de 192 gr/m2</w:t>
      </w:r>
      <w:r w:rsidRPr="0563F4BE">
        <w:rPr>
          <w:rFonts w:ascii="Garamond" w:hAnsi="Garamond" w:cs="Arial"/>
          <w:sz w:val="22"/>
          <w:szCs w:val="22"/>
        </w:rPr>
        <w:t>.</w:t>
      </w:r>
    </w:p>
    <w:p w14:paraId="6D506A6B" w14:textId="57005DE5" w:rsidR="00B33622" w:rsidRPr="00155341" w:rsidRDefault="00D20916" w:rsidP="00D02693">
      <w:pPr>
        <w:pStyle w:val="NormalWeb"/>
        <w:numPr>
          <w:ilvl w:val="0"/>
          <w:numId w:val="10"/>
        </w:numPr>
        <w:tabs>
          <w:tab w:val="left" w:pos="0"/>
          <w:tab w:val="left" w:pos="851"/>
        </w:tabs>
        <w:spacing w:before="0" w:beforeAutospacing="0" w:after="0" w:afterAutospacing="0" w:line="276" w:lineRule="auto"/>
        <w:rPr>
          <w:rFonts w:ascii="Garamond" w:hAnsi="Garamond" w:cs="Arial"/>
          <w:bCs/>
          <w:iCs/>
          <w:sz w:val="22"/>
          <w:szCs w:val="22"/>
          <w:lang w:val="es-ES_tradnl"/>
        </w:rPr>
      </w:pPr>
      <w:r w:rsidRPr="00FE069E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Enmarcado: </w:t>
      </w:r>
      <w:r w:rsidR="002D5B68" w:rsidRPr="00FE069E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Se ofrece en tres acabados: madera natural, madera con barniz marrón oscuro y madera pintada de </w:t>
      </w:r>
      <w:r w:rsidR="002D5B68" w:rsidRPr="00155341">
        <w:rPr>
          <w:rFonts w:ascii="Garamond" w:hAnsi="Garamond" w:cs="Arial"/>
          <w:bCs/>
          <w:iCs/>
          <w:sz w:val="22"/>
          <w:szCs w:val="22"/>
          <w:lang w:val="es-ES_tradnl"/>
        </w:rPr>
        <w:t>negro</w:t>
      </w:r>
      <w:r w:rsidR="00B94171" w:rsidRPr="00155341">
        <w:rPr>
          <w:rFonts w:ascii="Garamond" w:hAnsi="Garamond" w:cs="Arial"/>
          <w:bCs/>
          <w:iCs/>
          <w:sz w:val="22"/>
          <w:szCs w:val="22"/>
          <w:lang w:val="es-ES_tradnl"/>
        </w:rPr>
        <w:t>, y</w:t>
      </w:r>
      <w:r w:rsidR="001D6D29" w:rsidRPr="00155341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</w:t>
      </w:r>
      <w:r w:rsidR="00B94171" w:rsidRPr="00155341">
        <w:rPr>
          <w:rFonts w:ascii="Garamond" w:hAnsi="Garamond" w:cs="Arial"/>
          <w:bCs/>
          <w:iCs/>
          <w:sz w:val="22"/>
          <w:szCs w:val="22"/>
          <w:lang w:val="es-ES_tradnl"/>
        </w:rPr>
        <w:t>con</w:t>
      </w:r>
      <w:r w:rsidR="001D6D29" w:rsidRPr="00155341">
        <w:rPr>
          <w:rFonts w:ascii="Garamond" w:hAnsi="Garamond" w:cs="Arial"/>
          <w:bCs/>
          <w:iCs/>
          <w:sz w:val="22"/>
          <w:szCs w:val="22"/>
          <w:lang w:val="es-ES_tradnl"/>
        </w:rPr>
        <w:t xml:space="preserve"> montaje en bastidor. </w:t>
      </w:r>
    </w:p>
    <w:p w14:paraId="410F7784" w14:textId="77777777" w:rsidR="00426918" w:rsidRPr="00FE069E" w:rsidRDefault="00426918" w:rsidP="00D02693">
      <w:pPr>
        <w:tabs>
          <w:tab w:val="left" w:pos="0"/>
          <w:tab w:val="left" w:pos="851"/>
        </w:tabs>
        <w:spacing w:line="276" w:lineRule="auto"/>
        <w:ind w:left="360"/>
        <w:rPr>
          <w:rFonts w:ascii="Garamond" w:hAnsi="Garamond"/>
          <w:sz w:val="22"/>
        </w:rPr>
      </w:pPr>
    </w:p>
    <w:p w14:paraId="0968EB7B" w14:textId="77777777" w:rsidR="00D04B3C" w:rsidRPr="00FE069E" w:rsidRDefault="00202C60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  <w:u w:val="single"/>
        </w:rPr>
      </w:pPr>
      <w:r w:rsidRPr="00FE069E">
        <w:rPr>
          <w:rFonts w:ascii="Garamond" w:hAnsi="Garamond"/>
          <w:sz w:val="22"/>
        </w:rPr>
        <w:t>B</w:t>
      </w:r>
      <w:r w:rsidRPr="00FE069E">
        <w:rPr>
          <w:rFonts w:ascii="Garamond" w:hAnsi="Garamond"/>
          <w:sz w:val="22"/>
          <w:u w:val="single"/>
        </w:rPr>
        <w:t xml:space="preserve">) </w:t>
      </w:r>
      <w:r w:rsidR="00B33622" w:rsidRPr="00FE069E">
        <w:rPr>
          <w:rFonts w:ascii="Garamond" w:hAnsi="Garamond"/>
          <w:sz w:val="22"/>
          <w:u w:val="single"/>
        </w:rPr>
        <w:t xml:space="preserve">Puntos de venta: Museo con tótems específicos y tienda online </w:t>
      </w:r>
      <w:hyperlink r:id="rId10" w:history="1">
        <w:r w:rsidR="00B33622" w:rsidRPr="00FE069E">
          <w:rPr>
            <w:rFonts w:ascii="Garamond" w:hAnsi="Garamond"/>
            <w:sz w:val="22"/>
            <w:u w:val="single"/>
          </w:rPr>
          <w:t>www.tiendaprado.com</w:t>
        </w:r>
      </w:hyperlink>
      <w:r w:rsidR="00B33622" w:rsidRPr="00FE069E">
        <w:rPr>
          <w:rFonts w:ascii="Garamond" w:hAnsi="Garamond"/>
          <w:sz w:val="22"/>
          <w:u w:val="single"/>
        </w:rPr>
        <w:t xml:space="preserve"> </w:t>
      </w:r>
    </w:p>
    <w:p w14:paraId="191E9013" w14:textId="2F7D5515" w:rsidR="00D04B3C" w:rsidRPr="00FE069E" w:rsidRDefault="007A09E8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 xml:space="preserve">Las </w:t>
      </w:r>
      <w:r w:rsidR="00694C7B" w:rsidRPr="00FE069E">
        <w:rPr>
          <w:rFonts w:ascii="Garamond" w:hAnsi="Garamond"/>
          <w:sz w:val="22"/>
        </w:rPr>
        <w:t>impresiones</w:t>
      </w:r>
      <w:r w:rsidRPr="00FE069E">
        <w:rPr>
          <w:rFonts w:ascii="Garamond" w:hAnsi="Garamond"/>
          <w:sz w:val="22"/>
        </w:rPr>
        <w:t xml:space="preserve"> de tamaño estándar y sin acabados especiales se </w:t>
      </w:r>
      <w:r w:rsidR="00C97027" w:rsidRPr="00FE069E">
        <w:rPr>
          <w:rFonts w:ascii="Garamond" w:hAnsi="Garamond"/>
          <w:sz w:val="22"/>
        </w:rPr>
        <w:t>pueden adquirir e</w:t>
      </w:r>
      <w:r w:rsidR="002D5B68" w:rsidRPr="00FE069E">
        <w:rPr>
          <w:rFonts w:ascii="Garamond" w:hAnsi="Garamond"/>
          <w:sz w:val="22"/>
        </w:rPr>
        <w:t>n</w:t>
      </w:r>
      <w:r w:rsidRPr="00FE069E">
        <w:rPr>
          <w:rFonts w:ascii="Garamond" w:hAnsi="Garamond"/>
          <w:sz w:val="22"/>
        </w:rPr>
        <w:t xml:space="preserve"> </w:t>
      </w:r>
      <w:r w:rsidR="00C97027" w:rsidRPr="00FE069E">
        <w:rPr>
          <w:rFonts w:ascii="Garamond" w:hAnsi="Garamond"/>
          <w:sz w:val="22"/>
        </w:rPr>
        <w:t>el</w:t>
      </w:r>
      <w:r w:rsidRPr="00FE069E">
        <w:rPr>
          <w:rFonts w:ascii="Garamond" w:hAnsi="Garamond"/>
          <w:sz w:val="22"/>
        </w:rPr>
        <w:t xml:space="preserve"> acto</w:t>
      </w:r>
      <w:r w:rsidR="002D5B68" w:rsidRPr="00FE069E">
        <w:rPr>
          <w:rFonts w:ascii="Garamond" w:hAnsi="Garamond"/>
          <w:sz w:val="22"/>
        </w:rPr>
        <w:t xml:space="preserve"> en el museo a través de tótem específicos.  Estas mismas impresiones, así como el </w:t>
      </w:r>
      <w:r w:rsidRPr="00FE069E">
        <w:rPr>
          <w:rFonts w:ascii="Garamond" w:hAnsi="Garamond"/>
          <w:sz w:val="22"/>
        </w:rPr>
        <w:t>resto de posibles formatos y acabados</w:t>
      </w:r>
      <w:r w:rsidR="002D5B68" w:rsidRPr="00FE069E">
        <w:rPr>
          <w:rFonts w:ascii="Garamond" w:hAnsi="Garamond"/>
          <w:sz w:val="22"/>
        </w:rPr>
        <w:t xml:space="preserve"> </w:t>
      </w:r>
      <w:r w:rsidRPr="00FE069E">
        <w:rPr>
          <w:rFonts w:ascii="Garamond" w:hAnsi="Garamond"/>
          <w:sz w:val="22"/>
        </w:rPr>
        <w:t xml:space="preserve">se ofrecen para envío a domicilio en los ya mencionados puntos de venta y en la dirección </w:t>
      </w:r>
      <w:r w:rsidR="00202C60" w:rsidRPr="00FE069E">
        <w:rPr>
          <w:rFonts w:ascii="Garamond" w:hAnsi="Garamond"/>
          <w:sz w:val="22"/>
        </w:rPr>
        <w:t>web</w:t>
      </w:r>
      <w:r w:rsidRPr="00FE069E">
        <w:rPr>
          <w:rFonts w:ascii="Garamond" w:hAnsi="Garamond"/>
          <w:sz w:val="22"/>
        </w:rPr>
        <w:t xml:space="preserve"> </w:t>
      </w:r>
      <w:hyperlink r:id="rId11" w:history="1">
        <w:r w:rsidR="00F75660" w:rsidRPr="00FE069E">
          <w:rPr>
            <w:rFonts w:ascii="Garamond" w:hAnsi="Garamond"/>
            <w:sz w:val="22"/>
          </w:rPr>
          <w:t>www.tiendaprado.com</w:t>
        </w:r>
      </w:hyperlink>
    </w:p>
    <w:p w14:paraId="4489D9D5" w14:textId="77777777" w:rsidR="006C434F" w:rsidRPr="00FE069E" w:rsidRDefault="006C434F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7F8A95E5" w14:textId="77777777" w:rsidR="00D47DF3" w:rsidRPr="00FE069E" w:rsidRDefault="00783B90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  <w:u w:val="single"/>
        </w:rPr>
      </w:pPr>
      <w:r w:rsidRPr="00FE069E">
        <w:rPr>
          <w:rFonts w:ascii="Garamond" w:hAnsi="Garamond"/>
          <w:sz w:val="22"/>
          <w:u w:val="single"/>
        </w:rPr>
        <w:t>C</w:t>
      </w:r>
      <w:r w:rsidR="005E078E" w:rsidRPr="00FE069E">
        <w:rPr>
          <w:rFonts w:ascii="Garamond" w:hAnsi="Garamond"/>
          <w:sz w:val="22"/>
          <w:u w:val="single"/>
        </w:rPr>
        <w:t xml:space="preserve">) </w:t>
      </w:r>
      <w:r w:rsidR="00D04B3C" w:rsidRPr="00FE069E">
        <w:rPr>
          <w:rFonts w:ascii="Garamond" w:hAnsi="Garamond"/>
          <w:sz w:val="22"/>
          <w:u w:val="single"/>
        </w:rPr>
        <w:t xml:space="preserve">Número de imágenes: </w:t>
      </w:r>
    </w:p>
    <w:p w14:paraId="77768B4E" w14:textId="3B110F8B" w:rsidR="00426918" w:rsidRPr="00FE069E" w:rsidRDefault="00D47DF3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  <w:r w:rsidRPr="00FE069E">
        <w:rPr>
          <w:rFonts w:ascii="Garamond" w:hAnsi="Garamond"/>
          <w:sz w:val="22"/>
        </w:rPr>
        <w:t>A</w:t>
      </w:r>
      <w:r w:rsidR="00D04B3C" w:rsidRPr="00FE069E">
        <w:rPr>
          <w:rFonts w:ascii="Garamond" w:hAnsi="Garamond"/>
          <w:sz w:val="22"/>
        </w:rPr>
        <w:t xml:space="preserve">ctualmente la </w:t>
      </w:r>
      <w:r w:rsidR="005E078E" w:rsidRPr="00FE069E">
        <w:rPr>
          <w:rFonts w:ascii="Garamond" w:hAnsi="Garamond"/>
          <w:sz w:val="22"/>
        </w:rPr>
        <w:t>base de datos</w:t>
      </w:r>
      <w:r w:rsidR="00D04B3C" w:rsidRPr="00FE069E">
        <w:rPr>
          <w:rFonts w:ascii="Garamond" w:hAnsi="Garamond"/>
          <w:sz w:val="22"/>
        </w:rPr>
        <w:t xml:space="preserve"> de impresión a la carta </w:t>
      </w:r>
      <w:r w:rsidR="005E078E" w:rsidRPr="00FE069E">
        <w:rPr>
          <w:rFonts w:ascii="Garamond" w:hAnsi="Garamond"/>
          <w:sz w:val="22"/>
        </w:rPr>
        <w:t>del</w:t>
      </w:r>
      <w:r w:rsidR="00D04B3C" w:rsidRPr="00FE069E">
        <w:rPr>
          <w:rFonts w:ascii="Garamond" w:hAnsi="Garamond"/>
          <w:sz w:val="22"/>
        </w:rPr>
        <w:t xml:space="preserve"> Museo del Prado cuenta con </w:t>
      </w:r>
      <w:r w:rsidR="00640120" w:rsidRPr="00155341">
        <w:rPr>
          <w:rFonts w:ascii="Garamond" w:hAnsi="Garamond"/>
          <w:sz w:val="22"/>
        </w:rPr>
        <w:t xml:space="preserve">unas </w:t>
      </w:r>
      <w:r w:rsidR="00E473FE" w:rsidRPr="00155341">
        <w:rPr>
          <w:rFonts w:ascii="Garamond" w:hAnsi="Garamond"/>
          <w:sz w:val="22"/>
        </w:rPr>
        <w:t>4</w:t>
      </w:r>
      <w:r w:rsidR="00640120" w:rsidRPr="00155341">
        <w:rPr>
          <w:rFonts w:ascii="Garamond" w:hAnsi="Garamond"/>
          <w:sz w:val="22"/>
        </w:rPr>
        <w:t>00</w:t>
      </w:r>
      <w:r w:rsidR="00DD70F5" w:rsidRPr="00FE069E">
        <w:rPr>
          <w:rFonts w:ascii="Garamond" w:hAnsi="Garamond"/>
          <w:sz w:val="22"/>
        </w:rPr>
        <w:t xml:space="preserve"> imágenes de obras de la colección permanente</w:t>
      </w:r>
      <w:r w:rsidR="00FB3CDE" w:rsidRPr="00FE069E">
        <w:rPr>
          <w:rFonts w:ascii="Garamond" w:hAnsi="Garamond"/>
          <w:sz w:val="22"/>
        </w:rPr>
        <w:t>.</w:t>
      </w:r>
    </w:p>
    <w:p w14:paraId="60676EC4" w14:textId="77777777" w:rsidR="008015C8" w:rsidRDefault="008015C8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sz w:val="22"/>
        </w:rPr>
      </w:pPr>
    </w:p>
    <w:p w14:paraId="5D83E860" w14:textId="1B808522" w:rsidR="008015C8" w:rsidRDefault="008015C8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/>
          <w:bCs w:val="0"/>
          <w:sz w:val="22"/>
          <w:u w:val="single"/>
        </w:rPr>
      </w:pPr>
      <w:r w:rsidRPr="00155341">
        <w:rPr>
          <w:rFonts w:ascii="Garamond" w:hAnsi="Garamond"/>
          <w:b/>
          <w:bCs w:val="0"/>
          <w:sz w:val="22"/>
          <w:u w:val="single"/>
        </w:rPr>
        <w:t>LÁMINAS ENMARCADAS</w:t>
      </w:r>
    </w:p>
    <w:p w14:paraId="5470320E" w14:textId="77777777" w:rsidR="00E716AD" w:rsidRPr="00E716AD" w:rsidRDefault="00E716AD" w:rsidP="00D02693">
      <w:pPr>
        <w:tabs>
          <w:tab w:val="left" w:pos="0"/>
          <w:tab w:val="left" w:pos="851"/>
        </w:tabs>
        <w:spacing w:line="276" w:lineRule="auto"/>
        <w:rPr>
          <w:rFonts w:ascii="Garamond" w:hAnsi="Garamond"/>
          <w:b/>
          <w:bCs w:val="0"/>
          <w:sz w:val="22"/>
          <w:u w:val="single"/>
        </w:rPr>
      </w:pPr>
    </w:p>
    <w:p w14:paraId="43299F14" w14:textId="4E7D7B96" w:rsidR="00973432" w:rsidRPr="00155341" w:rsidRDefault="008015C8" w:rsidP="00E473FE">
      <w:pPr>
        <w:rPr>
          <w:rFonts w:ascii="Garamond" w:hAnsi="Garamond"/>
          <w:bCs w:val="0"/>
          <w:sz w:val="22"/>
        </w:rPr>
      </w:pPr>
      <w:r w:rsidRPr="00155341">
        <w:rPr>
          <w:rFonts w:ascii="Garamond" w:hAnsi="Garamond"/>
          <w:bCs w:val="0"/>
          <w:sz w:val="22"/>
        </w:rPr>
        <w:t xml:space="preserve">Descripción: </w:t>
      </w:r>
      <w:r w:rsidR="00FB22E1" w:rsidRPr="00155341">
        <w:rPr>
          <w:rFonts w:ascii="Garamond" w:hAnsi="Garamond"/>
          <w:bCs w:val="0"/>
          <w:sz w:val="22"/>
        </w:rPr>
        <w:t xml:space="preserve">Impresión </w:t>
      </w:r>
      <w:proofErr w:type="spellStart"/>
      <w:r w:rsidR="00FB22E1" w:rsidRPr="00155341">
        <w:rPr>
          <w:rFonts w:ascii="Garamond" w:hAnsi="Garamond"/>
          <w:bCs w:val="0"/>
          <w:sz w:val="22"/>
        </w:rPr>
        <w:t>giclée</w:t>
      </w:r>
      <w:proofErr w:type="spellEnd"/>
      <w:r w:rsidR="00FB22E1" w:rsidRPr="00155341">
        <w:rPr>
          <w:rFonts w:ascii="Garamond" w:hAnsi="Garamond"/>
          <w:bCs w:val="0"/>
          <w:sz w:val="22"/>
        </w:rPr>
        <w:t xml:space="preserve"> con tintas de pigmentos minerales en papel </w:t>
      </w:r>
      <w:proofErr w:type="spellStart"/>
      <w:r w:rsidR="00FB22E1" w:rsidRPr="00155341">
        <w:rPr>
          <w:rFonts w:ascii="Garamond" w:hAnsi="Garamond"/>
          <w:bCs w:val="0"/>
          <w:i/>
          <w:iCs w:val="0"/>
          <w:sz w:val="22"/>
        </w:rPr>
        <w:t>FineArt</w:t>
      </w:r>
      <w:proofErr w:type="spellEnd"/>
      <w:r w:rsidR="00FB22E1" w:rsidRPr="00155341">
        <w:rPr>
          <w:rFonts w:ascii="Garamond" w:hAnsi="Garamond"/>
          <w:bCs w:val="0"/>
          <w:sz w:val="22"/>
        </w:rPr>
        <w:t xml:space="preserve">, de </w:t>
      </w:r>
      <w:r w:rsidR="00847A00">
        <w:rPr>
          <w:rFonts w:ascii="Garamond" w:hAnsi="Garamond"/>
          <w:bCs w:val="0"/>
          <w:sz w:val="22"/>
        </w:rPr>
        <w:t>192</w:t>
      </w:r>
      <w:r w:rsidR="00FB22E1" w:rsidRPr="00155341">
        <w:rPr>
          <w:rFonts w:ascii="Garamond" w:hAnsi="Garamond"/>
          <w:bCs w:val="0"/>
          <w:sz w:val="22"/>
        </w:rPr>
        <w:t xml:space="preserve"> g., en tamaño </w:t>
      </w:r>
      <w:r w:rsidR="005E20C1" w:rsidRPr="00155341">
        <w:rPr>
          <w:rFonts w:ascii="Garamond" w:hAnsi="Garamond"/>
          <w:bCs w:val="0"/>
          <w:sz w:val="22"/>
        </w:rPr>
        <w:t>A4 y A5 enmarcadas</w:t>
      </w:r>
      <w:r w:rsidR="00FB22E1" w:rsidRPr="00155341">
        <w:rPr>
          <w:rFonts w:ascii="Garamond" w:hAnsi="Garamond"/>
          <w:bCs w:val="0"/>
          <w:sz w:val="22"/>
        </w:rPr>
        <w:t xml:space="preserve"> con perfil de madera natural</w:t>
      </w:r>
      <w:r w:rsidR="005E20C1" w:rsidRPr="00155341">
        <w:rPr>
          <w:rFonts w:ascii="Garamond" w:hAnsi="Garamond"/>
          <w:bCs w:val="0"/>
          <w:sz w:val="22"/>
        </w:rPr>
        <w:t xml:space="preserve"> </w:t>
      </w:r>
      <w:r w:rsidR="00FB22E1" w:rsidRPr="00155341">
        <w:rPr>
          <w:rFonts w:ascii="Garamond" w:hAnsi="Garamond"/>
          <w:bCs w:val="0"/>
          <w:sz w:val="22"/>
        </w:rPr>
        <w:t xml:space="preserve">con trasera </w:t>
      </w:r>
      <w:r w:rsidR="005E20C1" w:rsidRPr="00155341">
        <w:rPr>
          <w:rFonts w:ascii="Garamond" w:hAnsi="Garamond"/>
          <w:bCs w:val="0"/>
          <w:sz w:val="22"/>
        </w:rPr>
        <w:t xml:space="preserve">aproximada </w:t>
      </w:r>
      <w:r w:rsidR="00FB22E1" w:rsidRPr="00155341">
        <w:rPr>
          <w:rFonts w:ascii="Garamond" w:hAnsi="Garamond"/>
          <w:bCs w:val="0"/>
          <w:sz w:val="22"/>
        </w:rPr>
        <w:t xml:space="preserve">de DM de 25 mm, y cerrado con lámina de metacrilato de 2 </w:t>
      </w:r>
      <w:proofErr w:type="spellStart"/>
      <w:r w:rsidR="00FB22E1" w:rsidRPr="00155341">
        <w:rPr>
          <w:rFonts w:ascii="Garamond" w:hAnsi="Garamond"/>
          <w:bCs w:val="0"/>
          <w:sz w:val="22"/>
        </w:rPr>
        <w:t>mm.</w:t>
      </w:r>
      <w:proofErr w:type="spellEnd"/>
      <w:r w:rsidR="00FB22E1" w:rsidRPr="00155341">
        <w:rPr>
          <w:rFonts w:ascii="Garamond" w:hAnsi="Garamond"/>
          <w:bCs w:val="0"/>
          <w:sz w:val="22"/>
        </w:rPr>
        <w:t xml:space="preserve"> Incluido adhesivo en la parte posterior que contendrá el logotipo del Museo + los créditos y el código de barras de la imagen.</w:t>
      </w:r>
    </w:p>
    <w:p w14:paraId="0E843D9E" w14:textId="1CAE47BF" w:rsidR="004528DE" w:rsidRDefault="00155341" w:rsidP="00E473FE">
      <w:pPr>
        <w:rPr>
          <w:rFonts w:ascii="Garamond" w:hAnsi="Garamond"/>
          <w:bCs w:val="0"/>
          <w:sz w:val="22"/>
        </w:rPr>
      </w:pPr>
      <w:r>
        <w:rPr>
          <w:rFonts w:ascii="Garamond" w:hAnsi="Garamond"/>
          <w:bCs w:val="0"/>
          <w:sz w:val="22"/>
        </w:rPr>
        <w:t xml:space="preserve">Para </w:t>
      </w:r>
      <w:r w:rsidR="00EA5ADF" w:rsidRPr="00155341">
        <w:rPr>
          <w:rFonts w:ascii="Garamond" w:hAnsi="Garamond"/>
          <w:bCs w:val="0"/>
          <w:sz w:val="22"/>
        </w:rPr>
        <w:t>garantizar la continuidad del servicio el adjudicatario</w:t>
      </w:r>
      <w:r>
        <w:rPr>
          <w:rFonts w:ascii="Garamond" w:hAnsi="Garamond"/>
          <w:bCs w:val="0"/>
          <w:sz w:val="22"/>
        </w:rPr>
        <w:t xml:space="preserve"> de salida</w:t>
      </w:r>
      <w:r w:rsidR="00EA5ADF" w:rsidRPr="00155341">
        <w:rPr>
          <w:rFonts w:ascii="Garamond" w:hAnsi="Garamond"/>
          <w:bCs w:val="0"/>
          <w:sz w:val="22"/>
        </w:rPr>
        <w:t xml:space="preserve"> podrá negociar el traspaso de materiales</w:t>
      </w:r>
      <w:r>
        <w:rPr>
          <w:rFonts w:ascii="Garamond" w:hAnsi="Garamond"/>
          <w:bCs w:val="0"/>
          <w:sz w:val="22"/>
        </w:rPr>
        <w:t xml:space="preserve"> con el adjudicatario de entrada</w:t>
      </w:r>
      <w:r w:rsidR="00EA5ADF" w:rsidRPr="00155341">
        <w:rPr>
          <w:rFonts w:ascii="Garamond" w:hAnsi="Garamond"/>
          <w:bCs w:val="0"/>
          <w:sz w:val="22"/>
        </w:rPr>
        <w:t>: producto, materiales comunicación</w:t>
      </w:r>
      <w:r>
        <w:rPr>
          <w:rFonts w:ascii="Garamond" w:hAnsi="Garamond"/>
          <w:bCs w:val="0"/>
          <w:sz w:val="22"/>
        </w:rPr>
        <w:t xml:space="preserve">, materiales de señalética, </w:t>
      </w:r>
      <w:r w:rsidR="00EA5ADF" w:rsidRPr="00155341">
        <w:rPr>
          <w:rFonts w:ascii="Garamond" w:hAnsi="Garamond"/>
          <w:bCs w:val="0"/>
          <w:sz w:val="22"/>
        </w:rPr>
        <w:t xml:space="preserve">etc. </w:t>
      </w:r>
    </w:p>
    <w:p w14:paraId="6B285E03" w14:textId="77777777" w:rsidR="004528DE" w:rsidRDefault="004528DE" w:rsidP="00E473FE">
      <w:pPr>
        <w:rPr>
          <w:rFonts w:ascii="Garamond" w:hAnsi="Garamond"/>
          <w:bCs w:val="0"/>
          <w:sz w:val="22"/>
        </w:rPr>
      </w:pPr>
    </w:p>
    <w:p w14:paraId="7D3545EB" w14:textId="60E3C365" w:rsidR="00155341" w:rsidRDefault="00155341" w:rsidP="00155341">
      <w:pPr>
        <w:pStyle w:val="Lista"/>
        <w:spacing w:line="276" w:lineRule="auto"/>
        <w:rPr>
          <w:rFonts w:ascii="Garamond" w:hAnsi="Garamond"/>
          <w:b/>
          <w:bCs w:val="0"/>
          <w:sz w:val="22"/>
          <w:lang w:val="es-ES" w:eastAsia="en-US"/>
        </w:rPr>
      </w:pPr>
      <w:r w:rsidRPr="00645A13">
        <w:rPr>
          <w:rFonts w:ascii="Garamond" w:hAnsi="Garamond"/>
          <w:b/>
          <w:bCs w:val="0"/>
          <w:sz w:val="22"/>
          <w:lang w:val="es-ES" w:eastAsia="en-US"/>
        </w:rPr>
        <w:t xml:space="preserve">Tabla con </w:t>
      </w:r>
      <w:proofErr w:type="spellStart"/>
      <w:r w:rsidRPr="00645A13">
        <w:rPr>
          <w:rFonts w:ascii="Garamond" w:hAnsi="Garamond"/>
          <w:b/>
          <w:bCs w:val="0"/>
          <w:sz w:val="22"/>
          <w:lang w:val="es-ES" w:eastAsia="en-US"/>
        </w:rPr>
        <w:t>pvps</w:t>
      </w:r>
      <w:proofErr w:type="spellEnd"/>
      <w:r w:rsidRPr="00645A13">
        <w:rPr>
          <w:rFonts w:ascii="Garamond" w:hAnsi="Garamond"/>
          <w:b/>
          <w:bCs w:val="0"/>
          <w:sz w:val="22"/>
          <w:lang w:val="es-ES" w:eastAsia="en-US"/>
        </w:rPr>
        <w:t>, medidas y materiales actuales del servicio de impresión a la carta</w:t>
      </w:r>
      <w:r>
        <w:rPr>
          <w:rFonts w:ascii="Garamond" w:hAnsi="Garamond"/>
          <w:b/>
          <w:bCs w:val="0"/>
          <w:sz w:val="22"/>
          <w:lang w:val="es-ES" w:eastAsia="en-US"/>
        </w:rPr>
        <w:t xml:space="preserve">. </w:t>
      </w:r>
      <w:r w:rsidRPr="00645A13">
        <w:rPr>
          <w:rFonts w:ascii="Garamond" w:hAnsi="Garamond"/>
          <w:b/>
          <w:bCs w:val="0"/>
          <w:sz w:val="22"/>
          <w:lang w:val="es-ES" w:eastAsia="en-US"/>
        </w:rPr>
        <w:t>Se</w:t>
      </w:r>
    </w:p>
    <w:p w14:paraId="0BF925E8" w14:textId="52D4BC9C" w:rsidR="00155341" w:rsidRDefault="00155341" w:rsidP="00155341">
      <w:pPr>
        <w:pStyle w:val="Lista"/>
        <w:spacing w:line="276" w:lineRule="auto"/>
        <w:rPr>
          <w:rFonts w:ascii="Garamond" w:hAnsi="Garamond"/>
          <w:b/>
          <w:bCs w:val="0"/>
          <w:sz w:val="22"/>
          <w:lang w:val="es-ES" w:eastAsia="en-US"/>
        </w:rPr>
      </w:pPr>
      <w:r w:rsidRPr="00645A13">
        <w:rPr>
          <w:rFonts w:ascii="Garamond" w:hAnsi="Garamond"/>
          <w:b/>
          <w:bCs w:val="0"/>
          <w:sz w:val="22"/>
          <w:lang w:val="es-ES" w:eastAsia="en-US"/>
        </w:rPr>
        <w:t xml:space="preserve">estima una subida de los </w:t>
      </w:r>
      <w:proofErr w:type="spellStart"/>
      <w:r w:rsidRPr="00645A13">
        <w:rPr>
          <w:rFonts w:ascii="Garamond" w:hAnsi="Garamond"/>
          <w:b/>
          <w:bCs w:val="0"/>
          <w:sz w:val="22"/>
          <w:lang w:val="es-ES" w:eastAsia="en-US"/>
        </w:rPr>
        <w:t>pvps</w:t>
      </w:r>
      <w:proofErr w:type="spellEnd"/>
      <w:r w:rsidRPr="00645A13">
        <w:rPr>
          <w:rFonts w:ascii="Garamond" w:hAnsi="Garamond"/>
          <w:b/>
          <w:bCs w:val="0"/>
          <w:sz w:val="22"/>
          <w:lang w:val="es-ES" w:eastAsia="en-US"/>
        </w:rPr>
        <w:t xml:space="preserve"> en torno al 3% para el próximo contrato, revisió</w:t>
      </w:r>
      <w:r>
        <w:rPr>
          <w:rFonts w:ascii="Garamond" w:hAnsi="Garamond"/>
          <w:b/>
          <w:bCs w:val="0"/>
          <w:sz w:val="22"/>
          <w:lang w:val="es-ES" w:eastAsia="en-US"/>
        </w:rPr>
        <w:t xml:space="preserve">n </w:t>
      </w:r>
    </w:p>
    <w:p w14:paraId="240B2307" w14:textId="48AD82A9" w:rsidR="004528DE" w:rsidRPr="00E716AD" w:rsidRDefault="00155341" w:rsidP="004528DE">
      <w:pPr>
        <w:pStyle w:val="Lista"/>
        <w:spacing w:line="276" w:lineRule="auto"/>
        <w:ind w:left="0" w:firstLine="0"/>
        <w:rPr>
          <w:rFonts w:ascii="Garamond" w:hAnsi="Garamond"/>
          <w:sz w:val="22"/>
          <w:lang w:val="es-ES" w:eastAsia="en-US"/>
        </w:rPr>
      </w:pPr>
      <w:r w:rsidRPr="00645A13">
        <w:rPr>
          <w:rFonts w:ascii="Garamond" w:hAnsi="Garamond"/>
          <w:b/>
          <w:bCs w:val="0"/>
          <w:sz w:val="22"/>
          <w:lang w:val="es-ES" w:eastAsia="en-US"/>
        </w:rPr>
        <w:t>periódica con IPC.</w:t>
      </w:r>
      <w:r w:rsidR="004528DE">
        <w:rPr>
          <w:rFonts w:ascii="Garamond" w:hAnsi="Garamond"/>
          <w:b/>
          <w:bCs w:val="0"/>
          <w:sz w:val="22"/>
          <w:lang w:val="es-ES" w:eastAsia="en-US"/>
        </w:rPr>
        <w:t xml:space="preserve"> </w:t>
      </w:r>
      <w:r w:rsidRPr="00645A13">
        <w:rPr>
          <w:rFonts w:ascii="Garamond" w:hAnsi="Garamond"/>
          <w:sz w:val="22"/>
          <w:lang w:val="es-ES" w:eastAsia="en-US"/>
        </w:rPr>
        <w:t xml:space="preserve">Los </w:t>
      </w:r>
      <w:proofErr w:type="spellStart"/>
      <w:r w:rsidRPr="00645A13">
        <w:rPr>
          <w:rFonts w:ascii="Garamond" w:hAnsi="Garamond"/>
          <w:sz w:val="22"/>
          <w:lang w:val="es-ES" w:eastAsia="en-US"/>
        </w:rPr>
        <w:t>pvps</w:t>
      </w:r>
      <w:proofErr w:type="spellEnd"/>
      <w:r w:rsidRPr="00645A13">
        <w:rPr>
          <w:rFonts w:ascii="Garamond" w:hAnsi="Garamond"/>
          <w:sz w:val="22"/>
          <w:lang w:val="es-ES" w:eastAsia="en-US"/>
        </w:rPr>
        <w:t xml:space="preserve"> podrán ser revisados y ajustados de común acuerdo con el</w:t>
      </w:r>
      <w:r w:rsidR="004528DE">
        <w:rPr>
          <w:rFonts w:ascii="Garamond" w:hAnsi="Garamond"/>
          <w:sz w:val="22"/>
          <w:lang w:val="es-ES" w:eastAsia="en-US"/>
        </w:rPr>
        <w:t xml:space="preserve"> </w:t>
      </w:r>
      <w:r w:rsidRPr="00645A13">
        <w:rPr>
          <w:rFonts w:ascii="Garamond" w:hAnsi="Garamond"/>
          <w:sz w:val="22"/>
          <w:lang w:val="es-ES" w:eastAsia="en-US"/>
        </w:rPr>
        <w:t>adjudicatario, pero es</w:t>
      </w:r>
      <w:r>
        <w:rPr>
          <w:rFonts w:ascii="Garamond" w:hAnsi="Garamond"/>
          <w:sz w:val="22"/>
          <w:lang w:val="es-ES" w:eastAsia="en-US"/>
        </w:rPr>
        <w:t xml:space="preserve"> </w:t>
      </w:r>
      <w:r w:rsidRPr="00645A13">
        <w:rPr>
          <w:rFonts w:ascii="Garamond" w:hAnsi="Garamond"/>
          <w:sz w:val="22"/>
          <w:lang w:val="es-ES" w:eastAsia="en-US"/>
        </w:rPr>
        <w:t xml:space="preserve">MNPD quien determina los </w:t>
      </w:r>
      <w:proofErr w:type="spellStart"/>
      <w:r w:rsidRPr="00645A13">
        <w:rPr>
          <w:rFonts w:ascii="Garamond" w:hAnsi="Garamond"/>
          <w:sz w:val="22"/>
          <w:lang w:val="es-ES" w:eastAsia="en-US"/>
        </w:rPr>
        <w:t>pvps</w:t>
      </w:r>
      <w:proofErr w:type="spellEnd"/>
      <w:r w:rsidRPr="00645A13">
        <w:rPr>
          <w:rFonts w:ascii="Garamond" w:hAnsi="Garamond"/>
          <w:sz w:val="22"/>
          <w:lang w:val="es-ES" w:eastAsia="en-US"/>
        </w:rPr>
        <w:t xml:space="preserve"> finales. </w:t>
      </w:r>
    </w:p>
    <w:p w14:paraId="5963B963" w14:textId="465480E4" w:rsidR="004528DE" w:rsidRPr="00155341" w:rsidRDefault="00E716AD" w:rsidP="00E473FE">
      <w:pPr>
        <w:rPr>
          <w:rFonts w:ascii="Garamond" w:hAnsi="Garamond"/>
          <w:bCs w:val="0"/>
          <w:sz w:val="22"/>
          <w:highlight w:val="cyan"/>
          <w:lang w:val="es-ES"/>
        </w:rPr>
      </w:pPr>
      <w:r w:rsidRPr="004528DE">
        <w:rPr>
          <w:noProof/>
          <w:highlight w:val="cyan"/>
        </w:rPr>
        <w:lastRenderedPageBreak/>
        <w:drawing>
          <wp:anchor distT="0" distB="0" distL="114300" distR="114300" simplePos="0" relativeHeight="251658240" behindDoc="0" locked="0" layoutInCell="1" allowOverlap="1" wp14:anchorId="0A039D31" wp14:editId="13749D5C">
            <wp:simplePos x="0" y="0"/>
            <wp:positionH relativeFrom="column">
              <wp:posOffset>-44256</wp:posOffset>
            </wp:positionH>
            <wp:positionV relativeFrom="paragraph">
              <wp:posOffset>314905</wp:posOffset>
            </wp:positionV>
            <wp:extent cx="4820285" cy="6901180"/>
            <wp:effectExtent l="0" t="0" r="0" b="0"/>
            <wp:wrapTopAndBottom/>
            <wp:docPr id="10551294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69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28DE" w:rsidRPr="00155341" w:rsidSect="004528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700" w:bottom="709" w:left="1985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6A63" w14:textId="77777777" w:rsidR="00AD4C54" w:rsidRDefault="00AD4C54">
      <w:r>
        <w:separator/>
      </w:r>
    </w:p>
  </w:endnote>
  <w:endnote w:type="continuationSeparator" w:id="0">
    <w:p w14:paraId="4D60F6BA" w14:textId="77777777" w:rsidR="00AD4C54" w:rsidRDefault="00AD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TextRoman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A48D" w14:textId="77777777" w:rsidR="004915C7" w:rsidRPr="00621CA4" w:rsidRDefault="004915C7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0"/>
        <w:szCs w:val="16"/>
      </w:rPr>
    </w:pPr>
    <w:r w:rsidRPr="00621CA4">
      <w:rPr>
        <w:rStyle w:val="Nmerodepgina"/>
        <w:rFonts w:ascii="Garamond" w:hAnsi="Garamond"/>
        <w:sz w:val="20"/>
        <w:szCs w:val="16"/>
      </w:rPr>
      <w:fldChar w:fldCharType="begin"/>
    </w:r>
    <w:r w:rsidRPr="00621CA4">
      <w:rPr>
        <w:rStyle w:val="Nmerodepgina"/>
        <w:rFonts w:ascii="Garamond" w:hAnsi="Garamond"/>
        <w:sz w:val="20"/>
        <w:szCs w:val="16"/>
      </w:rPr>
      <w:instrText xml:space="preserve">PAGE  </w:instrText>
    </w:r>
    <w:r w:rsidRPr="00621CA4">
      <w:rPr>
        <w:rStyle w:val="Nmerodepgina"/>
        <w:rFonts w:ascii="Garamond" w:hAnsi="Garamond"/>
        <w:sz w:val="20"/>
        <w:szCs w:val="16"/>
      </w:rPr>
      <w:fldChar w:fldCharType="separate"/>
    </w:r>
    <w:r w:rsidR="00D56B57" w:rsidRPr="00621CA4">
      <w:rPr>
        <w:rStyle w:val="Nmerodepgina"/>
        <w:rFonts w:ascii="Garamond" w:hAnsi="Garamond"/>
        <w:noProof/>
        <w:sz w:val="20"/>
        <w:szCs w:val="16"/>
      </w:rPr>
      <w:t>24</w:t>
    </w:r>
    <w:r w:rsidRPr="00621CA4">
      <w:rPr>
        <w:rStyle w:val="Nmerodepgina"/>
        <w:rFonts w:ascii="Garamond" w:hAnsi="Garamond"/>
        <w:sz w:val="20"/>
        <w:szCs w:val="16"/>
      </w:rPr>
      <w:fldChar w:fldCharType="end"/>
    </w:r>
  </w:p>
  <w:p w14:paraId="0102B355" w14:textId="77777777" w:rsidR="004915C7" w:rsidRDefault="004915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C364" w14:textId="77777777" w:rsidR="004915C7" w:rsidRPr="00DF7FCC" w:rsidRDefault="004915C7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20"/>
        <w:szCs w:val="16"/>
      </w:rPr>
    </w:pPr>
    <w:r w:rsidRPr="00DF7FCC">
      <w:rPr>
        <w:rStyle w:val="Nmerodepgina"/>
        <w:rFonts w:ascii="Garamond" w:hAnsi="Garamond"/>
        <w:sz w:val="20"/>
        <w:szCs w:val="16"/>
      </w:rPr>
      <w:fldChar w:fldCharType="begin"/>
    </w:r>
    <w:r w:rsidRPr="00DF7FCC">
      <w:rPr>
        <w:rStyle w:val="Nmerodepgina"/>
        <w:rFonts w:ascii="Garamond" w:hAnsi="Garamond"/>
        <w:sz w:val="20"/>
        <w:szCs w:val="16"/>
      </w:rPr>
      <w:instrText xml:space="preserve">PAGE  </w:instrText>
    </w:r>
    <w:r w:rsidRPr="00DF7FCC">
      <w:rPr>
        <w:rStyle w:val="Nmerodepgina"/>
        <w:rFonts w:ascii="Garamond" w:hAnsi="Garamond"/>
        <w:sz w:val="20"/>
        <w:szCs w:val="16"/>
      </w:rPr>
      <w:fldChar w:fldCharType="separate"/>
    </w:r>
    <w:r w:rsidR="00D56B57" w:rsidRPr="00DF7FCC">
      <w:rPr>
        <w:rStyle w:val="Nmerodepgina"/>
        <w:rFonts w:ascii="Garamond" w:hAnsi="Garamond"/>
        <w:noProof/>
        <w:sz w:val="20"/>
        <w:szCs w:val="16"/>
      </w:rPr>
      <w:t>25</w:t>
    </w:r>
    <w:r w:rsidRPr="00DF7FCC">
      <w:rPr>
        <w:rStyle w:val="Nmerodepgina"/>
        <w:rFonts w:ascii="Garamond" w:hAnsi="Garamond"/>
        <w:sz w:val="20"/>
        <w:szCs w:val="16"/>
      </w:rPr>
      <w:fldChar w:fldCharType="end"/>
    </w:r>
  </w:p>
  <w:p w14:paraId="2FBC9E68" w14:textId="77777777" w:rsidR="004915C7" w:rsidRDefault="004915C7">
    <w:pPr>
      <w:pStyle w:val="Piedepgina"/>
      <w:jc w:val="center"/>
    </w:pPr>
  </w:p>
  <w:p w14:paraId="7215D5C4" w14:textId="77777777" w:rsidR="004915C7" w:rsidRDefault="004915C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7D7E" w14:textId="77777777" w:rsidR="004915C7" w:rsidRDefault="004915C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6B5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EC19" w14:textId="77777777" w:rsidR="00AD4C54" w:rsidRDefault="00AD4C54">
      <w:r>
        <w:separator/>
      </w:r>
    </w:p>
  </w:footnote>
  <w:footnote w:type="continuationSeparator" w:id="0">
    <w:p w14:paraId="0BF85C72" w14:textId="77777777" w:rsidR="00AD4C54" w:rsidRDefault="00AD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1E69" w14:textId="4C081AFF" w:rsidR="0014534D" w:rsidRDefault="0014534D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3B6AAB0" wp14:editId="7A3B9A09">
          <wp:simplePos x="0" y="0"/>
          <wp:positionH relativeFrom="column">
            <wp:posOffset>-161925</wp:posOffset>
          </wp:positionH>
          <wp:positionV relativeFrom="paragraph">
            <wp:posOffset>-41910</wp:posOffset>
          </wp:positionV>
          <wp:extent cx="2877820" cy="365760"/>
          <wp:effectExtent l="0" t="0" r="0" b="0"/>
          <wp:wrapNone/>
          <wp:docPr id="1858004119" name="Imagen 1858004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5A23" w14:textId="23FB3478" w:rsidR="0014534D" w:rsidRDefault="0014534D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DC76CC5" wp14:editId="2E6836C4">
          <wp:simplePos x="0" y="0"/>
          <wp:positionH relativeFrom="column">
            <wp:posOffset>-131445</wp:posOffset>
          </wp:positionH>
          <wp:positionV relativeFrom="paragraph">
            <wp:posOffset>11430</wp:posOffset>
          </wp:positionV>
          <wp:extent cx="2877820" cy="365760"/>
          <wp:effectExtent l="0" t="0" r="0" b="0"/>
          <wp:wrapNone/>
          <wp:docPr id="2054725251" name="Imagen 205472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CBF8" w14:textId="44FE89DC" w:rsidR="0014534D" w:rsidRDefault="0014534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C02988" wp14:editId="42EEB4CA">
          <wp:simplePos x="0" y="0"/>
          <wp:positionH relativeFrom="column">
            <wp:posOffset>-146685</wp:posOffset>
          </wp:positionH>
          <wp:positionV relativeFrom="paragraph">
            <wp:posOffset>-163830</wp:posOffset>
          </wp:positionV>
          <wp:extent cx="2877820" cy="365760"/>
          <wp:effectExtent l="0" t="0" r="0" b="0"/>
          <wp:wrapNone/>
          <wp:docPr id="2104042033" name="Imagen 2104042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0B1B"/>
    <w:multiLevelType w:val="multilevel"/>
    <w:tmpl w:val="9B70B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02801B7A"/>
    <w:multiLevelType w:val="hybridMultilevel"/>
    <w:tmpl w:val="0388E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117"/>
    <w:multiLevelType w:val="multilevel"/>
    <w:tmpl w:val="5EBE2530"/>
    <w:lvl w:ilvl="0">
      <w:start w:val="9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B5C5D"/>
    <w:multiLevelType w:val="hybridMultilevel"/>
    <w:tmpl w:val="ED2A0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E77"/>
    <w:multiLevelType w:val="multilevel"/>
    <w:tmpl w:val="F8380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D7200A2"/>
    <w:multiLevelType w:val="hybridMultilevel"/>
    <w:tmpl w:val="E4E6CD9C"/>
    <w:lvl w:ilvl="0" w:tplc="43E4EFEE">
      <w:start w:val="1"/>
      <w:numFmt w:val="decimal"/>
      <w:lvlText w:val="%1)"/>
      <w:lvlJc w:val="left"/>
      <w:pPr>
        <w:tabs>
          <w:tab w:val="num" w:pos="4373"/>
        </w:tabs>
        <w:ind w:left="170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A37C4"/>
    <w:multiLevelType w:val="hybridMultilevel"/>
    <w:tmpl w:val="C3BA2F2A"/>
    <w:lvl w:ilvl="0" w:tplc="80B89238">
      <w:start w:val="1"/>
      <w:numFmt w:val="bullet"/>
      <w:suff w:val="space"/>
      <w:lvlText w:val=""/>
      <w:lvlJc w:val="left"/>
      <w:pPr>
        <w:ind w:left="851" w:hanging="142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1B9143DD"/>
    <w:multiLevelType w:val="hybridMultilevel"/>
    <w:tmpl w:val="0862D7E2"/>
    <w:lvl w:ilvl="0" w:tplc="791CBF5C">
      <w:start w:val="1"/>
      <w:numFmt w:val="lowerLetter"/>
      <w:suff w:val="space"/>
      <w:lvlText w:val="%1)"/>
      <w:lvlJc w:val="left"/>
      <w:pPr>
        <w:ind w:left="340" w:hanging="198"/>
      </w:pPr>
      <w:rPr>
        <w:rFonts w:hint="default"/>
        <w:b w:val="0"/>
        <w:bCs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57CD8"/>
    <w:multiLevelType w:val="hybridMultilevel"/>
    <w:tmpl w:val="685850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754A5"/>
    <w:multiLevelType w:val="multilevel"/>
    <w:tmpl w:val="81725930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isLgl/>
      <w:lvlText w:val="%1.%2."/>
      <w:lvlJc w:val="left"/>
      <w:pPr>
        <w:ind w:left="340" w:hanging="34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0F2CF3"/>
    <w:multiLevelType w:val="hybridMultilevel"/>
    <w:tmpl w:val="CD0836F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6734617"/>
    <w:multiLevelType w:val="hybridMultilevel"/>
    <w:tmpl w:val="4F3072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3A08"/>
    <w:multiLevelType w:val="hybridMultilevel"/>
    <w:tmpl w:val="ED2A0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0126"/>
    <w:multiLevelType w:val="hybridMultilevel"/>
    <w:tmpl w:val="AC6428F4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AB4F10"/>
    <w:multiLevelType w:val="hybridMultilevel"/>
    <w:tmpl w:val="69542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D531C"/>
    <w:multiLevelType w:val="hybridMultilevel"/>
    <w:tmpl w:val="6DE43CDC"/>
    <w:lvl w:ilvl="0" w:tplc="997481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92" w:hanging="360"/>
      </w:pPr>
    </w:lvl>
    <w:lvl w:ilvl="2" w:tplc="0C0A001B" w:tentative="1">
      <w:start w:val="1"/>
      <w:numFmt w:val="lowerRoman"/>
      <w:lvlText w:val="%3."/>
      <w:lvlJc w:val="right"/>
      <w:pPr>
        <w:ind w:left="2812" w:hanging="180"/>
      </w:pPr>
    </w:lvl>
    <w:lvl w:ilvl="3" w:tplc="0C0A000F" w:tentative="1">
      <w:start w:val="1"/>
      <w:numFmt w:val="decimal"/>
      <w:lvlText w:val="%4."/>
      <w:lvlJc w:val="left"/>
      <w:pPr>
        <w:ind w:left="3532" w:hanging="360"/>
      </w:pPr>
    </w:lvl>
    <w:lvl w:ilvl="4" w:tplc="0C0A0019" w:tentative="1">
      <w:start w:val="1"/>
      <w:numFmt w:val="lowerLetter"/>
      <w:lvlText w:val="%5."/>
      <w:lvlJc w:val="left"/>
      <w:pPr>
        <w:ind w:left="4252" w:hanging="360"/>
      </w:pPr>
    </w:lvl>
    <w:lvl w:ilvl="5" w:tplc="0C0A001B" w:tentative="1">
      <w:start w:val="1"/>
      <w:numFmt w:val="lowerRoman"/>
      <w:lvlText w:val="%6."/>
      <w:lvlJc w:val="right"/>
      <w:pPr>
        <w:ind w:left="4972" w:hanging="180"/>
      </w:pPr>
    </w:lvl>
    <w:lvl w:ilvl="6" w:tplc="0C0A000F" w:tentative="1">
      <w:start w:val="1"/>
      <w:numFmt w:val="decimal"/>
      <w:lvlText w:val="%7."/>
      <w:lvlJc w:val="left"/>
      <w:pPr>
        <w:ind w:left="5692" w:hanging="360"/>
      </w:pPr>
    </w:lvl>
    <w:lvl w:ilvl="7" w:tplc="0C0A0019" w:tentative="1">
      <w:start w:val="1"/>
      <w:numFmt w:val="lowerLetter"/>
      <w:lvlText w:val="%8."/>
      <w:lvlJc w:val="left"/>
      <w:pPr>
        <w:ind w:left="6412" w:hanging="360"/>
      </w:pPr>
    </w:lvl>
    <w:lvl w:ilvl="8" w:tplc="0C0A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6" w15:restartNumberingAfterBreak="0">
    <w:nsid w:val="390121DE"/>
    <w:multiLevelType w:val="hybridMultilevel"/>
    <w:tmpl w:val="5F2469E0"/>
    <w:lvl w:ilvl="0" w:tplc="C4581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F61E1"/>
    <w:multiLevelType w:val="hybridMultilevel"/>
    <w:tmpl w:val="68DE80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0C05"/>
    <w:multiLevelType w:val="hybridMultilevel"/>
    <w:tmpl w:val="8174DE34"/>
    <w:lvl w:ilvl="0" w:tplc="F048973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B74402"/>
    <w:multiLevelType w:val="hybridMultilevel"/>
    <w:tmpl w:val="714001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0017B"/>
    <w:multiLevelType w:val="multilevel"/>
    <w:tmpl w:val="0082EE2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E52465"/>
    <w:multiLevelType w:val="hybridMultilevel"/>
    <w:tmpl w:val="E26AB0AC"/>
    <w:lvl w:ilvl="0" w:tplc="040A000F">
      <w:start w:val="1"/>
      <w:numFmt w:val="decimal"/>
      <w:lvlText w:val="%1."/>
      <w:lvlJc w:val="left"/>
      <w:pPr>
        <w:ind w:left="643" w:hanging="360"/>
      </w:p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A461335"/>
    <w:multiLevelType w:val="multilevel"/>
    <w:tmpl w:val="D038ADD4"/>
    <w:lvl w:ilvl="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abstractNum w:abstractNumId="23" w15:restartNumberingAfterBreak="0">
    <w:nsid w:val="4DA330A3"/>
    <w:multiLevelType w:val="multilevel"/>
    <w:tmpl w:val="2594E9E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4" w15:restartNumberingAfterBreak="0">
    <w:nsid w:val="51E75184"/>
    <w:multiLevelType w:val="hybridMultilevel"/>
    <w:tmpl w:val="3BFA4B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81FA3"/>
    <w:multiLevelType w:val="multilevel"/>
    <w:tmpl w:val="BDD4F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AD86C86"/>
    <w:multiLevelType w:val="hybridMultilevel"/>
    <w:tmpl w:val="51ACA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57480"/>
    <w:multiLevelType w:val="hybridMultilevel"/>
    <w:tmpl w:val="6DE43CDC"/>
    <w:lvl w:ilvl="0" w:tplc="997481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92" w:hanging="360"/>
      </w:pPr>
    </w:lvl>
    <w:lvl w:ilvl="2" w:tplc="0C0A001B" w:tentative="1">
      <w:start w:val="1"/>
      <w:numFmt w:val="lowerRoman"/>
      <w:lvlText w:val="%3."/>
      <w:lvlJc w:val="right"/>
      <w:pPr>
        <w:ind w:left="2812" w:hanging="180"/>
      </w:pPr>
    </w:lvl>
    <w:lvl w:ilvl="3" w:tplc="0C0A000F" w:tentative="1">
      <w:start w:val="1"/>
      <w:numFmt w:val="decimal"/>
      <w:lvlText w:val="%4."/>
      <w:lvlJc w:val="left"/>
      <w:pPr>
        <w:ind w:left="3532" w:hanging="360"/>
      </w:pPr>
    </w:lvl>
    <w:lvl w:ilvl="4" w:tplc="0C0A0019" w:tentative="1">
      <w:start w:val="1"/>
      <w:numFmt w:val="lowerLetter"/>
      <w:lvlText w:val="%5."/>
      <w:lvlJc w:val="left"/>
      <w:pPr>
        <w:ind w:left="4252" w:hanging="360"/>
      </w:pPr>
    </w:lvl>
    <w:lvl w:ilvl="5" w:tplc="0C0A001B" w:tentative="1">
      <w:start w:val="1"/>
      <w:numFmt w:val="lowerRoman"/>
      <w:lvlText w:val="%6."/>
      <w:lvlJc w:val="right"/>
      <w:pPr>
        <w:ind w:left="4972" w:hanging="180"/>
      </w:pPr>
    </w:lvl>
    <w:lvl w:ilvl="6" w:tplc="0C0A000F" w:tentative="1">
      <w:start w:val="1"/>
      <w:numFmt w:val="decimal"/>
      <w:lvlText w:val="%7."/>
      <w:lvlJc w:val="left"/>
      <w:pPr>
        <w:ind w:left="5692" w:hanging="360"/>
      </w:pPr>
    </w:lvl>
    <w:lvl w:ilvl="7" w:tplc="0C0A0019" w:tentative="1">
      <w:start w:val="1"/>
      <w:numFmt w:val="lowerLetter"/>
      <w:lvlText w:val="%8."/>
      <w:lvlJc w:val="left"/>
      <w:pPr>
        <w:ind w:left="6412" w:hanging="360"/>
      </w:pPr>
    </w:lvl>
    <w:lvl w:ilvl="8" w:tplc="0C0A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8" w15:restartNumberingAfterBreak="0">
    <w:nsid w:val="5C3C22A3"/>
    <w:multiLevelType w:val="hybridMultilevel"/>
    <w:tmpl w:val="0388E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57B6"/>
    <w:multiLevelType w:val="hybridMultilevel"/>
    <w:tmpl w:val="A0CE73D8"/>
    <w:lvl w:ilvl="0" w:tplc="0C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01D08"/>
    <w:multiLevelType w:val="hybridMultilevel"/>
    <w:tmpl w:val="D4543D32"/>
    <w:lvl w:ilvl="0" w:tplc="2AA8DED8">
      <w:start w:val="1"/>
      <w:numFmt w:val="lowerLetter"/>
      <w:lvlText w:val="%1)"/>
      <w:lvlJc w:val="left"/>
      <w:pPr>
        <w:tabs>
          <w:tab w:val="num" w:pos="652"/>
        </w:tabs>
        <w:ind w:left="652" w:hanging="510"/>
      </w:pPr>
      <w:rPr>
        <w:rFonts w:hint="default"/>
        <w:b w:val="0"/>
      </w:rPr>
    </w:lvl>
    <w:lvl w:ilvl="1" w:tplc="CE1234EA">
      <w:start w:val="1"/>
      <w:numFmt w:val="decimal"/>
      <w:suff w:val="space"/>
      <w:lvlText w:val="%2)"/>
      <w:lvlJc w:val="left"/>
      <w:pPr>
        <w:ind w:left="198" w:hanging="56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681258BD"/>
    <w:multiLevelType w:val="hybridMultilevel"/>
    <w:tmpl w:val="E2F0B4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2B3865"/>
    <w:multiLevelType w:val="hybridMultilevel"/>
    <w:tmpl w:val="A718C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07AAC"/>
    <w:multiLevelType w:val="multilevel"/>
    <w:tmpl w:val="72582C84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0" w:hanging="2160"/>
      </w:pPr>
      <w:rPr>
        <w:rFonts w:hint="default"/>
      </w:rPr>
    </w:lvl>
  </w:abstractNum>
  <w:abstractNum w:abstractNumId="34" w15:restartNumberingAfterBreak="0">
    <w:nsid w:val="73C945B2"/>
    <w:multiLevelType w:val="hybridMultilevel"/>
    <w:tmpl w:val="E5D81EA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21317C"/>
    <w:multiLevelType w:val="hybridMultilevel"/>
    <w:tmpl w:val="0BA07C7E"/>
    <w:lvl w:ilvl="0" w:tplc="65D4FB8C">
      <w:start w:val="1"/>
      <w:numFmt w:val="decimal"/>
      <w:lvlText w:val="%1."/>
      <w:lvlJc w:val="left"/>
      <w:pPr>
        <w:ind w:left="720" w:hanging="360"/>
      </w:pPr>
      <w:rPr>
        <w:rFonts w:ascii="HoeflerTextRoman" w:eastAsia="Times New Roman" w:hAnsi="HoeflerTextRoman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F6A5F"/>
    <w:multiLevelType w:val="multilevel"/>
    <w:tmpl w:val="27DC6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88301742">
    <w:abstractNumId w:val="33"/>
  </w:num>
  <w:num w:numId="2" w16cid:durableId="942146559">
    <w:abstractNumId w:val="30"/>
  </w:num>
  <w:num w:numId="3" w16cid:durableId="359550683">
    <w:abstractNumId w:val="15"/>
  </w:num>
  <w:num w:numId="4" w16cid:durableId="1587684469">
    <w:abstractNumId w:val="0"/>
  </w:num>
  <w:num w:numId="5" w16cid:durableId="1917594504">
    <w:abstractNumId w:val="7"/>
  </w:num>
  <w:num w:numId="6" w16cid:durableId="49575408">
    <w:abstractNumId w:val="10"/>
  </w:num>
  <w:num w:numId="7" w16cid:durableId="2100248956">
    <w:abstractNumId w:val="13"/>
  </w:num>
  <w:num w:numId="8" w16cid:durableId="912929040">
    <w:abstractNumId w:val="5"/>
  </w:num>
  <w:num w:numId="9" w16cid:durableId="1778676737">
    <w:abstractNumId w:val="21"/>
  </w:num>
  <w:num w:numId="10" w16cid:durableId="1971980806">
    <w:abstractNumId w:val="11"/>
  </w:num>
  <w:num w:numId="11" w16cid:durableId="1931349744">
    <w:abstractNumId w:val="35"/>
  </w:num>
  <w:num w:numId="12" w16cid:durableId="1817381437">
    <w:abstractNumId w:val="20"/>
  </w:num>
  <w:num w:numId="13" w16cid:durableId="691999698">
    <w:abstractNumId w:val="31"/>
  </w:num>
  <w:num w:numId="14" w16cid:durableId="1853716132">
    <w:abstractNumId w:val="1"/>
  </w:num>
  <w:num w:numId="15" w16cid:durableId="1375501587">
    <w:abstractNumId w:val="28"/>
  </w:num>
  <w:num w:numId="16" w16cid:durableId="133379479">
    <w:abstractNumId w:val="14"/>
  </w:num>
  <w:num w:numId="17" w16cid:durableId="1811441076">
    <w:abstractNumId w:val="19"/>
  </w:num>
  <w:num w:numId="18" w16cid:durableId="1356613715">
    <w:abstractNumId w:val="26"/>
  </w:num>
  <w:num w:numId="19" w16cid:durableId="1387801374">
    <w:abstractNumId w:val="32"/>
  </w:num>
  <w:num w:numId="20" w16cid:durableId="1195268852">
    <w:abstractNumId w:val="34"/>
  </w:num>
  <w:num w:numId="21" w16cid:durableId="1262371421">
    <w:abstractNumId w:val="3"/>
  </w:num>
  <w:num w:numId="22" w16cid:durableId="2098355375">
    <w:abstractNumId w:val="12"/>
  </w:num>
  <w:num w:numId="23" w16cid:durableId="41025796">
    <w:abstractNumId w:val="27"/>
  </w:num>
  <w:num w:numId="24" w16cid:durableId="393429297">
    <w:abstractNumId w:val="17"/>
  </w:num>
  <w:num w:numId="25" w16cid:durableId="580531247">
    <w:abstractNumId w:val="24"/>
  </w:num>
  <w:num w:numId="26" w16cid:durableId="212161054">
    <w:abstractNumId w:val="9"/>
  </w:num>
  <w:num w:numId="27" w16cid:durableId="1129318044">
    <w:abstractNumId w:val="18"/>
  </w:num>
  <w:num w:numId="28" w16cid:durableId="731856723">
    <w:abstractNumId w:val="6"/>
  </w:num>
  <w:num w:numId="29" w16cid:durableId="253363616">
    <w:abstractNumId w:val="25"/>
  </w:num>
  <w:num w:numId="30" w16cid:durableId="2147040152">
    <w:abstractNumId w:val="2"/>
  </w:num>
  <w:num w:numId="31" w16cid:durableId="2093503503">
    <w:abstractNumId w:val="36"/>
  </w:num>
  <w:num w:numId="32" w16cid:durableId="1170367149">
    <w:abstractNumId w:val="4"/>
  </w:num>
  <w:num w:numId="33" w16cid:durableId="651567124">
    <w:abstractNumId w:val="22"/>
  </w:num>
  <w:num w:numId="34" w16cid:durableId="2145460115">
    <w:abstractNumId w:val="23"/>
  </w:num>
  <w:num w:numId="35" w16cid:durableId="716396580">
    <w:abstractNumId w:val="8"/>
  </w:num>
  <w:num w:numId="36" w16cid:durableId="981886050">
    <w:abstractNumId w:val="29"/>
  </w:num>
  <w:num w:numId="37" w16cid:durableId="201525129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EB"/>
    <w:rsid w:val="000044F8"/>
    <w:rsid w:val="0000540F"/>
    <w:rsid w:val="00007D70"/>
    <w:rsid w:val="00011AED"/>
    <w:rsid w:val="00016FC4"/>
    <w:rsid w:val="00017E27"/>
    <w:rsid w:val="000211BF"/>
    <w:rsid w:val="000221DE"/>
    <w:rsid w:val="00026FE5"/>
    <w:rsid w:val="000275E3"/>
    <w:rsid w:val="00031509"/>
    <w:rsid w:val="00032785"/>
    <w:rsid w:val="00034661"/>
    <w:rsid w:val="00040691"/>
    <w:rsid w:val="000411E4"/>
    <w:rsid w:val="00041CB4"/>
    <w:rsid w:val="000435AB"/>
    <w:rsid w:val="0004390D"/>
    <w:rsid w:val="00050E87"/>
    <w:rsid w:val="0005225C"/>
    <w:rsid w:val="00053580"/>
    <w:rsid w:val="0005550D"/>
    <w:rsid w:val="000558C1"/>
    <w:rsid w:val="00056DA4"/>
    <w:rsid w:val="00061ABD"/>
    <w:rsid w:val="000634BA"/>
    <w:rsid w:val="00063852"/>
    <w:rsid w:val="0006393F"/>
    <w:rsid w:val="000648F6"/>
    <w:rsid w:val="00066200"/>
    <w:rsid w:val="00070E94"/>
    <w:rsid w:val="000721C4"/>
    <w:rsid w:val="00073504"/>
    <w:rsid w:val="00075FC8"/>
    <w:rsid w:val="00080D09"/>
    <w:rsid w:val="0008138C"/>
    <w:rsid w:val="00081762"/>
    <w:rsid w:val="00082B69"/>
    <w:rsid w:val="0008719E"/>
    <w:rsid w:val="00090E95"/>
    <w:rsid w:val="00091215"/>
    <w:rsid w:val="000947EF"/>
    <w:rsid w:val="00096ACE"/>
    <w:rsid w:val="000A0AE7"/>
    <w:rsid w:val="000A2818"/>
    <w:rsid w:val="000A2D8F"/>
    <w:rsid w:val="000A3696"/>
    <w:rsid w:val="000A4258"/>
    <w:rsid w:val="000A4AF9"/>
    <w:rsid w:val="000B3431"/>
    <w:rsid w:val="000B366C"/>
    <w:rsid w:val="000B5526"/>
    <w:rsid w:val="000B7E96"/>
    <w:rsid w:val="000C03CB"/>
    <w:rsid w:val="000C06A6"/>
    <w:rsid w:val="000C2291"/>
    <w:rsid w:val="000C55AA"/>
    <w:rsid w:val="000C72F4"/>
    <w:rsid w:val="000C7E47"/>
    <w:rsid w:val="000D3AC7"/>
    <w:rsid w:val="000D3FCD"/>
    <w:rsid w:val="000D46F3"/>
    <w:rsid w:val="000D4B85"/>
    <w:rsid w:val="000D5ACE"/>
    <w:rsid w:val="000D6946"/>
    <w:rsid w:val="000E0B89"/>
    <w:rsid w:val="000E63D9"/>
    <w:rsid w:val="000F2F7A"/>
    <w:rsid w:val="000F3664"/>
    <w:rsid w:val="000F5225"/>
    <w:rsid w:val="000F6CAE"/>
    <w:rsid w:val="000F71DE"/>
    <w:rsid w:val="000F7C44"/>
    <w:rsid w:val="00102089"/>
    <w:rsid w:val="001040C0"/>
    <w:rsid w:val="00105572"/>
    <w:rsid w:val="00107B10"/>
    <w:rsid w:val="00112B01"/>
    <w:rsid w:val="00114863"/>
    <w:rsid w:val="001155F7"/>
    <w:rsid w:val="00116AC3"/>
    <w:rsid w:val="00117BB1"/>
    <w:rsid w:val="00122B5D"/>
    <w:rsid w:val="00126A65"/>
    <w:rsid w:val="00126B2E"/>
    <w:rsid w:val="001274E1"/>
    <w:rsid w:val="00127FCA"/>
    <w:rsid w:val="00130911"/>
    <w:rsid w:val="00130CA9"/>
    <w:rsid w:val="00131944"/>
    <w:rsid w:val="001377A5"/>
    <w:rsid w:val="00137E7B"/>
    <w:rsid w:val="00143BA0"/>
    <w:rsid w:val="00143C99"/>
    <w:rsid w:val="0014534D"/>
    <w:rsid w:val="00146744"/>
    <w:rsid w:val="0015218B"/>
    <w:rsid w:val="00153502"/>
    <w:rsid w:val="00155341"/>
    <w:rsid w:val="00161BE6"/>
    <w:rsid w:val="0016714C"/>
    <w:rsid w:val="001674DC"/>
    <w:rsid w:val="00171FB5"/>
    <w:rsid w:val="00174BBC"/>
    <w:rsid w:val="00174F45"/>
    <w:rsid w:val="001772CE"/>
    <w:rsid w:val="00181EE6"/>
    <w:rsid w:val="00184233"/>
    <w:rsid w:val="00185588"/>
    <w:rsid w:val="00185919"/>
    <w:rsid w:val="00187CBB"/>
    <w:rsid w:val="00190422"/>
    <w:rsid w:val="00191E7E"/>
    <w:rsid w:val="0019572E"/>
    <w:rsid w:val="001969EF"/>
    <w:rsid w:val="001A4927"/>
    <w:rsid w:val="001A4A08"/>
    <w:rsid w:val="001A55D1"/>
    <w:rsid w:val="001A669B"/>
    <w:rsid w:val="001B0741"/>
    <w:rsid w:val="001C6812"/>
    <w:rsid w:val="001D0E48"/>
    <w:rsid w:val="001D43AD"/>
    <w:rsid w:val="001D4C61"/>
    <w:rsid w:val="001D5011"/>
    <w:rsid w:val="001D6D29"/>
    <w:rsid w:val="001D7702"/>
    <w:rsid w:val="001E0417"/>
    <w:rsid w:val="001E5468"/>
    <w:rsid w:val="001F48AC"/>
    <w:rsid w:val="001F4FF7"/>
    <w:rsid w:val="00202C60"/>
    <w:rsid w:val="00206076"/>
    <w:rsid w:val="00206C01"/>
    <w:rsid w:val="00206FD9"/>
    <w:rsid w:val="002115C9"/>
    <w:rsid w:val="00211E66"/>
    <w:rsid w:val="002143F2"/>
    <w:rsid w:val="002158F1"/>
    <w:rsid w:val="002227B8"/>
    <w:rsid w:val="002257AF"/>
    <w:rsid w:val="0023103E"/>
    <w:rsid w:val="00236CC1"/>
    <w:rsid w:val="0024108C"/>
    <w:rsid w:val="002412B4"/>
    <w:rsid w:val="00241C93"/>
    <w:rsid w:val="00253BE7"/>
    <w:rsid w:val="00253C56"/>
    <w:rsid w:val="00257AA0"/>
    <w:rsid w:val="00260254"/>
    <w:rsid w:val="00260F4B"/>
    <w:rsid w:val="0026520F"/>
    <w:rsid w:val="002656EC"/>
    <w:rsid w:val="0026651A"/>
    <w:rsid w:val="00266ED8"/>
    <w:rsid w:val="002700AC"/>
    <w:rsid w:val="00275580"/>
    <w:rsid w:val="00276680"/>
    <w:rsid w:val="002801D6"/>
    <w:rsid w:val="002806E1"/>
    <w:rsid w:val="00281A3C"/>
    <w:rsid w:val="0028532C"/>
    <w:rsid w:val="00285E79"/>
    <w:rsid w:val="002923C1"/>
    <w:rsid w:val="00296338"/>
    <w:rsid w:val="002966CC"/>
    <w:rsid w:val="00296B65"/>
    <w:rsid w:val="002971F8"/>
    <w:rsid w:val="0029778E"/>
    <w:rsid w:val="002A27B2"/>
    <w:rsid w:val="002B124E"/>
    <w:rsid w:val="002B1641"/>
    <w:rsid w:val="002B16B6"/>
    <w:rsid w:val="002C15E7"/>
    <w:rsid w:val="002D25C0"/>
    <w:rsid w:val="002D3167"/>
    <w:rsid w:val="002D4117"/>
    <w:rsid w:val="002D5460"/>
    <w:rsid w:val="002D5B68"/>
    <w:rsid w:val="002D7052"/>
    <w:rsid w:val="002E311B"/>
    <w:rsid w:val="002E3A0A"/>
    <w:rsid w:val="002E409D"/>
    <w:rsid w:val="002E4573"/>
    <w:rsid w:val="002E4AC5"/>
    <w:rsid w:val="002E4D7B"/>
    <w:rsid w:val="002E7FE1"/>
    <w:rsid w:val="002F094A"/>
    <w:rsid w:val="002F1391"/>
    <w:rsid w:val="002F1E51"/>
    <w:rsid w:val="002F2070"/>
    <w:rsid w:val="0030344D"/>
    <w:rsid w:val="00304480"/>
    <w:rsid w:val="00307718"/>
    <w:rsid w:val="0031070A"/>
    <w:rsid w:val="003130E9"/>
    <w:rsid w:val="003149DD"/>
    <w:rsid w:val="0031755C"/>
    <w:rsid w:val="003226D6"/>
    <w:rsid w:val="003244E0"/>
    <w:rsid w:val="00327390"/>
    <w:rsid w:val="00342D05"/>
    <w:rsid w:val="00345DD4"/>
    <w:rsid w:val="00347FDC"/>
    <w:rsid w:val="003527A1"/>
    <w:rsid w:val="0035292E"/>
    <w:rsid w:val="00353984"/>
    <w:rsid w:val="003563CC"/>
    <w:rsid w:val="0036228A"/>
    <w:rsid w:val="003705D1"/>
    <w:rsid w:val="003710E0"/>
    <w:rsid w:val="00371E7B"/>
    <w:rsid w:val="0037565C"/>
    <w:rsid w:val="00380FF5"/>
    <w:rsid w:val="00382576"/>
    <w:rsid w:val="00384F79"/>
    <w:rsid w:val="00387167"/>
    <w:rsid w:val="00392152"/>
    <w:rsid w:val="00393C64"/>
    <w:rsid w:val="003941E3"/>
    <w:rsid w:val="003A18A3"/>
    <w:rsid w:val="003A578E"/>
    <w:rsid w:val="003B1808"/>
    <w:rsid w:val="003B56B1"/>
    <w:rsid w:val="003B61A4"/>
    <w:rsid w:val="003B6C04"/>
    <w:rsid w:val="003B7459"/>
    <w:rsid w:val="003C0E4E"/>
    <w:rsid w:val="003C1B6E"/>
    <w:rsid w:val="003C2464"/>
    <w:rsid w:val="003C4852"/>
    <w:rsid w:val="003C5AFA"/>
    <w:rsid w:val="003D26EF"/>
    <w:rsid w:val="003D36F4"/>
    <w:rsid w:val="003D5411"/>
    <w:rsid w:val="003D7BE1"/>
    <w:rsid w:val="003E2B61"/>
    <w:rsid w:val="003E2C30"/>
    <w:rsid w:val="003E3126"/>
    <w:rsid w:val="003F242D"/>
    <w:rsid w:val="003F3BB3"/>
    <w:rsid w:val="003F47AF"/>
    <w:rsid w:val="003F5692"/>
    <w:rsid w:val="003F6941"/>
    <w:rsid w:val="00401712"/>
    <w:rsid w:val="00401751"/>
    <w:rsid w:val="00402288"/>
    <w:rsid w:val="00402F25"/>
    <w:rsid w:val="0041000D"/>
    <w:rsid w:val="00415393"/>
    <w:rsid w:val="00422767"/>
    <w:rsid w:val="00423446"/>
    <w:rsid w:val="004262E0"/>
    <w:rsid w:val="00426918"/>
    <w:rsid w:val="0042747E"/>
    <w:rsid w:val="00432107"/>
    <w:rsid w:val="00432F85"/>
    <w:rsid w:val="00435DB0"/>
    <w:rsid w:val="004437EB"/>
    <w:rsid w:val="00443A44"/>
    <w:rsid w:val="00444429"/>
    <w:rsid w:val="0044492E"/>
    <w:rsid w:val="004503E0"/>
    <w:rsid w:val="004507E9"/>
    <w:rsid w:val="004528DE"/>
    <w:rsid w:val="004541FE"/>
    <w:rsid w:val="0045501B"/>
    <w:rsid w:val="00456043"/>
    <w:rsid w:val="004604F1"/>
    <w:rsid w:val="00464F3E"/>
    <w:rsid w:val="00465E82"/>
    <w:rsid w:val="0046767D"/>
    <w:rsid w:val="0046781A"/>
    <w:rsid w:val="00467974"/>
    <w:rsid w:val="00472960"/>
    <w:rsid w:val="0047798B"/>
    <w:rsid w:val="00480127"/>
    <w:rsid w:val="0048338A"/>
    <w:rsid w:val="00483582"/>
    <w:rsid w:val="00486A7B"/>
    <w:rsid w:val="00487851"/>
    <w:rsid w:val="00490AC3"/>
    <w:rsid w:val="004915C7"/>
    <w:rsid w:val="00495417"/>
    <w:rsid w:val="00497D09"/>
    <w:rsid w:val="004A0226"/>
    <w:rsid w:val="004A1B20"/>
    <w:rsid w:val="004A2A63"/>
    <w:rsid w:val="004A518E"/>
    <w:rsid w:val="004B175B"/>
    <w:rsid w:val="004B26F2"/>
    <w:rsid w:val="004B276C"/>
    <w:rsid w:val="004B3130"/>
    <w:rsid w:val="004B5D25"/>
    <w:rsid w:val="004C1789"/>
    <w:rsid w:val="004C4DD5"/>
    <w:rsid w:val="004D2D41"/>
    <w:rsid w:val="004D30AB"/>
    <w:rsid w:val="004D5FF9"/>
    <w:rsid w:val="004D6836"/>
    <w:rsid w:val="004D6BE2"/>
    <w:rsid w:val="004E14AB"/>
    <w:rsid w:val="004E24A3"/>
    <w:rsid w:val="004E2EB5"/>
    <w:rsid w:val="004E4F1E"/>
    <w:rsid w:val="004E6BC9"/>
    <w:rsid w:val="004F5B09"/>
    <w:rsid w:val="00500E0A"/>
    <w:rsid w:val="005079B6"/>
    <w:rsid w:val="00515ACD"/>
    <w:rsid w:val="00522A43"/>
    <w:rsid w:val="00523E3E"/>
    <w:rsid w:val="0053235C"/>
    <w:rsid w:val="005349AC"/>
    <w:rsid w:val="00536571"/>
    <w:rsid w:val="00536F20"/>
    <w:rsid w:val="00541055"/>
    <w:rsid w:val="00542478"/>
    <w:rsid w:val="005426F5"/>
    <w:rsid w:val="005512CE"/>
    <w:rsid w:val="0055155C"/>
    <w:rsid w:val="0055393A"/>
    <w:rsid w:val="00556876"/>
    <w:rsid w:val="00560843"/>
    <w:rsid w:val="00562536"/>
    <w:rsid w:val="0056400B"/>
    <w:rsid w:val="00567879"/>
    <w:rsid w:val="005726A2"/>
    <w:rsid w:val="005749D8"/>
    <w:rsid w:val="0057644F"/>
    <w:rsid w:val="00577C53"/>
    <w:rsid w:val="00592E0C"/>
    <w:rsid w:val="00593AB4"/>
    <w:rsid w:val="00594713"/>
    <w:rsid w:val="00595B49"/>
    <w:rsid w:val="005A1900"/>
    <w:rsid w:val="005B01D9"/>
    <w:rsid w:val="005B25CE"/>
    <w:rsid w:val="005B463F"/>
    <w:rsid w:val="005B698F"/>
    <w:rsid w:val="005C3DE4"/>
    <w:rsid w:val="005C4B50"/>
    <w:rsid w:val="005C51BE"/>
    <w:rsid w:val="005D0F1A"/>
    <w:rsid w:val="005D5B34"/>
    <w:rsid w:val="005E078E"/>
    <w:rsid w:val="005E0972"/>
    <w:rsid w:val="005E1249"/>
    <w:rsid w:val="005E20C1"/>
    <w:rsid w:val="005E2C99"/>
    <w:rsid w:val="005E3E45"/>
    <w:rsid w:val="005E7009"/>
    <w:rsid w:val="005E7F69"/>
    <w:rsid w:val="005F6AFC"/>
    <w:rsid w:val="005F7648"/>
    <w:rsid w:val="005F7EB5"/>
    <w:rsid w:val="00600E5F"/>
    <w:rsid w:val="0060202B"/>
    <w:rsid w:val="00602882"/>
    <w:rsid w:val="00603491"/>
    <w:rsid w:val="00603DCA"/>
    <w:rsid w:val="00605558"/>
    <w:rsid w:val="00606E54"/>
    <w:rsid w:val="00607415"/>
    <w:rsid w:val="0061203F"/>
    <w:rsid w:val="00613047"/>
    <w:rsid w:val="006131BB"/>
    <w:rsid w:val="00613488"/>
    <w:rsid w:val="00614489"/>
    <w:rsid w:val="00614AEF"/>
    <w:rsid w:val="00614C85"/>
    <w:rsid w:val="0061519B"/>
    <w:rsid w:val="00615810"/>
    <w:rsid w:val="00615F09"/>
    <w:rsid w:val="00617232"/>
    <w:rsid w:val="00620AF4"/>
    <w:rsid w:val="00620DA9"/>
    <w:rsid w:val="00620EB0"/>
    <w:rsid w:val="006217A3"/>
    <w:rsid w:val="00621CA4"/>
    <w:rsid w:val="00627908"/>
    <w:rsid w:val="00630A35"/>
    <w:rsid w:val="006344C5"/>
    <w:rsid w:val="00637593"/>
    <w:rsid w:val="00640120"/>
    <w:rsid w:val="006431A8"/>
    <w:rsid w:val="006444B1"/>
    <w:rsid w:val="006472B7"/>
    <w:rsid w:val="00652748"/>
    <w:rsid w:val="0065603C"/>
    <w:rsid w:val="00656842"/>
    <w:rsid w:val="00660B61"/>
    <w:rsid w:val="00663561"/>
    <w:rsid w:val="0066422A"/>
    <w:rsid w:val="006661C2"/>
    <w:rsid w:val="00666583"/>
    <w:rsid w:val="00670417"/>
    <w:rsid w:val="00671A51"/>
    <w:rsid w:val="00675264"/>
    <w:rsid w:val="00676231"/>
    <w:rsid w:val="006836C5"/>
    <w:rsid w:val="00683FC0"/>
    <w:rsid w:val="00684436"/>
    <w:rsid w:val="0068521E"/>
    <w:rsid w:val="006861CE"/>
    <w:rsid w:val="006924AC"/>
    <w:rsid w:val="0069427A"/>
    <w:rsid w:val="00694C7B"/>
    <w:rsid w:val="0069549C"/>
    <w:rsid w:val="00696A87"/>
    <w:rsid w:val="006A0285"/>
    <w:rsid w:val="006A0ABD"/>
    <w:rsid w:val="006A6B43"/>
    <w:rsid w:val="006A7C60"/>
    <w:rsid w:val="006B245B"/>
    <w:rsid w:val="006B3008"/>
    <w:rsid w:val="006B388D"/>
    <w:rsid w:val="006B71ED"/>
    <w:rsid w:val="006B7546"/>
    <w:rsid w:val="006C434F"/>
    <w:rsid w:val="006D0A69"/>
    <w:rsid w:val="006D25EC"/>
    <w:rsid w:val="006D2BE5"/>
    <w:rsid w:val="006D3F85"/>
    <w:rsid w:val="006D73D0"/>
    <w:rsid w:val="006E2347"/>
    <w:rsid w:val="006F0244"/>
    <w:rsid w:val="006F4B39"/>
    <w:rsid w:val="006F6355"/>
    <w:rsid w:val="00700965"/>
    <w:rsid w:val="00703F4F"/>
    <w:rsid w:val="007055B6"/>
    <w:rsid w:val="007074E4"/>
    <w:rsid w:val="00714284"/>
    <w:rsid w:val="007244F9"/>
    <w:rsid w:val="00726C85"/>
    <w:rsid w:val="00727D76"/>
    <w:rsid w:val="007321BC"/>
    <w:rsid w:val="00740397"/>
    <w:rsid w:val="007411B5"/>
    <w:rsid w:val="00742226"/>
    <w:rsid w:val="00743235"/>
    <w:rsid w:val="007433DE"/>
    <w:rsid w:val="00743822"/>
    <w:rsid w:val="007467DA"/>
    <w:rsid w:val="00747768"/>
    <w:rsid w:val="007510AF"/>
    <w:rsid w:val="00751AE4"/>
    <w:rsid w:val="00751FAA"/>
    <w:rsid w:val="0075455F"/>
    <w:rsid w:val="00754D85"/>
    <w:rsid w:val="00756721"/>
    <w:rsid w:val="00761227"/>
    <w:rsid w:val="007638B7"/>
    <w:rsid w:val="00765CC2"/>
    <w:rsid w:val="00772D5A"/>
    <w:rsid w:val="0078111B"/>
    <w:rsid w:val="007834C6"/>
    <w:rsid w:val="00783B90"/>
    <w:rsid w:val="0078484C"/>
    <w:rsid w:val="00787587"/>
    <w:rsid w:val="00795341"/>
    <w:rsid w:val="00795F93"/>
    <w:rsid w:val="007977EA"/>
    <w:rsid w:val="007A02F9"/>
    <w:rsid w:val="007A0581"/>
    <w:rsid w:val="007A05B0"/>
    <w:rsid w:val="007A09E8"/>
    <w:rsid w:val="007A37B6"/>
    <w:rsid w:val="007A71B1"/>
    <w:rsid w:val="007A7A9B"/>
    <w:rsid w:val="007B16BF"/>
    <w:rsid w:val="007B186A"/>
    <w:rsid w:val="007B5E82"/>
    <w:rsid w:val="007B6B0C"/>
    <w:rsid w:val="007B6D2D"/>
    <w:rsid w:val="007B7B5F"/>
    <w:rsid w:val="007C2B6E"/>
    <w:rsid w:val="007C4AC4"/>
    <w:rsid w:val="007C644B"/>
    <w:rsid w:val="007C7C67"/>
    <w:rsid w:val="007D2072"/>
    <w:rsid w:val="007D4632"/>
    <w:rsid w:val="007D4B46"/>
    <w:rsid w:val="007D7D9B"/>
    <w:rsid w:val="007E4FA9"/>
    <w:rsid w:val="007E538E"/>
    <w:rsid w:val="007E74EA"/>
    <w:rsid w:val="007F0AF8"/>
    <w:rsid w:val="007F330E"/>
    <w:rsid w:val="007F59A0"/>
    <w:rsid w:val="007F6C76"/>
    <w:rsid w:val="007F7DD8"/>
    <w:rsid w:val="008015C8"/>
    <w:rsid w:val="00802E70"/>
    <w:rsid w:val="008049AB"/>
    <w:rsid w:val="00805193"/>
    <w:rsid w:val="0081231C"/>
    <w:rsid w:val="0081234B"/>
    <w:rsid w:val="008162BC"/>
    <w:rsid w:val="008226D3"/>
    <w:rsid w:val="00825D1E"/>
    <w:rsid w:val="008303E9"/>
    <w:rsid w:val="00830734"/>
    <w:rsid w:val="00830D22"/>
    <w:rsid w:val="00835AD9"/>
    <w:rsid w:val="00840766"/>
    <w:rsid w:val="008421BB"/>
    <w:rsid w:val="0084407A"/>
    <w:rsid w:val="00847368"/>
    <w:rsid w:val="00847A00"/>
    <w:rsid w:val="00850BAC"/>
    <w:rsid w:val="008566A5"/>
    <w:rsid w:val="00857931"/>
    <w:rsid w:val="00860135"/>
    <w:rsid w:val="00861C45"/>
    <w:rsid w:val="008622AD"/>
    <w:rsid w:val="008638A2"/>
    <w:rsid w:val="00867E26"/>
    <w:rsid w:val="00872A8D"/>
    <w:rsid w:val="00872FC3"/>
    <w:rsid w:val="0087384A"/>
    <w:rsid w:val="00873F52"/>
    <w:rsid w:val="00875617"/>
    <w:rsid w:val="0087563F"/>
    <w:rsid w:val="00875F17"/>
    <w:rsid w:val="00881AEB"/>
    <w:rsid w:val="00881CEE"/>
    <w:rsid w:val="008902A9"/>
    <w:rsid w:val="00890795"/>
    <w:rsid w:val="00892B25"/>
    <w:rsid w:val="00892F80"/>
    <w:rsid w:val="00895235"/>
    <w:rsid w:val="00895368"/>
    <w:rsid w:val="00895D1B"/>
    <w:rsid w:val="00896751"/>
    <w:rsid w:val="00897D17"/>
    <w:rsid w:val="008A26DF"/>
    <w:rsid w:val="008A3C3F"/>
    <w:rsid w:val="008A64D0"/>
    <w:rsid w:val="008B1B06"/>
    <w:rsid w:val="008B3A15"/>
    <w:rsid w:val="008B4874"/>
    <w:rsid w:val="008B4C36"/>
    <w:rsid w:val="008C25D5"/>
    <w:rsid w:val="008C4655"/>
    <w:rsid w:val="008C4DF6"/>
    <w:rsid w:val="008C5B68"/>
    <w:rsid w:val="008C6AFA"/>
    <w:rsid w:val="008C75EF"/>
    <w:rsid w:val="008C7997"/>
    <w:rsid w:val="008D1A21"/>
    <w:rsid w:val="008D1D9E"/>
    <w:rsid w:val="008D21E1"/>
    <w:rsid w:val="008D21F7"/>
    <w:rsid w:val="008D40E3"/>
    <w:rsid w:val="008D466D"/>
    <w:rsid w:val="008D55DE"/>
    <w:rsid w:val="008E2BDF"/>
    <w:rsid w:val="008E5C85"/>
    <w:rsid w:val="008E694E"/>
    <w:rsid w:val="008F15FD"/>
    <w:rsid w:val="008F189A"/>
    <w:rsid w:val="008F344C"/>
    <w:rsid w:val="008F461E"/>
    <w:rsid w:val="00900FBE"/>
    <w:rsid w:val="00904F3C"/>
    <w:rsid w:val="00910939"/>
    <w:rsid w:val="00911DA8"/>
    <w:rsid w:val="00913292"/>
    <w:rsid w:val="00913839"/>
    <w:rsid w:val="00914640"/>
    <w:rsid w:val="0092059D"/>
    <w:rsid w:val="00920EA2"/>
    <w:rsid w:val="00921AC3"/>
    <w:rsid w:val="009245EE"/>
    <w:rsid w:val="009257DD"/>
    <w:rsid w:val="00926517"/>
    <w:rsid w:val="00927A2F"/>
    <w:rsid w:val="00934D06"/>
    <w:rsid w:val="00937609"/>
    <w:rsid w:val="0093790F"/>
    <w:rsid w:val="00940024"/>
    <w:rsid w:val="009469A9"/>
    <w:rsid w:val="009541C6"/>
    <w:rsid w:val="009603B8"/>
    <w:rsid w:val="00961388"/>
    <w:rsid w:val="0096192C"/>
    <w:rsid w:val="0096244E"/>
    <w:rsid w:val="00963739"/>
    <w:rsid w:val="00963745"/>
    <w:rsid w:val="00967898"/>
    <w:rsid w:val="00970E5E"/>
    <w:rsid w:val="00973432"/>
    <w:rsid w:val="00973EE6"/>
    <w:rsid w:val="00975807"/>
    <w:rsid w:val="00984CDC"/>
    <w:rsid w:val="00985A45"/>
    <w:rsid w:val="00987F46"/>
    <w:rsid w:val="009904FC"/>
    <w:rsid w:val="009918A4"/>
    <w:rsid w:val="00992CD4"/>
    <w:rsid w:val="00994028"/>
    <w:rsid w:val="00994B84"/>
    <w:rsid w:val="009A227F"/>
    <w:rsid w:val="009A2632"/>
    <w:rsid w:val="009A2DD4"/>
    <w:rsid w:val="009A319B"/>
    <w:rsid w:val="009A399C"/>
    <w:rsid w:val="009A3DBF"/>
    <w:rsid w:val="009A4EC3"/>
    <w:rsid w:val="009A59A8"/>
    <w:rsid w:val="009A6AB9"/>
    <w:rsid w:val="009A6F81"/>
    <w:rsid w:val="009A7C4A"/>
    <w:rsid w:val="009B2F13"/>
    <w:rsid w:val="009B63E4"/>
    <w:rsid w:val="009B711D"/>
    <w:rsid w:val="009B7EB4"/>
    <w:rsid w:val="009C0B60"/>
    <w:rsid w:val="009C0EF1"/>
    <w:rsid w:val="009C17F2"/>
    <w:rsid w:val="009C3BE4"/>
    <w:rsid w:val="009C4D71"/>
    <w:rsid w:val="009C53A8"/>
    <w:rsid w:val="009D4133"/>
    <w:rsid w:val="009D72E2"/>
    <w:rsid w:val="009E061C"/>
    <w:rsid w:val="009E4AD2"/>
    <w:rsid w:val="009E6CC9"/>
    <w:rsid w:val="009F4631"/>
    <w:rsid w:val="009F5A2E"/>
    <w:rsid w:val="009F6706"/>
    <w:rsid w:val="009F7168"/>
    <w:rsid w:val="00A14C57"/>
    <w:rsid w:val="00A166AE"/>
    <w:rsid w:val="00A2038D"/>
    <w:rsid w:val="00A203EE"/>
    <w:rsid w:val="00A23C1C"/>
    <w:rsid w:val="00A24699"/>
    <w:rsid w:val="00A26007"/>
    <w:rsid w:val="00A2679E"/>
    <w:rsid w:val="00A27C18"/>
    <w:rsid w:val="00A27C29"/>
    <w:rsid w:val="00A30C8E"/>
    <w:rsid w:val="00A332FD"/>
    <w:rsid w:val="00A34EF3"/>
    <w:rsid w:val="00A4580B"/>
    <w:rsid w:val="00A47B2E"/>
    <w:rsid w:val="00A52DEB"/>
    <w:rsid w:val="00A53BB7"/>
    <w:rsid w:val="00A60414"/>
    <w:rsid w:val="00A621E6"/>
    <w:rsid w:val="00A629A6"/>
    <w:rsid w:val="00A63E37"/>
    <w:rsid w:val="00A6689E"/>
    <w:rsid w:val="00A66A05"/>
    <w:rsid w:val="00A7283A"/>
    <w:rsid w:val="00A74D5C"/>
    <w:rsid w:val="00A772DE"/>
    <w:rsid w:val="00A773C5"/>
    <w:rsid w:val="00A9043C"/>
    <w:rsid w:val="00A921D5"/>
    <w:rsid w:val="00A94332"/>
    <w:rsid w:val="00A97984"/>
    <w:rsid w:val="00AA35C5"/>
    <w:rsid w:val="00AA3DF3"/>
    <w:rsid w:val="00AA49DB"/>
    <w:rsid w:val="00AA5B1B"/>
    <w:rsid w:val="00AA5F66"/>
    <w:rsid w:val="00AA793F"/>
    <w:rsid w:val="00AB22E6"/>
    <w:rsid w:val="00AB2DFD"/>
    <w:rsid w:val="00AB73DE"/>
    <w:rsid w:val="00AB7DEF"/>
    <w:rsid w:val="00AC5F25"/>
    <w:rsid w:val="00AC6561"/>
    <w:rsid w:val="00AD30FA"/>
    <w:rsid w:val="00AD36C3"/>
    <w:rsid w:val="00AD3E8F"/>
    <w:rsid w:val="00AD4C54"/>
    <w:rsid w:val="00AD649C"/>
    <w:rsid w:val="00AD7A52"/>
    <w:rsid w:val="00AE11FA"/>
    <w:rsid w:val="00AE4BBD"/>
    <w:rsid w:val="00AE4E46"/>
    <w:rsid w:val="00AE5A29"/>
    <w:rsid w:val="00AE5AF8"/>
    <w:rsid w:val="00AF17E5"/>
    <w:rsid w:val="00AF70DE"/>
    <w:rsid w:val="00B05B72"/>
    <w:rsid w:val="00B05E1F"/>
    <w:rsid w:val="00B07DA0"/>
    <w:rsid w:val="00B12100"/>
    <w:rsid w:val="00B12A84"/>
    <w:rsid w:val="00B13FF3"/>
    <w:rsid w:val="00B15ECD"/>
    <w:rsid w:val="00B17302"/>
    <w:rsid w:val="00B173AA"/>
    <w:rsid w:val="00B23196"/>
    <w:rsid w:val="00B234E0"/>
    <w:rsid w:val="00B25A3A"/>
    <w:rsid w:val="00B266E5"/>
    <w:rsid w:val="00B30567"/>
    <w:rsid w:val="00B31D27"/>
    <w:rsid w:val="00B33622"/>
    <w:rsid w:val="00B33B0F"/>
    <w:rsid w:val="00B342B9"/>
    <w:rsid w:val="00B34CF2"/>
    <w:rsid w:val="00B43DED"/>
    <w:rsid w:val="00B4406E"/>
    <w:rsid w:val="00B44EBD"/>
    <w:rsid w:val="00B46422"/>
    <w:rsid w:val="00B46502"/>
    <w:rsid w:val="00B47120"/>
    <w:rsid w:val="00B50A2D"/>
    <w:rsid w:val="00B50E09"/>
    <w:rsid w:val="00B532C2"/>
    <w:rsid w:val="00B532FC"/>
    <w:rsid w:val="00B547ED"/>
    <w:rsid w:val="00B54BC6"/>
    <w:rsid w:val="00B57FB8"/>
    <w:rsid w:val="00B62A71"/>
    <w:rsid w:val="00B6552C"/>
    <w:rsid w:val="00B668E2"/>
    <w:rsid w:val="00B701E1"/>
    <w:rsid w:val="00B71F87"/>
    <w:rsid w:val="00B73A95"/>
    <w:rsid w:val="00B74BD7"/>
    <w:rsid w:val="00B76BE3"/>
    <w:rsid w:val="00B80A98"/>
    <w:rsid w:val="00B907A5"/>
    <w:rsid w:val="00B91D40"/>
    <w:rsid w:val="00B9252D"/>
    <w:rsid w:val="00B93678"/>
    <w:rsid w:val="00B94171"/>
    <w:rsid w:val="00BA015B"/>
    <w:rsid w:val="00BA2433"/>
    <w:rsid w:val="00BA7542"/>
    <w:rsid w:val="00BB1805"/>
    <w:rsid w:val="00BB337B"/>
    <w:rsid w:val="00BB62BE"/>
    <w:rsid w:val="00BC0AA8"/>
    <w:rsid w:val="00BC2F0E"/>
    <w:rsid w:val="00BC3761"/>
    <w:rsid w:val="00BC4485"/>
    <w:rsid w:val="00BC73F2"/>
    <w:rsid w:val="00BD0D11"/>
    <w:rsid w:val="00BD41C5"/>
    <w:rsid w:val="00BD5064"/>
    <w:rsid w:val="00BD568B"/>
    <w:rsid w:val="00BD6838"/>
    <w:rsid w:val="00BE07C3"/>
    <w:rsid w:val="00BE427A"/>
    <w:rsid w:val="00BF18CE"/>
    <w:rsid w:val="00BF4C58"/>
    <w:rsid w:val="00BF6B35"/>
    <w:rsid w:val="00BF7760"/>
    <w:rsid w:val="00C00123"/>
    <w:rsid w:val="00C00F4C"/>
    <w:rsid w:val="00C054B7"/>
    <w:rsid w:val="00C07754"/>
    <w:rsid w:val="00C07A1D"/>
    <w:rsid w:val="00C13073"/>
    <w:rsid w:val="00C14860"/>
    <w:rsid w:val="00C159E3"/>
    <w:rsid w:val="00C21A99"/>
    <w:rsid w:val="00C21EA4"/>
    <w:rsid w:val="00C22EB3"/>
    <w:rsid w:val="00C24133"/>
    <w:rsid w:val="00C2465F"/>
    <w:rsid w:val="00C2663D"/>
    <w:rsid w:val="00C26EE3"/>
    <w:rsid w:val="00C32C2A"/>
    <w:rsid w:val="00C3412C"/>
    <w:rsid w:val="00C35396"/>
    <w:rsid w:val="00C358EC"/>
    <w:rsid w:val="00C360ED"/>
    <w:rsid w:val="00C36FF3"/>
    <w:rsid w:val="00C377FF"/>
    <w:rsid w:val="00C4507A"/>
    <w:rsid w:val="00C4777C"/>
    <w:rsid w:val="00C50BD7"/>
    <w:rsid w:val="00C50E32"/>
    <w:rsid w:val="00C54951"/>
    <w:rsid w:val="00C54A67"/>
    <w:rsid w:val="00C604EA"/>
    <w:rsid w:val="00C60533"/>
    <w:rsid w:val="00C62EB2"/>
    <w:rsid w:val="00C63740"/>
    <w:rsid w:val="00C644D2"/>
    <w:rsid w:val="00C647BE"/>
    <w:rsid w:val="00C704C7"/>
    <w:rsid w:val="00C72F99"/>
    <w:rsid w:val="00C758D5"/>
    <w:rsid w:val="00C7724B"/>
    <w:rsid w:val="00C8050B"/>
    <w:rsid w:val="00C81640"/>
    <w:rsid w:val="00C837A1"/>
    <w:rsid w:val="00C86ADB"/>
    <w:rsid w:val="00C90FCD"/>
    <w:rsid w:val="00C91601"/>
    <w:rsid w:val="00C91D62"/>
    <w:rsid w:val="00C93760"/>
    <w:rsid w:val="00C939F5"/>
    <w:rsid w:val="00C95C2F"/>
    <w:rsid w:val="00C97027"/>
    <w:rsid w:val="00CA241F"/>
    <w:rsid w:val="00CB528F"/>
    <w:rsid w:val="00CB671F"/>
    <w:rsid w:val="00CC4E04"/>
    <w:rsid w:val="00CD1007"/>
    <w:rsid w:val="00CD5025"/>
    <w:rsid w:val="00CD5149"/>
    <w:rsid w:val="00CD56FF"/>
    <w:rsid w:val="00CD68ED"/>
    <w:rsid w:val="00CE2F20"/>
    <w:rsid w:val="00CE4650"/>
    <w:rsid w:val="00CE5A6B"/>
    <w:rsid w:val="00CE69F6"/>
    <w:rsid w:val="00CE72B1"/>
    <w:rsid w:val="00CF234B"/>
    <w:rsid w:val="00CF4E7F"/>
    <w:rsid w:val="00CF54FA"/>
    <w:rsid w:val="00CF7D9A"/>
    <w:rsid w:val="00D0101E"/>
    <w:rsid w:val="00D018D0"/>
    <w:rsid w:val="00D02693"/>
    <w:rsid w:val="00D04B3C"/>
    <w:rsid w:val="00D04BE4"/>
    <w:rsid w:val="00D103EC"/>
    <w:rsid w:val="00D10FAC"/>
    <w:rsid w:val="00D15598"/>
    <w:rsid w:val="00D17083"/>
    <w:rsid w:val="00D17C28"/>
    <w:rsid w:val="00D20916"/>
    <w:rsid w:val="00D23A56"/>
    <w:rsid w:val="00D266B8"/>
    <w:rsid w:val="00D32499"/>
    <w:rsid w:val="00D35B98"/>
    <w:rsid w:val="00D35E09"/>
    <w:rsid w:val="00D366AE"/>
    <w:rsid w:val="00D40650"/>
    <w:rsid w:val="00D42F0A"/>
    <w:rsid w:val="00D44821"/>
    <w:rsid w:val="00D47966"/>
    <w:rsid w:val="00D47DF3"/>
    <w:rsid w:val="00D501A8"/>
    <w:rsid w:val="00D52C82"/>
    <w:rsid w:val="00D56B57"/>
    <w:rsid w:val="00D63092"/>
    <w:rsid w:val="00D6343E"/>
    <w:rsid w:val="00D63481"/>
    <w:rsid w:val="00D6407C"/>
    <w:rsid w:val="00D64292"/>
    <w:rsid w:val="00D66278"/>
    <w:rsid w:val="00D66E59"/>
    <w:rsid w:val="00D67211"/>
    <w:rsid w:val="00D70813"/>
    <w:rsid w:val="00D70BB3"/>
    <w:rsid w:val="00D76CB4"/>
    <w:rsid w:val="00D85C0D"/>
    <w:rsid w:val="00D85E39"/>
    <w:rsid w:val="00D86CE2"/>
    <w:rsid w:val="00D92720"/>
    <w:rsid w:val="00D939AC"/>
    <w:rsid w:val="00D94B5C"/>
    <w:rsid w:val="00D94C6E"/>
    <w:rsid w:val="00D94EA4"/>
    <w:rsid w:val="00D97EAE"/>
    <w:rsid w:val="00DA1787"/>
    <w:rsid w:val="00DA374E"/>
    <w:rsid w:val="00DA44E3"/>
    <w:rsid w:val="00DA782D"/>
    <w:rsid w:val="00DB3562"/>
    <w:rsid w:val="00DB43FE"/>
    <w:rsid w:val="00DB4EDB"/>
    <w:rsid w:val="00DB6C1A"/>
    <w:rsid w:val="00DB71A4"/>
    <w:rsid w:val="00DB73F1"/>
    <w:rsid w:val="00DC147A"/>
    <w:rsid w:val="00DC239B"/>
    <w:rsid w:val="00DC5E9F"/>
    <w:rsid w:val="00DC73C8"/>
    <w:rsid w:val="00DD053C"/>
    <w:rsid w:val="00DD68FA"/>
    <w:rsid w:val="00DD70F5"/>
    <w:rsid w:val="00DD772C"/>
    <w:rsid w:val="00DE004B"/>
    <w:rsid w:val="00DE028C"/>
    <w:rsid w:val="00DE46B6"/>
    <w:rsid w:val="00DE66EC"/>
    <w:rsid w:val="00DF07C5"/>
    <w:rsid w:val="00DF1712"/>
    <w:rsid w:val="00DF298B"/>
    <w:rsid w:val="00DF5037"/>
    <w:rsid w:val="00DF5D02"/>
    <w:rsid w:val="00DF6D4D"/>
    <w:rsid w:val="00DF7883"/>
    <w:rsid w:val="00DF7FCC"/>
    <w:rsid w:val="00E045C0"/>
    <w:rsid w:val="00E11B19"/>
    <w:rsid w:val="00E1619C"/>
    <w:rsid w:val="00E23025"/>
    <w:rsid w:val="00E24471"/>
    <w:rsid w:val="00E27780"/>
    <w:rsid w:val="00E31F44"/>
    <w:rsid w:val="00E33AA5"/>
    <w:rsid w:val="00E376F1"/>
    <w:rsid w:val="00E425FA"/>
    <w:rsid w:val="00E46AED"/>
    <w:rsid w:val="00E473FE"/>
    <w:rsid w:val="00E551DF"/>
    <w:rsid w:val="00E55823"/>
    <w:rsid w:val="00E5684D"/>
    <w:rsid w:val="00E568A0"/>
    <w:rsid w:val="00E57783"/>
    <w:rsid w:val="00E63985"/>
    <w:rsid w:val="00E640CD"/>
    <w:rsid w:val="00E66B49"/>
    <w:rsid w:val="00E67BF7"/>
    <w:rsid w:val="00E7001F"/>
    <w:rsid w:val="00E716AD"/>
    <w:rsid w:val="00E71E02"/>
    <w:rsid w:val="00E728D6"/>
    <w:rsid w:val="00E73250"/>
    <w:rsid w:val="00E73401"/>
    <w:rsid w:val="00E74219"/>
    <w:rsid w:val="00E75BD7"/>
    <w:rsid w:val="00E77715"/>
    <w:rsid w:val="00E81EDE"/>
    <w:rsid w:val="00E84957"/>
    <w:rsid w:val="00E8580B"/>
    <w:rsid w:val="00E859D3"/>
    <w:rsid w:val="00E914AB"/>
    <w:rsid w:val="00E91DC8"/>
    <w:rsid w:val="00E953E4"/>
    <w:rsid w:val="00E9658B"/>
    <w:rsid w:val="00E97EDD"/>
    <w:rsid w:val="00EA2CEE"/>
    <w:rsid w:val="00EA5ADF"/>
    <w:rsid w:val="00EA72E0"/>
    <w:rsid w:val="00EB2D94"/>
    <w:rsid w:val="00EB336C"/>
    <w:rsid w:val="00EB5232"/>
    <w:rsid w:val="00EB6205"/>
    <w:rsid w:val="00EB6F92"/>
    <w:rsid w:val="00EC4C33"/>
    <w:rsid w:val="00ED54ED"/>
    <w:rsid w:val="00ED5665"/>
    <w:rsid w:val="00ED6CA8"/>
    <w:rsid w:val="00ED74DE"/>
    <w:rsid w:val="00EE2934"/>
    <w:rsid w:val="00EE4A85"/>
    <w:rsid w:val="00EF20D1"/>
    <w:rsid w:val="00EF3883"/>
    <w:rsid w:val="00EF7C55"/>
    <w:rsid w:val="00F026C9"/>
    <w:rsid w:val="00F15B85"/>
    <w:rsid w:val="00F160DD"/>
    <w:rsid w:val="00F22181"/>
    <w:rsid w:val="00F2335C"/>
    <w:rsid w:val="00F31318"/>
    <w:rsid w:val="00F329A0"/>
    <w:rsid w:val="00F4185A"/>
    <w:rsid w:val="00F453D5"/>
    <w:rsid w:val="00F47959"/>
    <w:rsid w:val="00F51BB4"/>
    <w:rsid w:val="00F558FD"/>
    <w:rsid w:val="00F5690F"/>
    <w:rsid w:val="00F614EC"/>
    <w:rsid w:val="00F6273D"/>
    <w:rsid w:val="00F62C55"/>
    <w:rsid w:val="00F640F4"/>
    <w:rsid w:val="00F6435E"/>
    <w:rsid w:val="00F65FD3"/>
    <w:rsid w:val="00F662C4"/>
    <w:rsid w:val="00F66CCF"/>
    <w:rsid w:val="00F700DC"/>
    <w:rsid w:val="00F72F2A"/>
    <w:rsid w:val="00F75660"/>
    <w:rsid w:val="00F76EA1"/>
    <w:rsid w:val="00F810D9"/>
    <w:rsid w:val="00F81EF5"/>
    <w:rsid w:val="00F8777A"/>
    <w:rsid w:val="00F90430"/>
    <w:rsid w:val="00F906F5"/>
    <w:rsid w:val="00F9115D"/>
    <w:rsid w:val="00F9397F"/>
    <w:rsid w:val="00F93F07"/>
    <w:rsid w:val="00F968AE"/>
    <w:rsid w:val="00F97D79"/>
    <w:rsid w:val="00FA0175"/>
    <w:rsid w:val="00FA144D"/>
    <w:rsid w:val="00FA22F3"/>
    <w:rsid w:val="00FA32AC"/>
    <w:rsid w:val="00FA6C26"/>
    <w:rsid w:val="00FB0709"/>
    <w:rsid w:val="00FB22E1"/>
    <w:rsid w:val="00FB3035"/>
    <w:rsid w:val="00FB3CDE"/>
    <w:rsid w:val="00FB54BB"/>
    <w:rsid w:val="00FC6687"/>
    <w:rsid w:val="00FC67D8"/>
    <w:rsid w:val="00FC750F"/>
    <w:rsid w:val="00FD1D17"/>
    <w:rsid w:val="00FD2745"/>
    <w:rsid w:val="00FD5E9F"/>
    <w:rsid w:val="00FE049D"/>
    <w:rsid w:val="00FE069E"/>
    <w:rsid w:val="00FE225A"/>
    <w:rsid w:val="00FE40D0"/>
    <w:rsid w:val="00FE5CB3"/>
    <w:rsid w:val="00FE6656"/>
    <w:rsid w:val="00FE7F9F"/>
    <w:rsid w:val="0563F4BE"/>
    <w:rsid w:val="0AC4D4BF"/>
    <w:rsid w:val="0F3EED84"/>
    <w:rsid w:val="14B58866"/>
    <w:rsid w:val="2BE5D8BD"/>
    <w:rsid w:val="2DD8F816"/>
    <w:rsid w:val="32C12E01"/>
    <w:rsid w:val="38B4B282"/>
    <w:rsid w:val="3EB3E1FC"/>
    <w:rsid w:val="4981F1B5"/>
    <w:rsid w:val="4986F775"/>
    <w:rsid w:val="53E6552D"/>
    <w:rsid w:val="564BC033"/>
    <w:rsid w:val="5945F602"/>
    <w:rsid w:val="5948AB4A"/>
    <w:rsid w:val="5A09D49A"/>
    <w:rsid w:val="5E395681"/>
    <w:rsid w:val="633BCBAF"/>
    <w:rsid w:val="6448E2C6"/>
    <w:rsid w:val="6F941392"/>
    <w:rsid w:val="72DD4773"/>
    <w:rsid w:val="73ED1C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A9515"/>
  <w15:docId w15:val="{1E1B3E58-1BAE-4B6E-A680-BF01AD0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DD5"/>
    <w:pPr>
      <w:spacing w:line="280" w:lineRule="exact"/>
      <w:jc w:val="both"/>
    </w:pPr>
    <w:rPr>
      <w:rFonts w:ascii="Trebuchet MS" w:hAnsi="Trebuchet MS" w:cs="Arial"/>
      <w:bCs/>
      <w:iCs/>
      <w:szCs w:val="22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rFonts w:ascii="Times New Roman" w:hAnsi="Times New Roman" w:cs="Times New Roman"/>
      <w:bCs w:val="0"/>
      <w:iCs w:val="0"/>
      <w:sz w:val="24"/>
      <w:szCs w:val="20"/>
      <w:lang w:val="es-ES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rFonts w:ascii="Times New Roman" w:hAnsi="Times New Roman" w:cs="Times New Roman"/>
      <w:bCs w:val="0"/>
      <w:iCs w:val="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ial11">
    <w:name w:val="Arial 11"/>
    <w:basedOn w:val="Normal"/>
    <w:autoRedefine/>
    <w:pPr>
      <w:widowControl w:val="0"/>
      <w:spacing w:after="120" w:line="360" w:lineRule="auto"/>
      <w:ind w:firstLine="284"/>
      <w:jc w:val="left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tabs>
        <w:tab w:val="left" w:pos="-720"/>
        <w:tab w:val="left" w:pos="0"/>
      </w:tabs>
      <w:suppressAutoHyphens/>
      <w:ind w:left="720" w:hanging="720"/>
    </w:pPr>
    <w:rPr>
      <w:rFonts w:ascii="Times New Roman" w:hAnsi="Times New Roman" w:cs="Times New Roman"/>
      <w:bCs w:val="0"/>
      <w:iCs w:val="0"/>
      <w:spacing w:val="-3"/>
      <w:sz w:val="24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iCs w:val="0"/>
      <w:sz w:val="24"/>
      <w:szCs w:val="20"/>
      <w:lang w:val="es-ES"/>
    </w:rPr>
  </w:style>
  <w:style w:type="paragraph" w:styleId="Textoindependiente">
    <w:name w:val="Body Text"/>
    <w:basedOn w:val="Normal"/>
    <w:pPr>
      <w:spacing w:line="240" w:lineRule="auto"/>
    </w:pPr>
    <w:rPr>
      <w:rFonts w:ascii="Times New Roman" w:hAnsi="Times New Roman" w:cs="Times New Roman"/>
      <w:bCs w:val="0"/>
      <w:iCs w:val="0"/>
      <w:sz w:val="24"/>
      <w:szCs w:val="20"/>
      <w:lang w:val="es-ES"/>
    </w:rPr>
  </w:style>
  <w:style w:type="paragraph" w:customStyle="1" w:styleId="Textodenotaalfinal">
    <w:name w:val="Texto de nota al final"/>
    <w:basedOn w:val="Normal"/>
    <w:pPr>
      <w:widowControl w:val="0"/>
      <w:spacing w:line="240" w:lineRule="auto"/>
      <w:jc w:val="left"/>
    </w:pPr>
    <w:rPr>
      <w:rFonts w:ascii="Courier New" w:hAnsi="Courier New" w:cs="Times New Roman"/>
      <w:bCs w:val="0"/>
      <w:iCs w:val="0"/>
      <w:snapToGrid w:val="0"/>
      <w:sz w:val="24"/>
      <w:szCs w:val="20"/>
      <w:lang w:val="es-ES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iCs w:val="0"/>
      <w:sz w:val="24"/>
      <w:szCs w:val="20"/>
      <w:lang w:val="es-ES"/>
    </w:rPr>
  </w:style>
  <w:style w:type="paragraph" w:styleId="Textodeglobo">
    <w:name w:val="Balloon Text"/>
    <w:basedOn w:val="Normal"/>
    <w:semiHidden/>
    <w:rsid w:val="00B07215"/>
    <w:rPr>
      <w:rFonts w:ascii="Tahoma" w:hAnsi="Tahoma" w:cs="Tahoma"/>
      <w:sz w:val="16"/>
      <w:szCs w:val="16"/>
    </w:rPr>
  </w:style>
  <w:style w:type="character" w:styleId="Hipervnculo">
    <w:name w:val="Hyperlink"/>
    <w:rsid w:val="0011057C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3A18A3"/>
    <w:pPr>
      <w:ind w:left="708"/>
    </w:pPr>
  </w:style>
  <w:style w:type="paragraph" w:styleId="Textoindependiente3">
    <w:name w:val="Body Text 3"/>
    <w:basedOn w:val="Normal"/>
    <w:link w:val="Textoindependiente3Car"/>
    <w:rsid w:val="00614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14AEF"/>
    <w:rPr>
      <w:rFonts w:ascii="Trebuchet MS" w:hAnsi="Trebuchet MS" w:cs="Arial"/>
      <w:bCs/>
      <w:iCs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992CD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Cs w:val="0"/>
      <w:iCs w:val="0"/>
      <w:sz w:val="24"/>
      <w:szCs w:val="24"/>
      <w:lang w:val="es-ES"/>
    </w:rPr>
  </w:style>
  <w:style w:type="character" w:styleId="nfasis">
    <w:name w:val="Emphasis"/>
    <w:uiPriority w:val="20"/>
    <w:qFormat/>
    <w:rsid w:val="00992CD4"/>
    <w:rPr>
      <w:i/>
      <w:iCs/>
    </w:rPr>
  </w:style>
  <w:style w:type="character" w:styleId="Referenciaintensa">
    <w:name w:val="Intense Reference"/>
    <w:qFormat/>
    <w:rsid w:val="006D2BE5"/>
    <w:rPr>
      <w:b/>
      <w:bCs/>
      <w:smallCaps/>
      <w:color w:val="C0504D"/>
      <w:spacing w:val="5"/>
      <w:u w:val="single"/>
    </w:rPr>
  </w:style>
  <w:style w:type="paragraph" w:styleId="Lista">
    <w:name w:val="List"/>
    <w:basedOn w:val="Normal"/>
    <w:rsid w:val="00380FF5"/>
    <w:pPr>
      <w:ind w:left="283" w:hanging="283"/>
      <w:contextualSpacing/>
    </w:pPr>
  </w:style>
  <w:style w:type="paragraph" w:styleId="Cita">
    <w:name w:val="Quote"/>
    <w:basedOn w:val="Normal"/>
    <w:next w:val="Normal"/>
    <w:link w:val="CitaCar"/>
    <w:qFormat/>
    <w:rsid w:val="00253BE7"/>
    <w:rPr>
      <w:i/>
      <w:iCs w:val="0"/>
      <w:color w:val="000000"/>
    </w:rPr>
  </w:style>
  <w:style w:type="character" w:customStyle="1" w:styleId="CitaCar">
    <w:name w:val="Cita Car"/>
    <w:link w:val="Cita"/>
    <w:rsid w:val="00253BE7"/>
    <w:rPr>
      <w:rFonts w:ascii="Trebuchet MS" w:hAnsi="Trebuchet MS" w:cs="Arial"/>
      <w:bCs/>
      <w:i/>
      <w:color w:val="000000"/>
      <w:szCs w:val="22"/>
      <w:lang w:val="es-ES_tradnl"/>
    </w:rPr>
  </w:style>
  <w:style w:type="character" w:styleId="Refdecomentario">
    <w:name w:val="annotation reference"/>
    <w:basedOn w:val="Fuentedeprrafopredeter"/>
    <w:rsid w:val="00EB523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523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5232"/>
    <w:rPr>
      <w:rFonts w:ascii="Trebuchet MS" w:hAnsi="Trebuchet MS" w:cs="Arial"/>
      <w:bCs/>
      <w:i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5232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EB5232"/>
    <w:rPr>
      <w:rFonts w:ascii="Trebuchet MS" w:hAnsi="Trebuchet MS" w:cs="Arial"/>
      <w:b/>
      <w:bCs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3AB4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semiHidden/>
    <w:unhideWhenUsed/>
    <w:rsid w:val="004437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437EB"/>
    <w:rPr>
      <w:rFonts w:ascii="Trebuchet MS" w:hAnsi="Trebuchet MS" w:cs="Arial"/>
      <w:bCs/>
      <w:iCs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437EB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437EB"/>
    <w:rPr>
      <w:rFonts w:ascii="Trebuchet MS" w:hAnsi="Trebuchet MS" w:cs="Arial"/>
      <w:bCs/>
      <w:iCs/>
      <w:szCs w:val="22"/>
    </w:rPr>
  </w:style>
  <w:style w:type="paragraph" w:customStyle="1" w:styleId="v1msonormal">
    <w:name w:val="v1msonormal"/>
    <w:basedOn w:val="Normal"/>
    <w:rsid w:val="00082B6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Cs w:val="0"/>
      <w:iCs w:val="0"/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1D43AD"/>
    <w:pPr>
      <w:spacing w:line="240" w:lineRule="auto"/>
      <w:jc w:val="left"/>
    </w:pPr>
    <w:rPr>
      <w:rFonts w:ascii="Calibri" w:eastAsiaTheme="minorHAnsi" w:hAnsi="Calibri" w:cstheme="minorBidi"/>
      <w:bCs w:val="0"/>
      <w:iCs w:val="0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43AD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661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BB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45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ndaprado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endaprad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iendaprad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endaprado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8A96-F765-46A0-9775-16703649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1719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Aspamar asesores, S.L.</Company>
  <LinksUpToDate>false</LinksUpToDate>
  <CharactersWithSpaces>10844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Joaquín Ramón López Bravo</dc:creator>
  <cp:keywords/>
  <cp:lastModifiedBy>Ainhoa Serrano</cp:lastModifiedBy>
  <cp:revision>25</cp:revision>
  <cp:lastPrinted>2021-06-18T19:02:00Z</cp:lastPrinted>
  <dcterms:created xsi:type="dcterms:W3CDTF">2025-06-19T05:47:00Z</dcterms:created>
  <dcterms:modified xsi:type="dcterms:W3CDTF">2025-07-03T14:24:00Z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