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97E8" w14:textId="77777777" w:rsidR="00910939" w:rsidRPr="00131944" w:rsidRDefault="00910939"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b/>
          <w:bCs w:val="0"/>
          <w:iCs w:val="0"/>
          <w:color w:val="FF0000"/>
          <w:sz w:val="22"/>
          <w:lang w:eastAsia="x-none"/>
        </w:rPr>
      </w:pPr>
      <w:r w:rsidRPr="00384F79">
        <w:rPr>
          <w:rFonts w:ascii="HoeflerTextRoman" w:hAnsi="HoeflerTextRoman"/>
          <w:b/>
          <w:bCs w:val="0"/>
          <w:iCs w:val="0"/>
          <w:sz w:val="22"/>
          <w:lang w:eastAsia="x-none"/>
        </w:rPr>
        <w:t>PLIEGO DE CONDICIONES ADMINISTRATIVAS PARTICULARES QUE HAN DE REGIR EL PROCEDIMIENTO</w:t>
      </w:r>
      <w:r w:rsidR="00CF7D9A" w:rsidRPr="00384F79">
        <w:rPr>
          <w:rFonts w:ascii="HoeflerTextRoman" w:hAnsi="HoeflerTextRoman"/>
          <w:b/>
          <w:bCs w:val="0"/>
          <w:iCs w:val="0"/>
          <w:sz w:val="22"/>
          <w:lang w:eastAsia="x-none"/>
        </w:rPr>
        <w:t xml:space="preserve"> </w:t>
      </w:r>
      <w:r w:rsidRPr="00384F79">
        <w:rPr>
          <w:rFonts w:ascii="HoeflerTextRoman" w:hAnsi="HoeflerTextRoman"/>
          <w:b/>
          <w:bCs w:val="0"/>
          <w:iCs w:val="0"/>
          <w:sz w:val="22"/>
          <w:lang w:eastAsia="x-none"/>
        </w:rPr>
        <w:t>ABIERTO PARA LA CONTRATACIÓN DEL SERVICIO DE IMPRESIÓN A LA CARTA DEL MUSEO NACIONAL DEL PRADO</w:t>
      </w:r>
      <w:r w:rsidR="00384F79" w:rsidRPr="00384F79">
        <w:rPr>
          <w:rFonts w:ascii="HoeflerTextRoman" w:hAnsi="HoeflerTextRoman"/>
          <w:b/>
          <w:bCs w:val="0"/>
          <w:iCs w:val="0"/>
          <w:sz w:val="22"/>
          <w:lang w:eastAsia="x-none"/>
        </w:rPr>
        <w:t xml:space="preserve"> DIFUSIÓN S</w:t>
      </w:r>
      <w:r w:rsidR="008B4C36">
        <w:rPr>
          <w:rFonts w:ascii="HoeflerTextRoman" w:hAnsi="HoeflerTextRoman"/>
          <w:b/>
          <w:bCs w:val="0"/>
          <w:iCs w:val="0"/>
          <w:sz w:val="22"/>
          <w:lang w:eastAsia="x-none"/>
        </w:rPr>
        <w:t>.</w:t>
      </w:r>
      <w:r w:rsidR="00384F79" w:rsidRPr="00384F79">
        <w:rPr>
          <w:rFonts w:ascii="HoeflerTextRoman" w:hAnsi="HoeflerTextRoman"/>
          <w:b/>
          <w:bCs w:val="0"/>
          <w:iCs w:val="0"/>
          <w:sz w:val="22"/>
          <w:lang w:eastAsia="x-none"/>
        </w:rPr>
        <w:t>A</w:t>
      </w:r>
      <w:r w:rsidR="008B4C36">
        <w:rPr>
          <w:rFonts w:ascii="HoeflerTextRoman" w:hAnsi="HoeflerTextRoman"/>
          <w:b/>
          <w:bCs w:val="0"/>
          <w:iCs w:val="0"/>
          <w:sz w:val="22"/>
          <w:lang w:eastAsia="x-none"/>
        </w:rPr>
        <w:t>.</w:t>
      </w:r>
      <w:r w:rsidR="00384F79" w:rsidRPr="00384F79">
        <w:rPr>
          <w:rFonts w:ascii="HoeflerTextRoman" w:hAnsi="HoeflerTextRoman"/>
          <w:b/>
          <w:bCs w:val="0"/>
          <w:iCs w:val="0"/>
          <w:sz w:val="22"/>
          <w:lang w:eastAsia="x-none"/>
        </w:rPr>
        <w:t>U, S</w:t>
      </w:r>
      <w:r w:rsidR="008B4C36">
        <w:rPr>
          <w:rFonts w:ascii="HoeflerTextRoman" w:hAnsi="HoeflerTextRoman"/>
          <w:b/>
          <w:bCs w:val="0"/>
          <w:iCs w:val="0"/>
          <w:sz w:val="22"/>
          <w:lang w:eastAsia="x-none"/>
        </w:rPr>
        <w:t>.</w:t>
      </w:r>
      <w:r w:rsidR="00384F79" w:rsidRPr="00384F79">
        <w:rPr>
          <w:rFonts w:ascii="HoeflerTextRoman" w:hAnsi="HoeflerTextRoman"/>
          <w:b/>
          <w:bCs w:val="0"/>
          <w:iCs w:val="0"/>
          <w:sz w:val="22"/>
          <w:lang w:eastAsia="x-none"/>
        </w:rPr>
        <w:t>M</w:t>
      </w:r>
      <w:r w:rsidR="008B4C36">
        <w:rPr>
          <w:rFonts w:ascii="HoeflerTextRoman" w:hAnsi="HoeflerTextRoman"/>
          <w:b/>
          <w:bCs w:val="0"/>
          <w:iCs w:val="0"/>
          <w:sz w:val="22"/>
          <w:lang w:eastAsia="x-none"/>
        </w:rPr>
        <w:t>.</w:t>
      </w:r>
      <w:r w:rsidR="00384F79" w:rsidRPr="00384F79">
        <w:rPr>
          <w:rFonts w:ascii="HoeflerTextRoman" w:hAnsi="HoeflerTextRoman"/>
          <w:b/>
          <w:bCs w:val="0"/>
          <w:iCs w:val="0"/>
          <w:sz w:val="22"/>
          <w:lang w:eastAsia="x-none"/>
        </w:rPr>
        <w:t>E</w:t>
      </w:r>
      <w:r w:rsidR="003F3BB3" w:rsidRPr="006D73D0">
        <w:rPr>
          <w:rFonts w:ascii="HoeflerTextRoman" w:hAnsi="HoeflerTextRoman"/>
          <w:b/>
          <w:bCs w:val="0"/>
          <w:iCs w:val="0"/>
          <w:sz w:val="22"/>
          <w:lang w:eastAsia="x-none"/>
        </w:rPr>
        <w:t xml:space="preserve">, PARA EL PERIODO DE </w:t>
      </w:r>
      <w:r w:rsidR="0087563F" w:rsidRPr="006D73D0">
        <w:rPr>
          <w:rFonts w:ascii="HoeflerTextRoman" w:hAnsi="HoeflerTextRoman"/>
          <w:b/>
          <w:bCs w:val="0"/>
          <w:iCs w:val="0"/>
          <w:sz w:val="22"/>
          <w:lang w:eastAsia="x-none"/>
        </w:rPr>
        <w:t xml:space="preserve">JULIO </w:t>
      </w:r>
      <w:r w:rsidR="003F3BB3" w:rsidRPr="006D73D0">
        <w:rPr>
          <w:rFonts w:ascii="HoeflerTextRoman" w:hAnsi="HoeflerTextRoman"/>
          <w:b/>
          <w:bCs w:val="0"/>
          <w:iCs w:val="0"/>
          <w:sz w:val="22"/>
          <w:lang w:eastAsia="x-none"/>
        </w:rPr>
        <w:t xml:space="preserve">2021 A </w:t>
      </w:r>
      <w:r w:rsidR="0087563F" w:rsidRPr="006D73D0">
        <w:rPr>
          <w:rFonts w:ascii="HoeflerTextRoman" w:hAnsi="HoeflerTextRoman"/>
          <w:b/>
          <w:bCs w:val="0"/>
          <w:iCs w:val="0"/>
          <w:sz w:val="22"/>
          <w:lang w:eastAsia="x-none"/>
        </w:rPr>
        <w:t>JULIO</w:t>
      </w:r>
      <w:r w:rsidR="003F3BB3" w:rsidRPr="006D73D0">
        <w:rPr>
          <w:rFonts w:ascii="HoeflerTextRoman" w:hAnsi="HoeflerTextRoman"/>
          <w:b/>
          <w:bCs w:val="0"/>
          <w:iCs w:val="0"/>
          <w:sz w:val="22"/>
          <w:lang w:eastAsia="x-none"/>
        </w:rPr>
        <w:t xml:space="preserve"> 2023 CON POSIBILIDAD DE PRÓRROGA DE </w:t>
      </w:r>
      <w:r w:rsidR="0068521E" w:rsidRPr="006D73D0">
        <w:rPr>
          <w:rFonts w:ascii="HoeflerTextRoman" w:hAnsi="HoeflerTextRoman"/>
          <w:b/>
          <w:bCs w:val="0"/>
          <w:iCs w:val="0"/>
          <w:sz w:val="22"/>
          <w:lang w:eastAsia="x-none"/>
        </w:rPr>
        <w:t xml:space="preserve">HASTA DOS </w:t>
      </w:r>
      <w:r w:rsidR="003F3BB3" w:rsidRPr="006D73D0">
        <w:rPr>
          <w:rFonts w:ascii="HoeflerTextRoman" w:hAnsi="HoeflerTextRoman"/>
          <w:b/>
          <w:bCs w:val="0"/>
          <w:iCs w:val="0"/>
          <w:sz w:val="22"/>
          <w:lang w:eastAsia="x-none"/>
        </w:rPr>
        <w:t>AÑO</w:t>
      </w:r>
      <w:r w:rsidR="0068521E" w:rsidRPr="006D73D0">
        <w:rPr>
          <w:rFonts w:ascii="HoeflerTextRoman" w:hAnsi="HoeflerTextRoman"/>
          <w:b/>
          <w:bCs w:val="0"/>
          <w:iCs w:val="0"/>
          <w:sz w:val="22"/>
          <w:lang w:eastAsia="x-none"/>
        </w:rPr>
        <w:t>S</w:t>
      </w:r>
      <w:r w:rsidR="00131944">
        <w:rPr>
          <w:rFonts w:ascii="HoeflerTextRoman" w:hAnsi="HoeflerTextRoman"/>
          <w:b/>
          <w:bCs w:val="0"/>
          <w:iCs w:val="0"/>
          <w:sz w:val="22"/>
          <w:lang w:eastAsia="x-none"/>
        </w:rPr>
        <w:t xml:space="preserve"> </w:t>
      </w:r>
    </w:p>
    <w:p w14:paraId="4470A494" w14:textId="77777777" w:rsidR="00CF7D9A" w:rsidRPr="000044F8" w:rsidRDefault="00CF7D9A"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3066A100" w14:textId="77777777" w:rsidR="00910939" w:rsidRPr="00384F79" w:rsidRDefault="00910939"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b/>
          <w:bCs w:val="0"/>
          <w:iCs w:val="0"/>
          <w:sz w:val="22"/>
          <w:lang w:eastAsia="x-none"/>
        </w:rPr>
      </w:pPr>
      <w:r w:rsidRPr="00384F79">
        <w:rPr>
          <w:rFonts w:ascii="HoeflerTextRoman" w:hAnsi="HoeflerTextRoman"/>
          <w:b/>
          <w:bCs w:val="0"/>
          <w:iCs w:val="0"/>
          <w:sz w:val="22"/>
          <w:lang w:eastAsia="x-none"/>
        </w:rPr>
        <w:t>(Expediente P</w:t>
      </w:r>
      <w:r w:rsidR="009A2632" w:rsidRPr="00384F79">
        <w:rPr>
          <w:rFonts w:ascii="HoeflerTextRoman" w:hAnsi="HoeflerTextRoman"/>
          <w:b/>
          <w:bCs w:val="0"/>
          <w:iCs w:val="0"/>
          <w:sz w:val="22"/>
          <w:lang w:eastAsia="x-none"/>
        </w:rPr>
        <w:t>A</w:t>
      </w:r>
      <w:r w:rsidRPr="00384F79">
        <w:rPr>
          <w:rFonts w:ascii="HoeflerTextRoman" w:hAnsi="HoeflerTextRoman"/>
          <w:b/>
          <w:bCs w:val="0"/>
          <w:iCs w:val="0"/>
          <w:sz w:val="22"/>
          <w:lang w:eastAsia="x-none"/>
        </w:rPr>
        <w:t xml:space="preserve"> N°</w:t>
      </w:r>
      <w:r w:rsidR="0087563F">
        <w:rPr>
          <w:rFonts w:ascii="HoeflerTextRoman" w:hAnsi="HoeflerTextRoman"/>
          <w:b/>
          <w:bCs w:val="0"/>
          <w:iCs w:val="0"/>
          <w:sz w:val="22"/>
          <w:lang w:eastAsia="x-none"/>
        </w:rPr>
        <w:t>6</w:t>
      </w:r>
      <w:r w:rsidRPr="00384F79">
        <w:rPr>
          <w:rFonts w:ascii="HoeflerTextRoman" w:hAnsi="HoeflerTextRoman"/>
          <w:b/>
          <w:bCs w:val="0"/>
          <w:iCs w:val="0"/>
          <w:sz w:val="22"/>
          <w:lang w:eastAsia="x-none"/>
        </w:rPr>
        <w:t>/</w:t>
      </w:r>
      <w:r w:rsidR="009A2632" w:rsidRPr="00384F79">
        <w:rPr>
          <w:rFonts w:ascii="HoeflerTextRoman" w:hAnsi="HoeflerTextRoman"/>
          <w:b/>
          <w:bCs w:val="0"/>
          <w:iCs w:val="0"/>
          <w:sz w:val="22"/>
          <w:lang w:eastAsia="x-none"/>
        </w:rPr>
        <w:t>21</w:t>
      </w:r>
      <w:r w:rsidRPr="00384F79">
        <w:rPr>
          <w:rFonts w:ascii="HoeflerTextRoman" w:hAnsi="HoeflerTextRoman"/>
          <w:b/>
          <w:bCs w:val="0"/>
          <w:iCs w:val="0"/>
          <w:sz w:val="22"/>
          <w:lang w:eastAsia="x-none"/>
        </w:rPr>
        <w:t>)</w:t>
      </w:r>
    </w:p>
    <w:p w14:paraId="6C3B51AB" w14:textId="77777777" w:rsidR="0000540F" w:rsidRPr="00384F79" w:rsidRDefault="0000540F"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3AB8F0B4" w14:textId="77777777" w:rsidR="00D04B3C" w:rsidRPr="00384F79" w:rsidRDefault="00D04B3C"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63F6EC4D" w14:textId="77777777" w:rsidR="00D44821" w:rsidRPr="00384F79" w:rsidRDefault="00A27C29" w:rsidP="00895368">
      <w:pPr>
        <w:pStyle w:val="Prrafodelista"/>
        <w:widowControl w:val="0"/>
        <w:numPr>
          <w:ilvl w:val="0"/>
          <w:numId w:val="4"/>
        </w:numPr>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0" w:firstLine="0"/>
        <w:rPr>
          <w:rFonts w:ascii="HoeflerTextRoman" w:hAnsi="HoeflerTextRoman"/>
          <w:b/>
          <w:bCs w:val="0"/>
          <w:iCs w:val="0"/>
          <w:sz w:val="22"/>
          <w:lang w:eastAsia="x-none"/>
        </w:rPr>
      </w:pPr>
      <w:r>
        <w:rPr>
          <w:rFonts w:ascii="HoeflerTextRoman" w:hAnsi="HoeflerTextRoman"/>
          <w:b/>
          <w:bCs w:val="0"/>
          <w:iCs w:val="0"/>
          <w:sz w:val="22"/>
          <w:lang w:eastAsia="x-none"/>
        </w:rPr>
        <w:t xml:space="preserve"> </w:t>
      </w:r>
      <w:r w:rsidR="00D44821" w:rsidRPr="00384F79">
        <w:rPr>
          <w:rFonts w:ascii="HoeflerTextRoman" w:hAnsi="HoeflerTextRoman"/>
          <w:b/>
          <w:bCs w:val="0"/>
          <w:iCs w:val="0"/>
          <w:sz w:val="22"/>
          <w:lang w:eastAsia="x-none"/>
        </w:rPr>
        <w:t>OBJETO DEL CONTRATO</w:t>
      </w:r>
    </w:p>
    <w:p w14:paraId="12D427AF" w14:textId="77777777" w:rsidR="00D44821" w:rsidRPr="00384F79" w:rsidRDefault="00D44821"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700312A7" w14:textId="2E3DADFF" w:rsidR="00A14C57" w:rsidRPr="00B532C2" w:rsidRDefault="00A14C57" w:rsidP="00A14C57">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1.1.</w:t>
      </w:r>
      <w:r w:rsidR="00C54A67">
        <w:rPr>
          <w:rFonts w:ascii="HoeflerTextRoman" w:hAnsi="HoeflerTextRoman"/>
          <w:iCs w:val="0"/>
          <w:sz w:val="22"/>
          <w:lang w:eastAsia="x-none"/>
        </w:rPr>
        <w:t xml:space="preserve"> </w:t>
      </w:r>
      <w:r w:rsidR="00D44821" w:rsidRPr="00C54A67">
        <w:rPr>
          <w:rFonts w:ascii="HoeflerTextRoman" w:hAnsi="HoeflerTextRoman"/>
          <w:iCs w:val="0"/>
          <w:sz w:val="22"/>
          <w:lang w:eastAsia="x-none"/>
        </w:rPr>
        <w:t>El presente pliego tiene como objeto la contratación, por parte de Museo Nacional del Prado Difusión, S.A.U</w:t>
      </w:r>
      <w:r w:rsidR="001E5468">
        <w:rPr>
          <w:rFonts w:ascii="HoeflerTextRoman" w:hAnsi="HoeflerTextRoman"/>
          <w:iCs w:val="0"/>
          <w:sz w:val="22"/>
          <w:lang w:eastAsia="x-none"/>
        </w:rPr>
        <w:t>, S.M.E.</w:t>
      </w:r>
      <w:r w:rsidR="00D44821" w:rsidRPr="00C54A67">
        <w:rPr>
          <w:rFonts w:ascii="HoeflerTextRoman" w:hAnsi="HoeflerTextRoman"/>
          <w:iCs w:val="0"/>
          <w:sz w:val="22"/>
          <w:lang w:eastAsia="x-none"/>
        </w:rPr>
        <w:t xml:space="preserve"> (en adelante, MNPD)</w:t>
      </w:r>
      <w:r w:rsidR="00E376F1" w:rsidRPr="00C54A67">
        <w:rPr>
          <w:rFonts w:ascii="HoeflerTextRoman" w:hAnsi="HoeflerTextRoman"/>
          <w:iCs w:val="0"/>
          <w:sz w:val="22"/>
          <w:lang w:eastAsia="x-none"/>
        </w:rPr>
        <w:t>,</w:t>
      </w:r>
      <w:r w:rsidR="00D44821" w:rsidRPr="00C54A67">
        <w:rPr>
          <w:rFonts w:ascii="HoeflerTextRoman" w:hAnsi="HoeflerTextRoman"/>
          <w:iCs w:val="0"/>
          <w:sz w:val="22"/>
          <w:lang w:eastAsia="x-none"/>
        </w:rPr>
        <w:t xml:space="preserve"> del servicio de impresión a la carta para la reproducción de obras de la colección permanente del Museo del </w:t>
      </w:r>
      <w:r w:rsidR="001D0E48" w:rsidRPr="00C54A67">
        <w:rPr>
          <w:rFonts w:ascii="HoeflerTextRoman" w:hAnsi="HoeflerTextRoman"/>
          <w:iCs w:val="0"/>
          <w:sz w:val="22"/>
          <w:lang w:eastAsia="x-none"/>
        </w:rPr>
        <w:t>Prado,</w:t>
      </w:r>
      <w:r w:rsidR="00D44821" w:rsidRPr="00C54A67">
        <w:rPr>
          <w:rFonts w:ascii="HoeflerTextRoman" w:hAnsi="HoeflerTextRoman"/>
          <w:iCs w:val="0"/>
          <w:sz w:val="22"/>
          <w:lang w:eastAsia="x-none"/>
        </w:rPr>
        <w:t xml:space="preserve"> así como de las obras </w:t>
      </w:r>
      <w:r w:rsidR="00D44821" w:rsidRPr="001969EF">
        <w:rPr>
          <w:rFonts w:ascii="HoeflerTextRoman" w:hAnsi="HoeflerTextRoman"/>
          <w:iCs w:val="0"/>
          <w:sz w:val="22"/>
          <w:lang w:eastAsia="x-none"/>
        </w:rPr>
        <w:t xml:space="preserve">pertenecientes a exposiciones temporales, durante el periodo de </w:t>
      </w:r>
      <w:r w:rsidR="0087563F" w:rsidRPr="001969EF">
        <w:rPr>
          <w:rFonts w:ascii="HoeflerTextRoman" w:hAnsi="HoeflerTextRoman"/>
          <w:iCs w:val="0"/>
          <w:sz w:val="22"/>
          <w:lang w:eastAsia="x-none"/>
        </w:rPr>
        <w:t>julio</w:t>
      </w:r>
      <w:r w:rsidR="00E376F1" w:rsidRPr="001969EF">
        <w:rPr>
          <w:rFonts w:ascii="HoeflerTextRoman" w:hAnsi="HoeflerTextRoman"/>
          <w:iCs w:val="0"/>
          <w:sz w:val="22"/>
          <w:lang w:eastAsia="x-none"/>
        </w:rPr>
        <w:t xml:space="preserve"> de</w:t>
      </w:r>
      <w:r w:rsidR="00D44821" w:rsidRPr="001969EF">
        <w:rPr>
          <w:rFonts w:ascii="HoeflerTextRoman" w:hAnsi="HoeflerTextRoman"/>
          <w:iCs w:val="0"/>
          <w:sz w:val="22"/>
          <w:lang w:eastAsia="x-none"/>
        </w:rPr>
        <w:t xml:space="preserve"> </w:t>
      </w:r>
      <w:r w:rsidR="003F3BB3" w:rsidRPr="001969EF">
        <w:rPr>
          <w:rFonts w:ascii="HoeflerTextRoman" w:hAnsi="HoeflerTextRoman"/>
          <w:iCs w:val="0"/>
          <w:sz w:val="22"/>
          <w:lang w:eastAsia="x-none"/>
        </w:rPr>
        <w:t>2021</w:t>
      </w:r>
      <w:r w:rsidR="00D44821" w:rsidRPr="001969EF">
        <w:rPr>
          <w:rFonts w:ascii="HoeflerTextRoman" w:hAnsi="HoeflerTextRoman"/>
          <w:iCs w:val="0"/>
          <w:sz w:val="22"/>
          <w:lang w:eastAsia="x-none"/>
        </w:rPr>
        <w:t xml:space="preserve"> a </w:t>
      </w:r>
      <w:r w:rsidR="0087563F" w:rsidRPr="001969EF">
        <w:rPr>
          <w:rFonts w:ascii="HoeflerTextRoman" w:hAnsi="HoeflerTextRoman"/>
          <w:iCs w:val="0"/>
          <w:sz w:val="22"/>
          <w:lang w:eastAsia="x-none"/>
        </w:rPr>
        <w:t>julio</w:t>
      </w:r>
      <w:r w:rsidR="00D44821" w:rsidRPr="001969EF">
        <w:rPr>
          <w:rFonts w:ascii="HoeflerTextRoman" w:hAnsi="HoeflerTextRoman"/>
          <w:iCs w:val="0"/>
          <w:sz w:val="22"/>
          <w:lang w:eastAsia="x-none"/>
        </w:rPr>
        <w:t xml:space="preserve"> de 20</w:t>
      </w:r>
      <w:r w:rsidR="001D0E48" w:rsidRPr="001969EF">
        <w:rPr>
          <w:rFonts w:ascii="HoeflerTextRoman" w:hAnsi="HoeflerTextRoman"/>
          <w:iCs w:val="0"/>
          <w:sz w:val="22"/>
          <w:lang w:eastAsia="x-none"/>
        </w:rPr>
        <w:t>2</w:t>
      </w:r>
      <w:r w:rsidR="003F3BB3" w:rsidRPr="001969EF">
        <w:rPr>
          <w:rFonts w:ascii="HoeflerTextRoman" w:hAnsi="HoeflerTextRoman"/>
          <w:iCs w:val="0"/>
          <w:sz w:val="22"/>
          <w:lang w:eastAsia="x-none"/>
        </w:rPr>
        <w:t>3</w:t>
      </w:r>
      <w:r w:rsidR="00E376F1" w:rsidRPr="001969EF">
        <w:rPr>
          <w:rFonts w:ascii="HoeflerTextRoman" w:hAnsi="HoeflerTextRoman"/>
          <w:iCs w:val="0"/>
          <w:sz w:val="22"/>
          <w:lang w:eastAsia="x-none"/>
        </w:rPr>
        <w:t>, ambos incluidos</w:t>
      </w:r>
      <w:r w:rsidR="0000540F" w:rsidRPr="001969EF">
        <w:rPr>
          <w:rFonts w:ascii="HoeflerTextRoman" w:hAnsi="HoeflerTextRoman"/>
          <w:iCs w:val="0"/>
          <w:sz w:val="22"/>
          <w:lang w:eastAsia="x-none"/>
        </w:rPr>
        <w:t>. El servicio se contrata</w:t>
      </w:r>
      <w:r w:rsidRPr="001969EF">
        <w:rPr>
          <w:rFonts w:ascii="HoeflerTextRoman" w:hAnsi="HoeflerTextRoman"/>
          <w:iCs w:val="0"/>
          <w:sz w:val="22"/>
          <w:lang w:eastAsia="x-none"/>
        </w:rPr>
        <w:t xml:space="preserve"> tanto para la tienda física como para la tienda online, </w:t>
      </w:r>
      <w:hyperlink r:id="rId8" w:history="1">
        <w:r w:rsidRPr="001969EF">
          <w:rPr>
            <w:rFonts w:ascii="HoeflerTextRoman" w:hAnsi="HoeflerTextRoman"/>
            <w:iCs w:val="0"/>
            <w:sz w:val="22"/>
            <w:lang w:eastAsia="x-none"/>
          </w:rPr>
          <w:t>www.tiendaprado.com</w:t>
        </w:r>
      </w:hyperlink>
      <w:r w:rsidRPr="001969EF">
        <w:rPr>
          <w:rFonts w:ascii="HoeflerTextRoman" w:hAnsi="HoeflerTextRoman"/>
          <w:iCs w:val="0"/>
          <w:sz w:val="22"/>
          <w:lang w:eastAsia="x-none"/>
        </w:rPr>
        <w:t xml:space="preserve"> </w:t>
      </w:r>
      <w:r w:rsidRPr="00B532C2">
        <w:rPr>
          <w:rFonts w:ascii="HoeflerTextRoman" w:hAnsi="HoeflerTextRoman"/>
          <w:iCs w:val="0"/>
          <w:sz w:val="22"/>
          <w:lang w:eastAsia="x-none"/>
        </w:rPr>
        <w:t xml:space="preserve">y para la venta a través </w:t>
      </w:r>
      <w:r w:rsidR="00B532C2" w:rsidRPr="00B532C2">
        <w:rPr>
          <w:rFonts w:ascii="HoeflerTextRoman" w:hAnsi="HoeflerTextRoman"/>
          <w:iCs w:val="0"/>
          <w:sz w:val="22"/>
          <w:lang w:eastAsia="x-none"/>
        </w:rPr>
        <w:t>de vías</w:t>
      </w:r>
      <w:r w:rsidRPr="00B532C2">
        <w:rPr>
          <w:rFonts w:ascii="HoeflerTextRoman" w:hAnsi="HoeflerTextRoman"/>
          <w:iCs w:val="0"/>
          <w:sz w:val="22"/>
          <w:lang w:eastAsia="x-none"/>
        </w:rPr>
        <w:t xml:space="preserve"> de comercialización </w:t>
      </w:r>
      <w:r w:rsidR="008C4655" w:rsidRPr="00B532C2">
        <w:rPr>
          <w:rFonts w:ascii="HoeflerTextRoman" w:hAnsi="HoeflerTextRoman"/>
          <w:iCs w:val="0"/>
          <w:sz w:val="22"/>
          <w:lang w:eastAsia="x-none"/>
        </w:rPr>
        <w:t xml:space="preserve">de </w:t>
      </w:r>
      <w:r w:rsidR="008F344C" w:rsidRPr="00B532C2">
        <w:rPr>
          <w:rFonts w:ascii="HoeflerTextRoman" w:hAnsi="HoeflerTextRoman"/>
          <w:iCs w:val="0"/>
          <w:sz w:val="22"/>
          <w:lang w:eastAsia="x-none"/>
        </w:rPr>
        <w:t>terceros</w:t>
      </w:r>
      <w:r w:rsidR="00016FC4">
        <w:rPr>
          <w:rFonts w:ascii="HoeflerTextRoman" w:hAnsi="HoeflerTextRoman"/>
          <w:iCs w:val="0"/>
          <w:sz w:val="22"/>
          <w:lang w:eastAsia="x-none"/>
        </w:rPr>
        <w:t>,</w:t>
      </w:r>
      <w:r w:rsidR="008F344C" w:rsidRPr="00B532C2">
        <w:rPr>
          <w:rFonts w:ascii="HoeflerTextRoman" w:hAnsi="HoeflerTextRoman"/>
          <w:iCs w:val="0"/>
          <w:sz w:val="22"/>
          <w:lang w:eastAsia="x-none"/>
        </w:rPr>
        <w:t xml:space="preserve"> nacionales</w:t>
      </w:r>
      <w:r w:rsidR="005C3DE4" w:rsidRPr="00B532C2">
        <w:rPr>
          <w:rFonts w:ascii="HoeflerTextRoman" w:hAnsi="HoeflerTextRoman"/>
          <w:iCs w:val="0"/>
          <w:sz w:val="22"/>
          <w:lang w:eastAsia="x-none"/>
        </w:rPr>
        <w:t xml:space="preserve"> o internacionales</w:t>
      </w:r>
      <w:r w:rsidRPr="00B532C2">
        <w:rPr>
          <w:rFonts w:ascii="HoeflerTextRoman" w:hAnsi="HoeflerTextRoman"/>
          <w:iCs w:val="0"/>
          <w:sz w:val="22"/>
          <w:lang w:eastAsia="x-none"/>
        </w:rPr>
        <w:t>.</w:t>
      </w:r>
      <w:r w:rsidR="008C4655" w:rsidRPr="00B532C2">
        <w:rPr>
          <w:rFonts w:ascii="HoeflerTextRoman" w:hAnsi="HoeflerTextRoman"/>
          <w:iCs w:val="0"/>
          <w:sz w:val="22"/>
          <w:lang w:eastAsia="x-none"/>
        </w:rPr>
        <w:t xml:space="preserve"> </w:t>
      </w:r>
    </w:p>
    <w:p w14:paraId="40EF85B5" w14:textId="77777777" w:rsidR="00A14C57" w:rsidRPr="00384F79" w:rsidRDefault="0000540F"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384F79">
        <w:rPr>
          <w:rFonts w:ascii="HoeflerTextRoman" w:hAnsi="HoeflerTextRoman"/>
          <w:iCs w:val="0"/>
          <w:sz w:val="22"/>
          <w:lang w:eastAsia="x-none"/>
        </w:rPr>
        <w:tab/>
      </w:r>
    </w:p>
    <w:p w14:paraId="3FE9401A" w14:textId="77777777" w:rsidR="00D44821" w:rsidRPr="00384F79" w:rsidRDefault="00C54A67" w:rsidP="00A27C29">
      <w:pPr>
        <w:widowControl w:val="0"/>
        <w:numPr>
          <w:ilvl w:val="1"/>
          <w:numId w:val="1"/>
        </w:numPr>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843"/>
          <w:tab w:val="left" w:pos="1985"/>
          <w:tab w:val="left" w:pos="2127"/>
          <w:tab w:val="left" w:pos="2268"/>
          <w:tab w:val="left" w:pos="2410"/>
          <w:tab w:val="left" w:pos="2552"/>
          <w:tab w:val="left" w:pos="2694"/>
          <w:tab w:val="left" w:pos="2835"/>
          <w:tab w:val="left" w:pos="2977"/>
        </w:tabs>
        <w:snapToGrid w:val="0"/>
        <w:spacing w:line="276" w:lineRule="auto"/>
        <w:ind w:left="0" w:firstLine="0"/>
        <w:jc w:val="left"/>
        <w:rPr>
          <w:rFonts w:ascii="HoeflerTextRoman" w:hAnsi="HoeflerTextRoman"/>
          <w:iCs w:val="0"/>
          <w:sz w:val="22"/>
          <w:lang w:eastAsia="x-none"/>
        </w:rPr>
      </w:pPr>
      <w:r>
        <w:rPr>
          <w:rFonts w:ascii="HoeflerTextRoman" w:hAnsi="HoeflerTextRoman"/>
          <w:iCs w:val="0"/>
          <w:sz w:val="22"/>
          <w:lang w:eastAsia="x-none"/>
        </w:rPr>
        <w:t xml:space="preserve"> </w:t>
      </w:r>
      <w:r w:rsidR="00D44821" w:rsidRPr="00384F79">
        <w:rPr>
          <w:rFonts w:ascii="HoeflerTextRoman" w:hAnsi="HoeflerTextRoman"/>
          <w:iCs w:val="0"/>
          <w:sz w:val="22"/>
          <w:lang w:eastAsia="x-none"/>
        </w:rPr>
        <w:t>El contrato se ejecutará conforme a las condiciones y especificaciones técnicas</w:t>
      </w:r>
      <w:r w:rsidR="00E376F1" w:rsidRPr="00384F79">
        <w:rPr>
          <w:rFonts w:ascii="HoeflerTextRoman" w:hAnsi="HoeflerTextRoman"/>
          <w:iCs w:val="0"/>
          <w:sz w:val="22"/>
          <w:lang w:eastAsia="x-none"/>
        </w:rPr>
        <w:t xml:space="preserve"> y formales</w:t>
      </w:r>
      <w:r w:rsidR="00D44821" w:rsidRPr="00384F79">
        <w:rPr>
          <w:rFonts w:ascii="HoeflerTextRoman" w:hAnsi="HoeflerTextRoman"/>
          <w:iCs w:val="0"/>
          <w:sz w:val="22"/>
          <w:lang w:eastAsia="x-none"/>
        </w:rPr>
        <w:t xml:space="preserve"> </w:t>
      </w:r>
      <w:r w:rsidR="00D44821" w:rsidRPr="005D0F1A">
        <w:rPr>
          <w:rFonts w:ascii="HoeflerTextRoman" w:hAnsi="HoeflerTextRoman"/>
          <w:iCs w:val="0"/>
          <w:sz w:val="22"/>
          <w:lang w:eastAsia="x-none"/>
        </w:rPr>
        <w:t>detalladas en el Anexo I</w:t>
      </w:r>
      <w:r w:rsidR="00F9397F" w:rsidRPr="005D0F1A">
        <w:rPr>
          <w:rFonts w:ascii="HoeflerTextRoman" w:hAnsi="HoeflerTextRoman"/>
          <w:iCs w:val="0"/>
          <w:sz w:val="22"/>
          <w:lang w:eastAsia="x-none"/>
        </w:rPr>
        <w:t>V</w:t>
      </w:r>
      <w:r w:rsidR="00D44821" w:rsidRPr="005D0F1A">
        <w:rPr>
          <w:rFonts w:ascii="HoeflerTextRoman" w:hAnsi="HoeflerTextRoman"/>
          <w:iCs w:val="0"/>
          <w:sz w:val="22"/>
          <w:lang w:eastAsia="x-none"/>
        </w:rPr>
        <w:t xml:space="preserve"> y de</w:t>
      </w:r>
      <w:r w:rsidR="00D44821" w:rsidRPr="00384F79">
        <w:rPr>
          <w:rFonts w:ascii="HoeflerTextRoman" w:hAnsi="HoeflerTextRoman"/>
          <w:iCs w:val="0"/>
          <w:sz w:val="22"/>
          <w:lang w:eastAsia="x-none"/>
        </w:rPr>
        <w:t xml:space="preserve"> acuerdo con lo previsto en el presente </w:t>
      </w:r>
      <w:r w:rsidR="00D85C0D">
        <w:rPr>
          <w:rFonts w:ascii="HoeflerTextRoman" w:hAnsi="HoeflerTextRoman"/>
          <w:iCs w:val="0"/>
          <w:sz w:val="22"/>
          <w:lang w:eastAsia="x-none"/>
        </w:rPr>
        <w:t>p</w:t>
      </w:r>
      <w:r w:rsidR="00D44821" w:rsidRPr="00384F79">
        <w:rPr>
          <w:rFonts w:ascii="HoeflerTextRoman" w:hAnsi="HoeflerTextRoman"/>
          <w:iCs w:val="0"/>
          <w:sz w:val="22"/>
          <w:lang w:eastAsia="x-none"/>
        </w:rPr>
        <w:t>liego, cuyo conjunto de documentos integrantes tendrá carácter contractual. Este pliego y sus anexos deberán ser firmados por el adjudicatario en prueba de conformidad en el acto de formalización del contrato.</w:t>
      </w:r>
    </w:p>
    <w:p w14:paraId="724D0CFE" w14:textId="77777777" w:rsidR="00D44821" w:rsidRPr="00384F79" w:rsidRDefault="00D44821"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10F86D87" w14:textId="77777777" w:rsidR="00D44821" w:rsidRPr="00384F79" w:rsidRDefault="00D44821"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1.3</w:t>
      </w:r>
      <w:r w:rsidRPr="00384F79">
        <w:rPr>
          <w:rFonts w:ascii="HoeflerTextRoman" w:hAnsi="HoeflerTextRoman"/>
          <w:iCs w:val="0"/>
          <w:sz w:val="22"/>
          <w:lang w:eastAsia="x-none"/>
        </w:rPr>
        <w:tab/>
      </w:r>
      <w:r w:rsidRPr="00384F79">
        <w:rPr>
          <w:rFonts w:ascii="HoeflerTextRoman" w:hAnsi="HoeflerTextRoman"/>
          <w:iCs w:val="0"/>
          <w:sz w:val="22"/>
          <w:lang w:eastAsia="x-none"/>
        </w:rPr>
        <w:tab/>
        <w:t xml:space="preserve">El órgano de contratación para la celebración del presente contrato es, conforme al punto </w:t>
      </w:r>
      <w:r w:rsidR="00FE6656">
        <w:rPr>
          <w:rFonts w:ascii="HoeflerTextRoman" w:hAnsi="HoeflerTextRoman"/>
          <w:iCs w:val="0"/>
          <w:sz w:val="22"/>
          <w:lang w:eastAsia="x-none"/>
        </w:rPr>
        <w:t>II.5.</w:t>
      </w:r>
      <w:r w:rsidRPr="00384F79">
        <w:rPr>
          <w:rFonts w:ascii="HoeflerTextRoman" w:hAnsi="HoeflerTextRoman"/>
          <w:iCs w:val="0"/>
          <w:sz w:val="22"/>
          <w:lang w:eastAsia="x-none"/>
        </w:rPr>
        <w:t xml:space="preserve"> de las Instrucciones de </w:t>
      </w:r>
      <w:r w:rsidRPr="001969EF">
        <w:rPr>
          <w:rFonts w:ascii="HoeflerTextRoman" w:hAnsi="HoeflerTextRoman"/>
          <w:iCs w:val="0"/>
          <w:sz w:val="22"/>
          <w:lang w:eastAsia="x-none"/>
        </w:rPr>
        <w:t>Contratación, el Consejero Delegado</w:t>
      </w:r>
      <w:r w:rsidR="001969EF" w:rsidRPr="001969EF">
        <w:rPr>
          <w:rFonts w:ascii="HoeflerTextRoman" w:hAnsi="HoeflerTextRoman"/>
          <w:iCs w:val="0"/>
          <w:sz w:val="22"/>
          <w:lang w:eastAsia="x-none"/>
        </w:rPr>
        <w:t>.</w:t>
      </w:r>
      <w:r w:rsidR="0068521E">
        <w:rPr>
          <w:rFonts w:ascii="HoeflerTextRoman" w:hAnsi="HoeflerTextRoman"/>
          <w:iCs w:val="0"/>
          <w:color w:val="FF0000"/>
          <w:sz w:val="22"/>
          <w:lang w:eastAsia="x-none"/>
        </w:rPr>
        <w:t xml:space="preserve"> </w:t>
      </w:r>
    </w:p>
    <w:p w14:paraId="258E9442" w14:textId="77777777" w:rsidR="001969EF" w:rsidRPr="00384F79" w:rsidRDefault="001969EF"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69DA7500" w14:textId="77777777" w:rsidR="00660B61" w:rsidRPr="00384F79" w:rsidRDefault="00660B61"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7CC776B5" w14:textId="77777777" w:rsidR="00660B61" w:rsidRPr="00FE6656" w:rsidRDefault="00660B61" w:rsidP="00A27C29">
      <w:pPr>
        <w:widowControl w:val="0"/>
        <w:numPr>
          <w:ilvl w:val="0"/>
          <w:numId w:val="1"/>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ind w:left="0" w:firstLine="0"/>
        <w:jc w:val="left"/>
        <w:outlineLvl w:val="0"/>
        <w:rPr>
          <w:rFonts w:ascii="HoeflerTextRoman" w:hAnsi="HoeflerTextRoman"/>
          <w:b/>
          <w:bCs w:val="0"/>
          <w:iCs w:val="0"/>
          <w:sz w:val="22"/>
          <w:lang w:eastAsia="x-none"/>
        </w:rPr>
      </w:pPr>
      <w:r w:rsidRPr="00FE6656">
        <w:rPr>
          <w:rFonts w:ascii="HoeflerTextRoman" w:hAnsi="HoeflerTextRoman"/>
          <w:b/>
          <w:bCs w:val="0"/>
          <w:iCs w:val="0"/>
          <w:sz w:val="22"/>
          <w:lang w:eastAsia="x-none"/>
        </w:rPr>
        <w:t>RÉGIMEN JURÍ</w:t>
      </w:r>
      <w:r w:rsidR="00DD772C" w:rsidRPr="00FE6656">
        <w:rPr>
          <w:rFonts w:ascii="HoeflerTextRoman" w:hAnsi="HoeflerTextRoman"/>
          <w:b/>
          <w:bCs w:val="0"/>
          <w:iCs w:val="0"/>
          <w:sz w:val="22"/>
          <w:lang w:eastAsia="x-none"/>
        </w:rPr>
        <w:t>DICO</w:t>
      </w:r>
    </w:p>
    <w:p w14:paraId="0B220BAC" w14:textId="77777777" w:rsidR="00660B61" w:rsidRPr="00384F79" w:rsidRDefault="00660B61" w:rsidP="00A27C29">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p>
    <w:p w14:paraId="34267A29" w14:textId="77777777" w:rsidR="00F31318" w:rsidRDefault="00FE6656" w:rsidP="00F31318">
      <w:pPr>
        <w:tabs>
          <w:tab w:val="left" w:pos="0"/>
          <w:tab w:val="left" w:pos="851"/>
        </w:tabs>
        <w:autoSpaceDE w:val="0"/>
        <w:autoSpaceDN w:val="0"/>
        <w:adjustRightInd w:val="0"/>
        <w:spacing w:line="276" w:lineRule="auto"/>
        <w:rPr>
          <w:rFonts w:ascii="HoeflerTextRoman" w:hAnsi="HoeflerTextRoman"/>
          <w:iCs w:val="0"/>
          <w:sz w:val="22"/>
          <w:lang w:eastAsia="x-none"/>
        </w:rPr>
      </w:pPr>
      <w:r w:rsidRPr="00FE6656">
        <w:rPr>
          <w:rFonts w:ascii="HoeflerTextRoman" w:hAnsi="HoeflerTextRoman"/>
          <w:iCs w:val="0"/>
          <w:sz w:val="22"/>
          <w:lang w:eastAsia="x-none"/>
        </w:rPr>
        <w:t>Esta contratación se rige por las Instrucciones Internas de Contratación del Museo Nacional del Prado Difusión, por el presente Pliego de condiciones de contratación y por el Texto de la Ley 9/2017, de 8 de noviembre, de Contratos del Sector Público, por la que se transponen al ordenamiento jurídico español las Directivas del Parlamento Europeo y del Consejo 2014/23/UE y 2014/24/UE, de 26 de febrero de 2014, en cuanto le sea de aplicación. En concreto, MNPD, como poder no adjudicador se rige por el artículo 321 que delimita la adjudicación de los contratos a los principios de publicidad, concurrencia, transparencia, confidencialidad, igualdad y no discriminación, así como que los contratos se adjudiquen a quienes presenten la mejor oferta, de conformidad con lo dispuesto en el artículo 145 y que además permite adjudicar los contratos siguiendo determinadas reglas. Las Instrucciones Internas de Contratación del Museo Nacional del Prado Difusión están publicadas en el perfil del contratante alojado en la Plataforma de Contratación del Sector Público de conformidad con lo previsto en el artículo 347 de la LCSP.</w:t>
      </w:r>
    </w:p>
    <w:p w14:paraId="432944F8" w14:textId="77777777" w:rsidR="00F31318" w:rsidRDefault="00F31318" w:rsidP="00F31318">
      <w:pPr>
        <w:tabs>
          <w:tab w:val="left" w:pos="0"/>
          <w:tab w:val="left" w:pos="851"/>
        </w:tabs>
        <w:autoSpaceDE w:val="0"/>
        <w:autoSpaceDN w:val="0"/>
        <w:adjustRightInd w:val="0"/>
        <w:spacing w:line="276" w:lineRule="auto"/>
        <w:rPr>
          <w:rFonts w:ascii="HoeflerTextRoman" w:hAnsi="HoeflerTextRoman"/>
          <w:iCs w:val="0"/>
          <w:sz w:val="22"/>
          <w:lang w:eastAsia="x-none"/>
        </w:rPr>
      </w:pPr>
    </w:p>
    <w:p w14:paraId="2147C246" w14:textId="77777777" w:rsidR="00F31318" w:rsidRDefault="00F31318" w:rsidP="00F31318">
      <w:pPr>
        <w:tabs>
          <w:tab w:val="left" w:pos="0"/>
          <w:tab w:val="left" w:pos="851"/>
        </w:tabs>
        <w:autoSpaceDE w:val="0"/>
        <w:autoSpaceDN w:val="0"/>
        <w:adjustRightInd w:val="0"/>
        <w:spacing w:line="276" w:lineRule="auto"/>
        <w:rPr>
          <w:rFonts w:ascii="HoeflerTextRoman" w:hAnsi="HoeflerTextRoman"/>
          <w:iCs w:val="0"/>
          <w:sz w:val="22"/>
          <w:lang w:eastAsia="x-none"/>
        </w:rPr>
      </w:pPr>
    </w:p>
    <w:p w14:paraId="58F4CBA6" w14:textId="77777777" w:rsidR="00F31318" w:rsidRDefault="00F31318" w:rsidP="00F31318">
      <w:pPr>
        <w:tabs>
          <w:tab w:val="left" w:pos="0"/>
          <w:tab w:val="left" w:pos="851"/>
        </w:tabs>
        <w:autoSpaceDE w:val="0"/>
        <w:autoSpaceDN w:val="0"/>
        <w:adjustRightInd w:val="0"/>
        <w:spacing w:line="276" w:lineRule="auto"/>
        <w:rPr>
          <w:rFonts w:ascii="HoeflerTextRoman" w:hAnsi="HoeflerTextRoman"/>
          <w:iCs w:val="0"/>
          <w:sz w:val="22"/>
          <w:lang w:eastAsia="x-none"/>
        </w:rPr>
      </w:pPr>
    </w:p>
    <w:p w14:paraId="42357F70" w14:textId="77777777" w:rsidR="00F31318" w:rsidRDefault="00F31318" w:rsidP="00F31318">
      <w:pPr>
        <w:tabs>
          <w:tab w:val="left" w:pos="0"/>
          <w:tab w:val="left" w:pos="851"/>
        </w:tabs>
        <w:autoSpaceDE w:val="0"/>
        <w:autoSpaceDN w:val="0"/>
        <w:adjustRightInd w:val="0"/>
        <w:spacing w:line="276" w:lineRule="auto"/>
        <w:rPr>
          <w:rFonts w:ascii="HoeflerTextRoman" w:hAnsi="HoeflerTextRoman"/>
          <w:iCs w:val="0"/>
          <w:sz w:val="22"/>
          <w:lang w:eastAsia="x-none"/>
        </w:rPr>
      </w:pPr>
    </w:p>
    <w:p w14:paraId="1966C741" w14:textId="77777777" w:rsidR="00F31318" w:rsidRDefault="00F31318" w:rsidP="00F31318">
      <w:pPr>
        <w:tabs>
          <w:tab w:val="left" w:pos="0"/>
          <w:tab w:val="left" w:pos="851"/>
        </w:tabs>
        <w:autoSpaceDE w:val="0"/>
        <w:autoSpaceDN w:val="0"/>
        <w:adjustRightInd w:val="0"/>
        <w:spacing w:line="276" w:lineRule="auto"/>
        <w:rPr>
          <w:rFonts w:ascii="HoeflerTextRoman" w:hAnsi="HoeflerTextRoman"/>
          <w:iCs w:val="0"/>
          <w:sz w:val="22"/>
          <w:lang w:eastAsia="x-none"/>
        </w:rPr>
      </w:pPr>
    </w:p>
    <w:p w14:paraId="16F6BABE" w14:textId="77777777" w:rsidR="00F31318" w:rsidRPr="00F31318" w:rsidRDefault="00F31318" w:rsidP="00F31318">
      <w:pPr>
        <w:tabs>
          <w:tab w:val="left" w:pos="0"/>
          <w:tab w:val="left" w:pos="851"/>
        </w:tabs>
        <w:autoSpaceDE w:val="0"/>
        <w:autoSpaceDN w:val="0"/>
        <w:adjustRightInd w:val="0"/>
        <w:spacing w:line="276" w:lineRule="auto"/>
        <w:rPr>
          <w:rFonts w:ascii="HoeflerTextRoman" w:hAnsi="HoeflerTextRoman"/>
          <w:iCs w:val="0"/>
          <w:color w:val="FF0000"/>
          <w:sz w:val="22"/>
          <w:lang w:eastAsia="x-none"/>
        </w:rPr>
      </w:pPr>
    </w:p>
    <w:p w14:paraId="1266D25C" w14:textId="77777777" w:rsidR="00F31318" w:rsidRPr="005E3E45" w:rsidRDefault="00F31318" w:rsidP="008D1D9E">
      <w:pPr>
        <w:pStyle w:val="Prrafodelista"/>
        <w:numPr>
          <w:ilvl w:val="0"/>
          <w:numId w:val="1"/>
        </w:numPr>
        <w:tabs>
          <w:tab w:val="left" w:pos="0"/>
          <w:tab w:val="left" w:pos="570"/>
        </w:tabs>
        <w:autoSpaceDE w:val="0"/>
        <w:autoSpaceDN w:val="0"/>
        <w:adjustRightInd w:val="0"/>
        <w:spacing w:line="276" w:lineRule="auto"/>
        <w:ind w:left="0"/>
        <w:rPr>
          <w:rFonts w:ascii="HoeflerTextRoman" w:hAnsi="HoeflerTextRoman"/>
          <w:b/>
          <w:bCs w:val="0"/>
          <w:iCs w:val="0"/>
          <w:sz w:val="22"/>
          <w:lang w:eastAsia="x-none"/>
        </w:rPr>
      </w:pPr>
      <w:r w:rsidRPr="005E3E45">
        <w:rPr>
          <w:rFonts w:ascii="HoeflerTextRoman" w:hAnsi="HoeflerTextRoman"/>
          <w:b/>
          <w:bCs w:val="0"/>
          <w:iCs w:val="0"/>
          <w:sz w:val="22"/>
          <w:lang w:eastAsia="x-none"/>
        </w:rPr>
        <w:t>PRESUPUESTO BASE DE LICITACION</w:t>
      </w:r>
    </w:p>
    <w:p w14:paraId="0DA0C3E7" w14:textId="77777777" w:rsidR="008D1D9E" w:rsidRPr="00985A45" w:rsidRDefault="008D1D9E" w:rsidP="008D1D9E">
      <w:pPr>
        <w:pStyle w:val="Prrafodelista"/>
        <w:tabs>
          <w:tab w:val="left" w:pos="0"/>
          <w:tab w:val="left" w:pos="570"/>
        </w:tabs>
        <w:autoSpaceDE w:val="0"/>
        <w:autoSpaceDN w:val="0"/>
        <w:adjustRightInd w:val="0"/>
        <w:spacing w:line="276" w:lineRule="auto"/>
        <w:ind w:left="0"/>
        <w:rPr>
          <w:rFonts w:ascii="HoeflerTextRoman" w:hAnsi="HoeflerTextRoman"/>
          <w:iCs w:val="0"/>
          <w:sz w:val="22"/>
          <w:lang w:eastAsia="x-none"/>
        </w:rPr>
      </w:pPr>
    </w:p>
    <w:p w14:paraId="6B883C66" w14:textId="77777777" w:rsidR="00913839" w:rsidRPr="00137E7B" w:rsidRDefault="00F31318" w:rsidP="008D1D9E">
      <w:pPr>
        <w:tabs>
          <w:tab w:val="left" w:pos="0"/>
          <w:tab w:val="left" w:pos="570"/>
        </w:tabs>
        <w:autoSpaceDE w:val="0"/>
        <w:autoSpaceDN w:val="0"/>
        <w:adjustRightInd w:val="0"/>
        <w:spacing w:line="276" w:lineRule="auto"/>
        <w:rPr>
          <w:rFonts w:ascii="HoeflerTextRoman" w:hAnsi="HoeflerTextRoman"/>
          <w:iCs w:val="0"/>
          <w:sz w:val="22"/>
          <w:lang w:eastAsia="x-none"/>
        </w:rPr>
      </w:pPr>
      <w:r w:rsidRPr="00985A45">
        <w:rPr>
          <w:rFonts w:ascii="HoeflerTextRoman" w:hAnsi="HoeflerTextRoman"/>
          <w:iCs w:val="0"/>
          <w:sz w:val="22"/>
          <w:lang w:eastAsia="x-none"/>
        </w:rPr>
        <w:t xml:space="preserve">El presupuesto base de licitación del presente contrato a efectos de presentación de ofertas por los licitadores es el que se detalla a continuación, siendo un contrato que no </w:t>
      </w:r>
      <w:r w:rsidR="008D1D9E" w:rsidRPr="00985A45">
        <w:rPr>
          <w:rFonts w:ascii="HoeflerTextRoman" w:hAnsi="HoeflerTextRoman"/>
          <w:iCs w:val="0"/>
          <w:sz w:val="22"/>
          <w:lang w:eastAsia="x-none"/>
        </w:rPr>
        <w:t>implica gasto</w:t>
      </w:r>
      <w:r w:rsidR="009C3BE4" w:rsidRPr="00985A45">
        <w:rPr>
          <w:rFonts w:ascii="HoeflerTextRoman" w:hAnsi="HoeflerTextRoman"/>
          <w:iCs w:val="0"/>
          <w:sz w:val="22"/>
          <w:lang w:eastAsia="x-none"/>
        </w:rPr>
        <w:t xml:space="preserve"> para MNPD. El presupuesto </w:t>
      </w:r>
      <w:r w:rsidR="00913839" w:rsidRPr="00985A45">
        <w:rPr>
          <w:rFonts w:ascii="HoeflerTextRoman" w:hAnsi="HoeflerTextRoman"/>
          <w:iCs w:val="0"/>
          <w:sz w:val="22"/>
          <w:lang w:eastAsia="x-none"/>
        </w:rPr>
        <w:t>consistirá en un porcentaje sobre los ingresos</w:t>
      </w:r>
      <w:r w:rsidR="00913839" w:rsidRPr="00137E7B">
        <w:rPr>
          <w:rFonts w:ascii="HoeflerTextRoman" w:hAnsi="HoeflerTextRoman"/>
          <w:iCs w:val="0"/>
          <w:sz w:val="22"/>
          <w:lang w:eastAsia="x-none"/>
        </w:rPr>
        <w:t xml:space="preserve"> netos obtenidos por la venta de reproducciones impresas y otros posibles soportes a través del servicio de impresión a la carta en sus tres canales.</w:t>
      </w:r>
    </w:p>
    <w:p w14:paraId="6481F9D5" w14:textId="77777777" w:rsidR="00913839" w:rsidRPr="00137E7B" w:rsidRDefault="00913839" w:rsidP="002B124E">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695A460E" w14:textId="77777777" w:rsidR="002B124E" w:rsidRPr="00137E7B" w:rsidRDefault="00714284" w:rsidP="002B124E">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trike/>
          <w:sz w:val="22"/>
          <w:lang w:eastAsia="x-none"/>
        </w:rPr>
      </w:pPr>
      <w:r w:rsidRPr="00137E7B">
        <w:rPr>
          <w:rFonts w:ascii="HoeflerTextRoman" w:hAnsi="HoeflerTextRoman"/>
          <w:iCs w:val="0"/>
          <w:sz w:val="22"/>
          <w:lang w:eastAsia="x-none"/>
        </w:rPr>
        <w:t>Las empresas deberán determinar en su oferta el porcentaje</w:t>
      </w:r>
      <w:r w:rsidR="00206076" w:rsidRPr="00137E7B">
        <w:rPr>
          <w:rFonts w:ascii="HoeflerTextRoman" w:hAnsi="HoeflerTextRoman"/>
          <w:iCs w:val="0"/>
          <w:sz w:val="22"/>
          <w:lang w:eastAsia="x-none"/>
        </w:rPr>
        <w:t xml:space="preserve">, no pudiendo </w:t>
      </w:r>
      <w:r w:rsidR="00487851" w:rsidRPr="00137E7B">
        <w:rPr>
          <w:rFonts w:ascii="HoeflerTextRoman" w:hAnsi="HoeflerTextRoman"/>
          <w:iCs w:val="0"/>
          <w:sz w:val="22"/>
          <w:lang w:eastAsia="x-none"/>
        </w:rPr>
        <w:t>ser para</w:t>
      </w:r>
      <w:r w:rsidR="00206076" w:rsidRPr="00137E7B">
        <w:rPr>
          <w:rFonts w:ascii="HoeflerTextRoman" w:hAnsi="HoeflerTextRoman"/>
          <w:iCs w:val="0"/>
          <w:sz w:val="22"/>
          <w:lang w:eastAsia="x-none"/>
        </w:rPr>
        <w:t xml:space="preserve"> MNPD inferior al </w:t>
      </w:r>
      <w:r w:rsidR="00AA35C5" w:rsidRPr="00137E7B">
        <w:rPr>
          <w:rFonts w:ascii="HoeflerTextRoman" w:hAnsi="HoeflerTextRoman"/>
          <w:iCs w:val="0"/>
          <w:sz w:val="22"/>
          <w:lang w:eastAsia="x-none"/>
        </w:rPr>
        <w:t>50</w:t>
      </w:r>
      <w:r w:rsidRPr="00137E7B">
        <w:rPr>
          <w:rFonts w:ascii="HoeflerTextRoman" w:hAnsi="HoeflerTextRoman"/>
          <w:iCs w:val="0"/>
          <w:sz w:val="22"/>
          <w:lang w:eastAsia="x-none"/>
        </w:rPr>
        <w:t xml:space="preserve"> por ciento sobre el precio de venta al público.</w:t>
      </w:r>
      <w:r w:rsidR="002B124E" w:rsidRPr="00137E7B">
        <w:rPr>
          <w:rFonts w:ascii="HoeflerTextRoman" w:hAnsi="HoeflerTextRoman"/>
          <w:iCs w:val="0"/>
          <w:sz w:val="22"/>
          <w:lang w:eastAsia="x-none"/>
        </w:rPr>
        <w:t xml:space="preserve"> </w:t>
      </w:r>
      <w:r w:rsidR="00E71E02" w:rsidRPr="00137E7B">
        <w:rPr>
          <w:rFonts w:ascii="HoeflerTextRoman" w:hAnsi="HoeflerTextRoman"/>
          <w:iCs w:val="0"/>
          <w:sz w:val="22"/>
          <w:lang w:eastAsia="x-none"/>
        </w:rPr>
        <w:t>Dich</w:t>
      </w:r>
      <w:r w:rsidR="002B124E" w:rsidRPr="00137E7B">
        <w:rPr>
          <w:rFonts w:ascii="HoeflerTextRoman" w:hAnsi="HoeflerTextRoman"/>
          <w:iCs w:val="0"/>
          <w:sz w:val="22"/>
          <w:lang w:eastAsia="x-none"/>
        </w:rPr>
        <w:t xml:space="preserve">o porcentaje debe incluir el coste de </w:t>
      </w:r>
      <w:r w:rsidR="00E71E02" w:rsidRPr="00137E7B">
        <w:rPr>
          <w:rFonts w:ascii="HoeflerTextRoman" w:hAnsi="HoeflerTextRoman"/>
          <w:iCs w:val="0"/>
          <w:sz w:val="22"/>
          <w:lang w:eastAsia="x-none"/>
        </w:rPr>
        <w:t>la totalidad de los servicios objeto del contrato y de los equipos materiales y trabajos que sean necesarios para la prestación del servicio</w:t>
      </w:r>
      <w:r w:rsidR="009C3BE4" w:rsidRPr="00137E7B">
        <w:rPr>
          <w:rFonts w:ascii="HoeflerTextRoman" w:hAnsi="HoeflerTextRoman"/>
          <w:iCs w:val="0"/>
          <w:sz w:val="22"/>
          <w:lang w:eastAsia="x-none"/>
        </w:rPr>
        <w:t>.</w:t>
      </w:r>
      <w:r w:rsidR="002B124E" w:rsidRPr="00137E7B">
        <w:rPr>
          <w:rFonts w:ascii="HoeflerTextRoman" w:hAnsi="HoeflerTextRoman"/>
          <w:iCs w:val="0"/>
          <w:sz w:val="22"/>
          <w:lang w:eastAsia="x-none"/>
        </w:rPr>
        <w:t xml:space="preserve"> </w:t>
      </w:r>
    </w:p>
    <w:p w14:paraId="473E7395" w14:textId="77777777" w:rsidR="002D3167" w:rsidRPr="008E694E" w:rsidRDefault="002D3167" w:rsidP="002B124E">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color w:val="FF0000"/>
          <w:sz w:val="22"/>
          <w:highlight w:val="cyan"/>
          <w:lang w:eastAsia="x-none"/>
        </w:rPr>
      </w:pPr>
    </w:p>
    <w:p w14:paraId="41E4F591" w14:textId="77777777" w:rsidR="008C6AFA" w:rsidRPr="00137E7B" w:rsidRDefault="008C6AFA" w:rsidP="008C6AFA">
      <w:pPr>
        <w:rPr>
          <w:rFonts w:ascii="HoeflerTextRoman" w:hAnsi="HoeflerTextRoman"/>
          <w:iCs w:val="0"/>
          <w:strike/>
          <w:sz w:val="22"/>
          <w:lang w:eastAsia="x-none"/>
        </w:rPr>
      </w:pPr>
      <w:r w:rsidRPr="00137E7B">
        <w:rPr>
          <w:rFonts w:ascii="HoeflerTextRoman" w:hAnsi="HoeflerTextRoman"/>
          <w:iCs w:val="0"/>
          <w:sz w:val="22"/>
          <w:lang w:eastAsia="x-none"/>
        </w:rPr>
        <w:t>Para el cálculo de</w:t>
      </w:r>
      <w:r w:rsidR="009C3BE4" w:rsidRPr="00137E7B">
        <w:rPr>
          <w:rFonts w:ascii="HoeflerTextRoman" w:hAnsi="HoeflerTextRoman"/>
          <w:iCs w:val="0"/>
          <w:sz w:val="22"/>
          <w:lang w:eastAsia="x-none"/>
        </w:rPr>
        <w:t xml:space="preserve"> los ingresos netos</w:t>
      </w:r>
      <w:r w:rsidRPr="00137E7B">
        <w:rPr>
          <w:rFonts w:ascii="HoeflerTextRoman" w:hAnsi="HoeflerTextRoman"/>
          <w:iCs w:val="0"/>
          <w:sz w:val="22"/>
          <w:lang w:eastAsia="x-none"/>
        </w:rPr>
        <w:t xml:space="preserve">, se tendrá en </w:t>
      </w:r>
      <w:r w:rsidR="008B4874" w:rsidRPr="00137E7B">
        <w:rPr>
          <w:rFonts w:ascii="HoeflerTextRoman" w:hAnsi="HoeflerTextRoman"/>
          <w:iCs w:val="0"/>
          <w:sz w:val="22"/>
          <w:lang w:eastAsia="x-none"/>
        </w:rPr>
        <w:t>cuenta las</w:t>
      </w:r>
      <w:r w:rsidR="009C3BE4" w:rsidRPr="00137E7B">
        <w:rPr>
          <w:rFonts w:ascii="HoeflerTextRoman" w:hAnsi="HoeflerTextRoman"/>
          <w:iCs w:val="0"/>
          <w:sz w:val="22"/>
          <w:lang w:eastAsia="x-none"/>
        </w:rPr>
        <w:t xml:space="preserve"> siguientes reglas: </w:t>
      </w:r>
    </w:p>
    <w:p w14:paraId="07AD9EBC" w14:textId="77777777" w:rsidR="0024108C" w:rsidRPr="00137E7B" w:rsidRDefault="0024108C" w:rsidP="008C6AFA">
      <w:pPr>
        <w:rPr>
          <w:rFonts w:ascii="HoeflerTextRoman" w:hAnsi="HoeflerTextRoman"/>
          <w:iCs w:val="0"/>
          <w:strike/>
          <w:sz w:val="22"/>
          <w:lang w:eastAsia="x-none"/>
        </w:rPr>
      </w:pPr>
    </w:p>
    <w:p w14:paraId="2AAF4AB8" w14:textId="77777777" w:rsidR="008C6AFA" w:rsidRPr="00050E87" w:rsidRDefault="008C6AFA" w:rsidP="008C6AFA">
      <w:pPr>
        <w:ind w:left="708"/>
        <w:rPr>
          <w:rFonts w:ascii="HoeflerTextRoman" w:hAnsi="HoeflerTextRoman"/>
          <w:iCs w:val="0"/>
          <w:color w:val="FF0000"/>
          <w:sz w:val="22"/>
          <w:lang w:eastAsia="x-none"/>
        </w:rPr>
      </w:pPr>
      <w:r w:rsidRPr="00050E87">
        <w:rPr>
          <w:rFonts w:ascii="HoeflerTextRoman" w:hAnsi="HoeflerTextRoman"/>
          <w:iCs w:val="0"/>
          <w:sz w:val="22"/>
          <w:lang w:eastAsia="x-none"/>
        </w:rPr>
        <w:t xml:space="preserve">1.- Los </w:t>
      </w:r>
      <w:r w:rsidR="009C3BE4" w:rsidRPr="00050E87">
        <w:rPr>
          <w:rFonts w:ascii="HoeflerTextRoman" w:hAnsi="HoeflerTextRoman"/>
          <w:iCs w:val="0"/>
          <w:sz w:val="22"/>
          <w:lang w:eastAsia="x-none"/>
        </w:rPr>
        <w:t xml:space="preserve">gastos </w:t>
      </w:r>
      <w:r w:rsidRPr="00050E87">
        <w:rPr>
          <w:rFonts w:ascii="HoeflerTextRoman" w:hAnsi="HoeflerTextRoman"/>
          <w:iCs w:val="0"/>
          <w:sz w:val="22"/>
          <w:lang w:eastAsia="x-none"/>
        </w:rPr>
        <w:t>derivados de la cesión de derechos de propiedad intelectual e</w:t>
      </w:r>
      <w:r w:rsidR="002B124E" w:rsidRPr="00050E87">
        <w:rPr>
          <w:rFonts w:ascii="HoeflerTextRoman" w:hAnsi="HoeflerTextRoman"/>
          <w:iCs w:val="0"/>
          <w:sz w:val="22"/>
          <w:lang w:eastAsia="x-none"/>
        </w:rPr>
        <w:t>n el caso de obras de exposiciones temporales de otras instituciones que se incluyan en el catálogo a disposición de los visitantes</w:t>
      </w:r>
      <w:r w:rsidR="00031509" w:rsidRPr="00050E87">
        <w:rPr>
          <w:rFonts w:ascii="HoeflerTextRoman" w:hAnsi="HoeflerTextRoman"/>
          <w:iCs w:val="0"/>
          <w:sz w:val="22"/>
          <w:lang w:eastAsia="x-none"/>
        </w:rPr>
        <w:t xml:space="preserve"> y posibles liquidaciones de royalties</w:t>
      </w:r>
      <w:r w:rsidRPr="00050E87">
        <w:rPr>
          <w:rFonts w:ascii="HoeflerTextRoman" w:hAnsi="HoeflerTextRoman"/>
          <w:iCs w:val="0"/>
          <w:sz w:val="22"/>
          <w:lang w:eastAsia="x-none"/>
        </w:rPr>
        <w:t>, se asumirá</w:t>
      </w:r>
      <w:r w:rsidR="00031509" w:rsidRPr="00050E87">
        <w:rPr>
          <w:rFonts w:ascii="HoeflerTextRoman" w:hAnsi="HoeflerTextRoman"/>
          <w:iCs w:val="0"/>
          <w:sz w:val="22"/>
          <w:lang w:eastAsia="x-none"/>
        </w:rPr>
        <w:t>n</w:t>
      </w:r>
      <w:r w:rsidRPr="00050E87">
        <w:rPr>
          <w:rFonts w:ascii="HoeflerTextRoman" w:hAnsi="HoeflerTextRoman"/>
          <w:iCs w:val="0"/>
          <w:sz w:val="22"/>
          <w:lang w:eastAsia="x-none"/>
        </w:rPr>
        <w:t xml:space="preserve"> al 50% entre la empresa licenciataria y MNPD</w:t>
      </w:r>
      <w:r w:rsidR="008B4874" w:rsidRPr="00050E87">
        <w:rPr>
          <w:rFonts w:ascii="HoeflerTextRoman" w:hAnsi="HoeflerTextRoman"/>
          <w:iCs w:val="0"/>
          <w:sz w:val="22"/>
          <w:lang w:eastAsia="x-none"/>
        </w:rPr>
        <w:t>.</w:t>
      </w:r>
    </w:p>
    <w:p w14:paraId="3DFAF5DA" w14:textId="77777777" w:rsidR="008B3A15" w:rsidRPr="00050E87" w:rsidRDefault="008B3A15" w:rsidP="003E3126">
      <w:pPr>
        <w:rPr>
          <w:rFonts w:ascii="HoeflerTextRoman" w:hAnsi="HoeflerTextRoman"/>
          <w:iCs w:val="0"/>
          <w:sz w:val="22"/>
          <w:lang w:eastAsia="x-none"/>
        </w:rPr>
      </w:pPr>
    </w:p>
    <w:p w14:paraId="75CE3522" w14:textId="23985282" w:rsidR="005726A2" w:rsidRPr="00050E87" w:rsidRDefault="003E3126" w:rsidP="00A63E37">
      <w:pPr>
        <w:ind w:left="708"/>
        <w:rPr>
          <w:rFonts w:ascii="HoeflerTextRoman" w:hAnsi="HoeflerTextRoman"/>
          <w:iCs w:val="0"/>
          <w:sz w:val="22"/>
          <w:lang w:eastAsia="x-none"/>
        </w:rPr>
      </w:pPr>
      <w:r>
        <w:rPr>
          <w:rFonts w:ascii="HoeflerTextRoman" w:hAnsi="HoeflerTextRoman"/>
          <w:iCs w:val="0"/>
          <w:sz w:val="22"/>
          <w:lang w:eastAsia="x-none"/>
        </w:rPr>
        <w:t>2</w:t>
      </w:r>
      <w:r w:rsidR="008B3A15" w:rsidRPr="00050E87">
        <w:rPr>
          <w:rFonts w:ascii="HoeflerTextRoman" w:hAnsi="HoeflerTextRoman"/>
          <w:iCs w:val="0"/>
          <w:sz w:val="22"/>
          <w:lang w:eastAsia="x-none"/>
        </w:rPr>
        <w:t xml:space="preserve">.- </w:t>
      </w:r>
      <w:r w:rsidR="008B3A15" w:rsidRPr="00050E87">
        <w:rPr>
          <w:rFonts w:ascii="HoeflerTextRoman" w:hAnsi="HoeflerTextRoman"/>
          <w:sz w:val="22"/>
        </w:rPr>
        <w:t>Con el objetivo de dinamizar las ventas, MNPD diseña</w:t>
      </w:r>
      <w:r w:rsidR="00C939F5" w:rsidRPr="00050E87">
        <w:rPr>
          <w:rFonts w:ascii="HoeflerTextRoman" w:hAnsi="HoeflerTextRoman"/>
          <w:sz w:val="22"/>
        </w:rPr>
        <w:t>rá</w:t>
      </w:r>
      <w:r w:rsidR="008B3A15" w:rsidRPr="00050E87">
        <w:rPr>
          <w:rFonts w:ascii="HoeflerTextRoman" w:hAnsi="HoeflerTextRoman"/>
          <w:sz w:val="22"/>
        </w:rPr>
        <w:t xml:space="preserve"> un calendario de promociones tanto en la tienda online, en </w:t>
      </w:r>
      <w:r w:rsidR="00C939F5" w:rsidRPr="00050E87">
        <w:rPr>
          <w:rFonts w:ascii="HoeflerTextRoman" w:hAnsi="HoeflerTextRoman"/>
          <w:sz w:val="22"/>
        </w:rPr>
        <w:t xml:space="preserve">las </w:t>
      </w:r>
      <w:r w:rsidR="008B3A15" w:rsidRPr="00050E87">
        <w:rPr>
          <w:rFonts w:ascii="HoeflerTextRoman" w:hAnsi="HoeflerTextRoman"/>
          <w:sz w:val="22"/>
        </w:rPr>
        <w:t xml:space="preserve">tiendas físicas </w:t>
      </w:r>
      <w:r w:rsidR="00C939F5" w:rsidRPr="00050E87">
        <w:rPr>
          <w:rFonts w:ascii="HoeflerTextRoman" w:hAnsi="HoeflerTextRoman"/>
          <w:sz w:val="22"/>
        </w:rPr>
        <w:t>del Museo y</w:t>
      </w:r>
      <w:r w:rsidR="008B3A15" w:rsidRPr="00050E87">
        <w:rPr>
          <w:rFonts w:ascii="HoeflerTextRoman" w:hAnsi="HoeflerTextRoman"/>
          <w:sz w:val="22"/>
        </w:rPr>
        <w:t xml:space="preserve"> en plataformas de distribución de terceros. </w:t>
      </w:r>
      <w:r w:rsidR="00666583" w:rsidRPr="00050E87">
        <w:rPr>
          <w:rFonts w:ascii="HoeflerTextRoman" w:hAnsi="HoeflerTextRoman"/>
          <w:sz w:val="22"/>
        </w:rPr>
        <w:t xml:space="preserve">MNPD informará previamente al adjudicatario sobre el contenido y las fechas de dichas promociones. El descuento aplicado se soportará </w:t>
      </w:r>
      <w:r w:rsidR="005726A2" w:rsidRPr="00050E87">
        <w:rPr>
          <w:rFonts w:ascii="HoeflerTextRoman" w:hAnsi="HoeflerTextRoman"/>
          <w:sz w:val="22"/>
        </w:rPr>
        <w:t>al 50</w:t>
      </w:r>
      <w:r w:rsidR="008B3A15" w:rsidRPr="00050E87">
        <w:rPr>
          <w:rFonts w:ascii="HoeflerTextRoman" w:hAnsi="HoeflerTextRoman"/>
          <w:sz w:val="22"/>
        </w:rPr>
        <w:t xml:space="preserve">%. </w:t>
      </w:r>
      <w:r w:rsidR="005726A2" w:rsidRPr="00050E87">
        <w:rPr>
          <w:rFonts w:ascii="HoeflerTextRoman" w:hAnsi="HoeflerTextRoman"/>
          <w:sz w:val="22"/>
        </w:rPr>
        <w:t>Se establece un calendario de un mínimo de una promoción al mes con descuento máximo de un 5</w:t>
      </w:r>
      <w:r w:rsidR="002971F8" w:rsidRPr="00050E87">
        <w:rPr>
          <w:rFonts w:ascii="HoeflerTextRoman" w:hAnsi="HoeflerTextRoman"/>
          <w:sz w:val="22"/>
        </w:rPr>
        <w:t>0%.</w:t>
      </w:r>
      <w:r w:rsidR="00D56B57" w:rsidRPr="00050E87">
        <w:rPr>
          <w:rFonts w:ascii="HoeflerTextRoman" w:hAnsi="HoeflerTextRoman"/>
          <w:sz w:val="22"/>
        </w:rPr>
        <w:t xml:space="preserve"> </w:t>
      </w:r>
      <w:r w:rsidR="00D56B57" w:rsidRPr="008D1A21">
        <w:rPr>
          <w:rFonts w:ascii="HoeflerTextRoman" w:hAnsi="HoeflerTextRoman"/>
          <w:sz w:val="22"/>
        </w:rPr>
        <w:t>Y un máximo d</w:t>
      </w:r>
      <w:r w:rsidR="00050E87" w:rsidRPr="008D1A21">
        <w:rPr>
          <w:rFonts w:ascii="HoeflerTextRoman" w:hAnsi="HoeflerTextRoman"/>
          <w:sz w:val="22"/>
        </w:rPr>
        <w:t>e 3 promociones al mes.</w:t>
      </w:r>
      <w:r w:rsidR="00050E87" w:rsidRPr="00050E87">
        <w:rPr>
          <w:rFonts w:ascii="HoeflerTextRoman" w:hAnsi="HoeflerTextRoman"/>
          <w:sz w:val="22"/>
        </w:rPr>
        <w:t xml:space="preserve"> </w:t>
      </w:r>
    </w:p>
    <w:p w14:paraId="02D942C8" w14:textId="77777777" w:rsidR="008C6AFA" w:rsidRPr="0024108C" w:rsidRDefault="008C6AFA" w:rsidP="008C6AFA">
      <w:pPr>
        <w:rPr>
          <w:rFonts w:ascii="HoeflerTextRoman" w:hAnsi="HoeflerTextRoman"/>
          <w:iCs w:val="0"/>
          <w:sz w:val="22"/>
          <w:lang w:eastAsia="x-none"/>
        </w:rPr>
      </w:pPr>
    </w:p>
    <w:p w14:paraId="63E395A5" w14:textId="77777777" w:rsidR="008C6AFA" w:rsidRPr="00137E7B" w:rsidRDefault="008C6AFA" w:rsidP="008C6AFA">
      <w:pPr>
        <w:rPr>
          <w:rFonts w:ascii="HoeflerTextRoman" w:hAnsi="HoeflerTextRoman"/>
          <w:iCs w:val="0"/>
          <w:sz w:val="22"/>
          <w:lang w:eastAsia="x-none"/>
        </w:rPr>
      </w:pPr>
      <w:r w:rsidRPr="00137E7B">
        <w:rPr>
          <w:rFonts w:ascii="HoeflerTextRoman" w:hAnsi="HoeflerTextRoman"/>
          <w:iCs w:val="0"/>
          <w:sz w:val="22"/>
          <w:lang w:eastAsia="x-none"/>
        </w:rPr>
        <w:t xml:space="preserve">MNPD informará junto con los informes de ventas mensuales de los gastos incurridos en el transporte y si los hubiere </w:t>
      </w:r>
      <w:r w:rsidR="002971F8" w:rsidRPr="00137E7B">
        <w:rPr>
          <w:rFonts w:ascii="HoeflerTextRoman" w:hAnsi="HoeflerTextRoman"/>
          <w:iCs w:val="0"/>
          <w:sz w:val="22"/>
          <w:lang w:eastAsia="x-none"/>
        </w:rPr>
        <w:t>de los</w:t>
      </w:r>
      <w:r w:rsidR="009C3BE4" w:rsidRPr="00137E7B">
        <w:rPr>
          <w:rFonts w:ascii="HoeflerTextRoman" w:hAnsi="HoeflerTextRoman"/>
          <w:iCs w:val="0"/>
          <w:sz w:val="22"/>
          <w:lang w:eastAsia="x-none"/>
        </w:rPr>
        <w:t xml:space="preserve"> derivados de </w:t>
      </w:r>
      <w:r w:rsidRPr="00137E7B">
        <w:rPr>
          <w:rFonts w:ascii="HoeflerTextRoman" w:hAnsi="HoeflerTextRoman"/>
          <w:iCs w:val="0"/>
          <w:sz w:val="22"/>
          <w:lang w:eastAsia="x-none"/>
        </w:rPr>
        <w:t xml:space="preserve">cesión de derechos y/o royalties. </w:t>
      </w:r>
    </w:p>
    <w:p w14:paraId="2CF0D47B" w14:textId="77777777" w:rsidR="00031509" w:rsidRDefault="00031509" w:rsidP="000A2818">
      <w:pPr>
        <w:pStyle w:val="Textoindependienteprimerasangra2"/>
        <w:tabs>
          <w:tab w:val="left" w:pos="426"/>
        </w:tabs>
        <w:spacing w:line="276" w:lineRule="auto"/>
        <w:ind w:left="0" w:firstLine="0"/>
        <w:rPr>
          <w:rFonts w:ascii="HoeflerTextRoman" w:hAnsi="HoeflerTextRoman"/>
          <w:b/>
          <w:bCs w:val="0"/>
          <w:sz w:val="22"/>
          <w:highlight w:val="magenta"/>
        </w:rPr>
      </w:pPr>
    </w:p>
    <w:p w14:paraId="2E142EA1" w14:textId="77777777" w:rsidR="00C24133" w:rsidRPr="00050E87" w:rsidRDefault="004D6BE2" w:rsidP="000A2818">
      <w:pPr>
        <w:pStyle w:val="Textoindependienteprimerasangra2"/>
        <w:tabs>
          <w:tab w:val="left" w:pos="426"/>
        </w:tabs>
        <w:spacing w:line="276" w:lineRule="auto"/>
        <w:ind w:left="0" w:firstLine="0"/>
        <w:rPr>
          <w:rFonts w:ascii="HoeflerTextRoman" w:hAnsi="HoeflerTextRoman"/>
          <w:iCs w:val="0"/>
          <w:sz w:val="22"/>
          <w:lang w:eastAsia="x-none"/>
        </w:rPr>
      </w:pPr>
      <w:r w:rsidRPr="00050E87">
        <w:rPr>
          <w:rFonts w:ascii="HoeflerTextRoman" w:hAnsi="HoeflerTextRoman"/>
          <w:sz w:val="22"/>
        </w:rPr>
        <w:t>Para referencia de las empresas</w:t>
      </w:r>
      <w:r w:rsidR="00C24133" w:rsidRPr="00050E87">
        <w:rPr>
          <w:rFonts w:ascii="HoeflerTextRoman" w:hAnsi="HoeflerTextRoman"/>
          <w:sz w:val="22"/>
        </w:rPr>
        <w:t xml:space="preserve">, </w:t>
      </w:r>
      <w:r w:rsidR="000A2818" w:rsidRPr="00050E87">
        <w:rPr>
          <w:rFonts w:ascii="HoeflerTextRoman" w:hAnsi="HoeflerTextRoman"/>
          <w:sz w:val="22"/>
        </w:rPr>
        <w:t xml:space="preserve">se prevé un presupuesto en progresión paralelo a la recuperación de la normalidad del escenario global y en concreto </w:t>
      </w:r>
      <w:r w:rsidR="00C939F5" w:rsidRPr="00050E87">
        <w:rPr>
          <w:rFonts w:ascii="HoeflerTextRoman" w:hAnsi="HoeflerTextRoman"/>
          <w:sz w:val="22"/>
        </w:rPr>
        <w:t>a</w:t>
      </w:r>
      <w:r w:rsidR="000A2818" w:rsidRPr="00050E87">
        <w:rPr>
          <w:rFonts w:ascii="HoeflerTextRoman" w:hAnsi="HoeflerTextRoman"/>
          <w:sz w:val="22"/>
        </w:rPr>
        <w:t xml:space="preserve"> la </w:t>
      </w:r>
      <w:r w:rsidR="00C939F5" w:rsidRPr="00050E87">
        <w:rPr>
          <w:rFonts w:ascii="HoeflerTextRoman" w:hAnsi="HoeflerTextRoman"/>
          <w:sz w:val="22"/>
        </w:rPr>
        <w:t>normalización de</w:t>
      </w:r>
      <w:r w:rsidR="00031509" w:rsidRPr="00050E87">
        <w:rPr>
          <w:rFonts w:ascii="HoeflerTextRoman" w:hAnsi="HoeflerTextRoman"/>
          <w:sz w:val="22"/>
        </w:rPr>
        <w:t xml:space="preserve"> la frecuencia de visitas al </w:t>
      </w:r>
      <w:r w:rsidR="000A2818" w:rsidRPr="00050E87">
        <w:rPr>
          <w:rFonts w:ascii="HoeflerTextRoman" w:hAnsi="HoeflerTextRoman"/>
          <w:sz w:val="22"/>
        </w:rPr>
        <w:t xml:space="preserve">Museo. </w:t>
      </w:r>
      <w:r w:rsidR="00C939F5" w:rsidRPr="00050E87">
        <w:rPr>
          <w:rFonts w:ascii="HoeflerTextRoman" w:hAnsi="HoeflerTextRoman"/>
          <w:sz w:val="22"/>
        </w:rPr>
        <w:t>La</w:t>
      </w:r>
      <w:r w:rsidR="000A2818" w:rsidRPr="00050E87">
        <w:rPr>
          <w:rFonts w:ascii="HoeflerTextRoman" w:hAnsi="HoeflerTextRoman"/>
          <w:sz w:val="22"/>
        </w:rPr>
        <w:t xml:space="preserve"> previsión de ventas para el</w:t>
      </w:r>
      <w:r w:rsidR="00C24133" w:rsidRPr="00050E87">
        <w:rPr>
          <w:rFonts w:ascii="HoeflerTextRoman" w:hAnsi="HoeflerTextRoman"/>
          <w:iCs w:val="0"/>
          <w:sz w:val="22"/>
          <w:lang w:eastAsia="x-none"/>
        </w:rPr>
        <w:t xml:space="preserve"> primer año de recuperación</w:t>
      </w:r>
      <w:r w:rsidR="000A2818" w:rsidRPr="00050E87">
        <w:rPr>
          <w:rFonts w:ascii="HoeflerTextRoman" w:hAnsi="HoeflerTextRoman"/>
          <w:iCs w:val="0"/>
          <w:sz w:val="22"/>
          <w:lang w:eastAsia="x-none"/>
        </w:rPr>
        <w:t xml:space="preserve"> es de</w:t>
      </w:r>
      <w:r w:rsidR="00C24133" w:rsidRPr="00050E87">
        <w:rPr>
          <w:rFonts w:ascii="HoeflerTextRoman" w:hAnsi="HoeflerTextRoman"/>
          <w:iCs w:val="0"/>
          <w:sz w:val="22"/>
          <w:lang w:eastAsia="x-none"/>
        </w:rPr>
        <w:t xml:space="preserve"> 110.000 euros (</w:t>
      </w:r>
      <w:r w:rsidR="00C939F5" w:rsidRPr="00050E87">
        <w:rPr>
          <w:rFonts w:ascii="HoeflerTextRoman" w:hAnsi="HoeflerTextRoman"/>
          <w:iCs w:val="0"/>
          <w:sz w:val="22"/>
          <w:lang w:eastAsia="x-none"/>
        </w:rPr>
        <w:t>IVA</w:t>
      </w:r>
      <w:r w:rsidR="00C24133" w:rsidRPr="00050E87">
        <w:rPr>
          <w:rFonts w:ascii="HoeflerTextRoman" w:hAnsi="HoeflerTextRoman"/>
          <w:iCs w:val="0"/>
          <w:sz w:val="22"/>
          <w:lang w:eastAsia="x-none"/>
        </w:rPr>
        <w:t xml:space="preserve"> no incluido)</w:t>
      </w:r>
      <w:r w:rsidR="000A2818" w:rsidRPr="00050E87">
        <w:rPr>
          <w:rFonts w:ascii="HoeflerTextRoman" w:hAnsi="HoeflerTextRoman"/>
          <w:iCs w:val="0"/>
          <w:sz w:val="22"/>
          <w:lang w:eastAsia="x-none"/>
        </w:rPr>
        <w:t xml:space="preserve"> y el segundo </w:t>
      </w:r>
      <w:r w:rsidR="00031509" w:rsidRPr="00050E87">
        <w:rPr>
          <w:rFonts w:ascii="HoeflerTextRoman" w:hAnsi="HoeflerTextRoman"/>
          <w:iCs w:val="0"/>
          <w:sz w:val="22"/>
          <w:lang w:eastAsia="x-none"/>
        </w:rPr>
        <w:t>una mejora a</w:t>
      </w:r>
      <w:r w:rsidR="000A2818" w:rsidRPr="00050E87">
        <w:rPr>
          <w:rFonts w:ascii="HoeflerTextRoman" w:hAnsi="HoeflerTextRoman"/>
          <w:iCs w:val="0"/>
          <w:sz w:val="22"/>
          <w:lang w:eastAsia="x-none"/>
        </w:rPr>
        <w:t xml:space="preserve"> </w:t>
      </w:r>
      <w:r w:rsidR="00C24133" w:rsidRPr="00050E87">
        <w:rPr>
          <w:rFonts w:ascii="HoeflerTextRoman" w:hAnsi="HoeflerTextRoman"/>
          <w:iCs w:val="0"/>
          <w:sz w:val="22"/>
          <w:lang w:eastAsia="x-none"/>
        </w:rPr>
        <w:t>150.000 euros (</w:t>
      </w:r>
      <w:r w:rsidR="00C939F5" w:rsidRPr="00050E87">
        <w:rPr>
          <w:rFonts w:ascii="HoeflerTextRoman" w:hAnsi="HoeflerTextRoman"/>
          <w:iCs w:val="0"/>
          <w:sz w:val="22"/>
          <w:lang w:eastAsia="x-none"/>
        </w:rPr>
        <w:t>IVA</w:t>
      </w:r>
      <w:r w:rsidR="00C24133" w:rsidRPr="00050E87">
        <w:rPr>
          <w:rFonts w:ascii="HoeflerTextRoman" w:hAnsi="HoeflerTextRoman"/>
          <w:iCs w:val="0"/>
          <w:sz w:val="22"/>
          <w:lang w:eastAsia="x-none"/>
        </w:rPr>
        <w:t xml:space="preserve"> no incluido)</w:t>
      </w:r>
    </w:p>
    <w:p w14:paraId="574D95F4" w14:textId="77777777" w:rsidR="00602882" w:rsidRDefault="00602882" w:rsidP="002B124E">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567E85B6" w14:textId="77777777" w:rsidR="0008138C" w:rsidRDefault="0008138C" w:rsidP="00A27C29">
      <w:pPr>
        <w:pStyle w:val="Textoindependiente3"/>
        <w:tabs>
          <w:tab w:val="left" w:pos="0"/>
          <w:tab w:val="left" w:pos="284"/>
          <w:tab w:val="left" w:pos="360"/>
          <w:tab w:val="left" w:pos="426"/>
          <w:tab w:val="left" w:pos="851"/>
        </w:tabs>
        <w:spacing w:after="0" w:line="276" w:lineRule="auto"/>
        <w:jc w:val="left"/>
        <w:outlineLvl w:val="0"/>
        <w:rPr>
          <w:rFonts w:ascii="HoeflerTextRoman" w:hAnsi="HoeflerTextRoman"/>
          <w:b/>
          <w:bCs w:val="0"/>
          <w:iCs w:val="0"/>
          <w:sz w:val="22"/>
          <w:szCs w:val="22"/>
          <w:lang w:eastAsia="x-none"/>
        </w:rPr>
      </w:pPr>
    </w:p>
    <w:p w14:paraId="4EDC6950" w14:textId="77777777" w:rsidR="006A7C60" w:rsidRPr="0036228A" w:rsidRDefault="006A7C60" w:rsidP="00A27C29">
      <w:pPr>
        <w:pStyle w:val="Textoindependiente3"/>
        <w:tabs>
          <w:tab w:val="left" w:pos="0"/>
          <w:tab w:val="left" w:pos="284"/>
          <w:tab w:val="left" w:pos="360"/>
          <w:tab w:val="left" w:pos="426"/>
          <w:tab w:val="left" w:pos="851"/>
        </w:tabs>
        <w:spacing w:after="0" w:line="276" w:lineRule="auto"/>
        <w:jc w:val="left"/>
        <w:outlineLvl w:val="0"/>
        <w:rPr>
          <w:rFonts w:ascii="HoeflerTextRoman" w:hAnsi="HoeflerTextRoman"/>
          <w:b/>
          <w:bCs w:val="0"/>
          <w:iCs w:val="0"/>
          <w:sz w:val="22"/>
          <w:szCs w:val="22"/>
          <w:lang w:eastAsia="x-none"/>
        </w:rPr>
      </w:pPr>
      <w:r w:rsidRPr="0036228A">
        <w:rPr>
          <w:rFonts w:ascii="HoeflerTextRoman" w:hAnsi="HoeflerTextRoman"/>
          <w:b/>
          <w:bCs w:val="0"/>
          <w:iCs w:val="0"/>
          <w:sz w:val="22"/>
          <w:szCs w:val="22"/>
          <w:lang w:eastAsia="x-none"/>
        </w:rPr>
        <w:t>4.</w:t>
      </w:r>
      <w:r w:rsidR="0036228A" w:rsidRPr="0036228A">
        <w:rPr>
          <w:rFonts w:ascii="HoeflerTextRoman" w:hAnsi="HoeflerTextRoman"/>
          <w:b/>
          <w:bCs w:val="0"/>
          <w:iCs w:val="0"/>
          <w:sz w:val="22"/>
          <w:szCs w:val="22"/>
          <w:lang w:eastAsia="x-none"/>
        </w:rPr>
        <w:t xml:space="preserve"> </w:t>
      </w:r>
      <w:r w:rsidRPr="0036228A">
        <w:rPr>
          <w:rFonts w:ascii="HoeflerTextRoman" w:hAnsi="HoeflerTextRoman"/>
          <w:b/>
          <w:bCs w:val="0"/>
          <w:iCs w:val="0"/>
          <w:sz w:val="22"/>
          <w:szCs w:val="22"/>
          <w:lang w:eastAsia="x-none"/>
        </w:rPr>
        <w:t>PLAZO DE DURACIÓN</w:t>
      </w:r>
      <w:r w:rsidR="00DD772C" w:rsidRPr="0036228A">
        <w:rPr>
          <w:rFonts w:ascii="HoeflerTextRoman" w:hAnsi="HoeflerTextRoman"/>
          <w:b/>
          <w:bCs w:val="0"/>
          <w:iCs w:val="0"/>
          <w:sz w:val="22"/>
          <w:szCs w:val="22"/>
          <w:lang w:eastAsia="x-none"/>
        </w:rPr>
        <w:t xml:space="preserve"> DEL CONTRATO</w:t>
      </w:r>
    </w:p>
    <w:p w14:paraId="78C105DD" w14:textId="77777777" w:rsidR="006A7C60" w:rsidRPr="00384F79" w:rsidRDefault="006A7C60"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200AED64" w14:textId="77777777" w:rsidR="00C90FCD" w:rsidRPr="00384F79" w:rsidRDefault="006A7C60" w:rsidP="00A27C29">
      <w:pPr>
        <w:tabs>
          <w:tab w:val="left" w:pos="-720"/>
          <w:tab w:val="left" w:pos="0"/>
          <w:tab w:val="left" w:pos="851"/>
        </w:tabs>
        <w:suppressAutoHyphens/>
        <w:spacing w:line="276" w:lineRule="auto"/>
        <w:rPr>
          <w:rFonts w:ascii="HoeflerTextRoman" w:hAnsi="HoeflerTextRoman"/>
          <w:iCs w:val="0"/>
          <w:sz w:val="22"/>
          <w:lang w:eastAsia="x-none"/>
        </w:rPr>
      </w:pPr>
      <w:r w:rsidRPr="00384F79">
        <w:rPr>
          <w:rFonts w:ascii="HoeflerTextRoman" w:hAnsi="HoeflerTextRoman"/>
          <w:iCs w:val="0"/>
          <w:sz w:val="22"/>
          <w:lang w:eastAsia="x-none"/>
        </w:rPr>
        <w:t xml:space="preserve">El contrato estará vigente </w:t>
      </w:r>
      <w:r w:rsidR="0023103E">
        <w:rPr>
          <w:rFonts w:ascii="HoeflerTextRoman" w:hAnsi="HoeflerTextRoman"/>
          <w:iCs w:val="0"/>
          <w:sz w:val="22"/>
          <w:lang w:eastAsia="x-none"/>
        </w:rPr>
        <w:t xml:space="preserve">por un periodo de dos años </w:t>
      </w:r>
      <w:r w:rsidRPr="00384F79">
        <w:rPr>
          <w:rFonts w:ascii="HoeflerTextRoman" w:hAnsi="HoeflerTextRoman"/>
          <w:iCs w:val="0"/>
          <w:sz w:val="22"/>
          <w:lang w:eastAsia="x-none"/>
        </w:rPr>
        <w:t xml:space="preserve">desde la fecha de su </w:t>
      </w:r>
      <w:r w:rsidRPr="00053580">
        <w:rPr>
          <w:rFonts w:ascii="HoeflerTextRoman" w:hAnsi="HoeflerTextRoman"/>
          <w:iCs w:val="0"/>
          <w:sz w:val="22"/>
          <w:lang w:eastAsia="x-none"/>
        </w:rPr>
        <w:t>formalización</w:t>
      </w:r>
      <w:r w:rsidR="0023103E" w:rsidRPr="00053580">
        <w:rPr>
          <w:rFonts w:ascii="HoeflerTextRoman" w:hAnsi="HoeflerTextRoman"/>
          <w:iCs w:val="0"/>
          <w:sz w:val="22"/>
          <w:lang w:eastAsia="x-none"/>
        </w:rPr>
        <w:t xml:space="preserve">. </w:t>
      </w:r>
      <w:r w:rsidRPr="00053580">
        <w:rPr>
          <w:rFonts w:ascii="HoeflerTextRoman" w:hAnsi="HoeflerTextRoman"/>
          <w:iCs w:val="0"/>
          <w:sz w:val="22"/>
          <w:lang w:eastAsia="x-none"/>
        </w:rPr>
        <w:t xml:space="preserve">Este contrato puede prorrogarse previa conformidad expresa de las partes </w:t>
      </w:r>
      <w:r w:rsidR="005C51BE" w:rsidRPr="00053580">
        <w:rPr>
          <w:rFonts w:ascii="HoeflerTextRoman" w:hAnsi="HoeflerTextRoman"/>
          <w:iCs w:val="0"/>
          <w:sz w:val="22"/>
          <w:lang w:eastAsia="x-none"/>
        </w:rPr>
        <w:t>por</w:t>
      </w:r>
      <w:r w:rsidRPr="00053580">
        <w:rPr>
          <w:rFonts w:ascii="HoeflerTextRoman" w:hAnsi="HoeflerTextRoman"/>
          <w:iCs w:val="0"/>
          <w:sz w:val="22"/>
          <w:lang w:eastAsia="x-none"/>
        </w:rPr>
        <w:t xml:space="preserve"> un plazo no superior a</w:t>
      </w:r>
      <w:r w:rsidR="00F968AE" w:rsidRPr="00053580">
        <w:rPr>
          <w:rFonts w:ascii="HoeflerTextRoman" w:hAnsi="HoeflerTextRoman"/>
          <w:iCs w:val="0"/>
          <w:sz w:val="22"/>
          <w:lang w:eastAsia="x-none"/>
        </w:rPr>
        <w:t xml:space="preserve"> dos años</w:t>
      </w:r>
      <w:r w:rsidR="001E0417" w:rsidRPr="00053580">
        <w:rPr>
          <w:rFonts w:ascii="HoeflerTextRoman" w:hAnsi="HoeflerTextRoman"/>
          <w:iCs w:val="0"/>
          <w:sz w:val="22"/>
          <w:lang w:eastAsia="x-none"/>
        </w:rPr>
        <w:t>.</w:t>
      </w:r>
    </w:p>
    <w:p w14:paraId="5E41E3C7" w14:textId="77777777" w:rsidR="00C90FCD" w:rsidRDefault="00C90FCD" w:rsidP="00A27C29">
      <w:pPr>
        <w:tabs>
          <w:tab w:val="left" w:pos="0"/>
          <w:tab w:val="left" w:pos="426"/>
          <w:tab w:val="left" w:pos="851"/>
        </w:tabs>
        <w:spacing w:line="276" w:lineRule="auto"/>
        <w:jc w:val="left"/>
        <w:rPr>
          <w:rFonts w:ascii="HoeflerTextRoman" w:hAnsi="HoeflerTextRoman"/>
          <w:iCs w:val="0"/>
          <w:sz w:val="22"/>
          <w:lang w:eastAsia="x-none"/>
        </w:rPr>
      </w:pPr>
    </w:p>
    <w:p w14:paraId="20CC29F4" w14:textId="77777777" w:rsidR="00423446" w:rsidRDefault="00423446" w:rsidP="00A27C29">
      <w:pPr>
        <w:tabs>
          <w:tab w:val="left" w:pos="0"/>
          <w:tab w:val="left" w:pos="426"/>
          <w:tab w:val="left" w:pos="851"/>
        </w:tabs>
        <w:spacing w:line="276" w:lineRule="auto"/>
        <w:jc w:val="left"/>
        <w:rPr>
          <w:rFonts w:ascii="HoeflerTextRoman" w:hAnsi="HoeflerTextRoman"/>
          <w:iCs w:val="0"/>
          <w:sz w:val="22"/>
          <w:lang w:eastAsia="x-none"/>
        </w:rPr>
      </w:pPr>
    </w:p>
    <w:p w14:paraId="53723541" w14:textId="16F77719" w:rsidR="00423446" w:rsidRDefault="00423446" w:rsidP="00A27C29">
      <w:pPr>
        <w:tabs>
          <w:tab w:val="left" w:pos="0"/>
          <w:tab w:val="left" w:pos="426"/>
          <w:tab w:val="left" w:pos="851"/>
        </w:tabs>
        <w:spacing w:line="276" w:lineRule="auto"/>
        <w:jc w:val="left"/>
        <w:rPr>
          <w:rFonts w:ascii="HoeflerTextRoman" w:hAnsi="HoeflerTextRoman"/>
          <w:iCs w:val="0"/>
          <w:sz w:val="22"/>
          <w:lang w:eastAsia="x-none"/>
        </w:rPr>
      </w:pPr>
    </w:p>
    <w:p w14:paraId="2EA0B248" w14:textId="65E43079" w:rsidR="00B80A98" w:rsidRDefault="00B80A98" w:rsidP="00A27C29">
      <w:pPr>
        <w:tabs>
          <w:tab w:val="left" w:pos="0"/>
          <w:tab w:val="left" w:pos="426"/>
          <w:tab w:val="left" w:pos="851"/>
        </w:tabs>
        <w:spacing w:line="276" w:lineRule="auto"/>
        <w:jc w:val="left"/>
        <w:rPr>
          <w:rFonts w:ascii="HoeflerTextRoman" w:hAnsi="HoeflerTextRoman"/>
          <w:iCs w:val="0"/>
          <w:sz w:val="22"/>
          <w:lang w:eastAsia="x-none"/>
        </w:rPr>
      </w:pPr>
    </w:p>
    <w:p w14:paraId="7E247442" w14:textId="77777777" w:rsidR="00B80A98" w:rsidRPr="00384F79" w:rsidRDefault="00B80A98" w:rsidP="00A27C29">
      <w:pPr>
        <w:tabs>
          <w:tab w:val="left" w:pos="0"/>
          <w:tab w:val="left" w:pos="426"/>
          <w:tab w:val="left" w:pos="851"/>
        </w:tabs>
        <w:spacing w:line="276" w:lineRule="auto"/>
        <w:jc w:val="left"/>
        <w:rPr>
          <w:rFonts w:ascii="HoeflerTextRoman" w:hAnsi="HoeflerTextRoman"/>
          <w:iCs w:val="0"/>
          <w:sz w:val="22"/>
          <w:lang w:eastAsia="x-none"/>
        </w:rPr>
      </w:pPr>
    </w:p>
    <w:p w14:paraId="5F71E09E" w14:textId="77777777" w:rsidR="00500E0A" w:rsidRPr="00384F79" w:rsidRDefault="00500E0A" w:rsidP="00A27C29">
      <w:pPr>
        <w:tabs>
          <w:tab w:val="left" w:pos="0"/>
          <w:tab w:val="left" w:pos="426"/>
          <w:tab w:val="left" w:pos="851"/>
        </w:tabs>
        <w:spacing w:line="276" w:lineRule="auto"/>
        <w:jc w:val="left"/>
        <w:rPr>
          <w:rFonts w:ascii="HoeflerTextRoman" w:hAnsi="HoeflerTextRoman"/>
          <w:iCs w:val="0"/>
          <w:sz w:val="22"/>
          <w:lang w:eastAsia="x-none"/>
        </w:rPr>
      </w:pPr>
    </w:p>
    <w:p w14:paraId="2EC2FDB8" w14:textId="77777777" w:rsidR="0029778E" w:rsidRPr="0029778E" w:rsidRDefault="006A7C60"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r w:rsidRPr="0029778E">
        <w:rPr>
          <w:rFonts w:ascii="HoeflerTextRoman" w:hAnsi="HoeflerTextRoman"/>
          <w:b/>
          <w:bCs w:val="0"/>
          <w:iCs w:val="0"/>
          <w:sz w:val="22"/>
          <w:lang w:eastAsia="x-none"/>
        </w:rPr>
        <w:lastRenderedPageBreak/>
        <w:t>5.</w:t>
      </w:r>
      <w:r w:rsidRPr="0029778E">
        <w:rPr>
          <w:rFonts w:ascii="HoeflerTextRoman" w:hAnsi="HoeflerTextRoman"/>
          <w:b/>
          <w:bCs w:val="0"/>
          <w:iCs w:val="0"/>
          <w:sz w:val="22"/>
          <w:lang w:eastAsia="x-none"/>
        </w:rPr>
        <w:tab/>
      </w:r>
      <w:r w:rsidR="0029778E" w:rsidRPr="0029778E">
        <w:rPr>
          <w:rFonts w:ascii="HoeflerTextRoman" w:hAnsi="HoeflerTextRoman"/>
          <w:b/>
          <w:bCs w:val="0"/>
          <w:iCs w:val="0"/>
          <w:sz w:val="22"/>
          <w:lang w:eastAsia="x-none"/>
        </w:rPr>
        <w:t xml:space="preserve"> CAPACIDAD PARA CONTRATAR</w:t>
      </w:r>
    </w:p>
    <w:p w14:paraId="098C3A0A"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639B3BF7"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r>
        <w:rPr>
          <w:rFonts w:ascii="HoeflerTextRoman" w:hAnsi="HoeflerTextRoman"/>
          <w:iCs w:val="0"/>
          <w:sz w:val="22"/>
          <w:lang w:eastAsia="x-none"/>
        </w:rPr>
        <w:t>5</w:t>
      </w:r>
      <w:r w:rsidRPr="00384F79">
        <w:rPr>
          <w:rFonts w:ascii="HoeflerTextRoman" w:hAnsi="HoeflerTextRoman"/>
          <w:iCs w:val="0"/>
          <w:sz w:val="22"/>
          <w:lang w:eastAsia="x-none"/>
        </w:rPr>
        <w:t>.1.</w:t>
      </w:r>
      <w:r w:rsidRPr="00384F79">
        <w:rPr>
          <w:rFonts w:ascii="HoeflerTextRoman" w:hAnsi="HoeflerTextRoman"/>
          <w:iCs w:val="0"/>
          <w:sz w:val="22"/>
          <w:lang w:eastAsia="x-none"/>
        </w:rPr>
        <w:tab/>
      </w:r>
      <w:r w:rsidRPr="00384F79">
        <w:rPr>
          <w:rFonts w:ascii="HoeflerTextRoman" w:hAnsi="HoeflerTextRoman"/>
          <w:iCs w:val="0"/>
          <w:sz w:val="22"/>
          <w:lang w:eastAsia="x-none"/>
        </w:rPr>
        <w:tab/>
        <w:t>Podrán tomar parte en el presente procedimiento las personas naturales o jurídicas, españolas o extranjeras que cumplan los siguientes requisitos:</w:t>
      </w:r>
    </w:p>
    <w:p w14:paraId="5558649F" w14:textId="77777777" w:rsidR="0029778E"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384F79">
        <w:rPr>
          <w:rFonts w:ascii="HoeflerTextRoman" w:hAnsi="HoeflerTextRoman"/>
          <w:iCs w:val="0"/>
          <w:sz w:val="22"/>
          <w:lang w:eastAsia="x-none"/>
        </w:rPr>
        <w:tab/>
      </w:r>
    </w:p>
    <w:p w14:paraId="3B190533" w14:textId="77777777" w:rsidR="0029778E"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 xml:space="preserve">a) </w:t>
      </w:r>
      <w:r w:rsidRPr="00384F79">
        <w:rPr>
          <w:rFonts w:ascii="HoeflerTextRoman" w:hAnsi="HoeflerTextRoman"/>
          <w:iCs w:val="0"/>
          <w:sz w:val="22"/>
          <w:lang w:eastAsia="x-none"/>
        </w:rPr>
        <w:t>que tengan la capacidad de obrar</w:t>
      </w:r>
      <w:r>
        <w:rPr>
          <w:rFonts w:ascii="HoeflerTextRoman" w:hAnsi="HoeflerTextRoman"/>
          <w:iCs w:val="0"/>
          <w:sz w:val="22"/>
          <w:lang w:eastAsia="x-none"/>
        </w:rPr>
        <w:t>,</w:t>
      </w:r>
    </w:p>
    <w:p w14:paraId="49E93C69"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13BF5B8B" w14:textId="77777777" w:rsidR="0029778E"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b)</w:t>
      </w:r>
      <w:r>
        <w:rPr>
          <w:rFonts w:ascii="HoeflerTextRoman" w:hAnsi="HoeflerTextRoman"/>
          <w:iCs w:val="0"/>
          <w:sz w:val="22"/>
          <w:lang w:eastAsia="x-none"/>
        </w:rPr>
        <w:t xml:space="preserve"> que </w:t>
      </w:r>
      <w:r w:rsidRPr="00384F79">
        <w:rPr>
          <w:rFonts w:ascii="HoeflerTextRoman" w:hAnsi="HoeflerTextRoman"/>
          <w:iCs w:val="0"/>
          <w:sz w:val="22"/>
          <w:lang w:eastAsia="x-none"/>
        </w:rPr>
        <w:t xml:space="preserve">no se encuentren en una de las prohibiciones o incompatibilidades especificadas en el artículo </w:t>
      </w:r>
      <w:r w:rsidRPr="0029778E">
        <w:rPr>
          <w:rFonts w:ascii="HoeflerTextRoman" w:hAnsi="HoeflerTextRoman"/>
          <w:iCs w:val="0"/>
          <w:sz w:val="22"/>
          <w:lang w:eastAsia="x-none"/>
        </w:rPr>
        <w:t>71 de la LCSP</w:t>
      </w:r>
      <w:r>
        <w:rPr>
          <w:rFonts w:ascii="HoeflerTextRoman" w:hAnsi="HoeflerTextRoman"/>
          <w:iCs w:val="0"/>
          <w:sz w:val="22"/>
          <w:lang w:eastAsia="x-none"/>
        </w:rPr>
        <w:t>,</w:t>
      </w:r>
      <w:r w:rsidRPr="00384F79">
        <w:rPr>
          <w:rFonts w:ascii="HoeflerTextRoman" w:hAnsi="HoeflerTextRoman"/>
          <w:iCs w:val="0"/>
          <w:sz w:val="22"/>
          <w:lang w:eastAsia="x-none"/>
        </w:rPr>
        <w:tab/>
      </w:r>
    </w:p>
    <w:p w14:paraId="2F279D58"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1DCBF523"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c)</w:t>
      </w:r>
      <w:r>
        <w:rPr>
          <w:rFonts w:ascii="HoeflerTextRoman" w:hAnsi="HoeflerTextRoman"/>
          <w:iCs w:val="0"/>
          <w:sz w:val="22"/>
          <w:lang w:eastAsia="x-none"/>
        </w:rPr>
        <w:t xml:space="preserve"> que </w:t>
      </w:r>
      <w:r w:rsidRPr="00384F79">
        <w:rPr>
          <w:rFonts w:ascii="HoeflerTextRoman" w:hAnsi="HoeflerTextRoman"/>
          <w:iCs w:val="0"/>
          <w:sz w:val="22"/>
          <w:lang w:eastAsia="x-none"/>
        </w:rPr>
        <w:t xml:space="preserve">acrediten su solvencia económica, financiera, técnica o profesional en la forma que se indica en </w:t>
      </w:r>
      <w:r w:rsidRPr="00F22181">
        <w:rPr>
          <w:rFonts w:ascii="HoeflerTextRoman" w:hAnsi="HoeflerTextRoman"/>
          <w:iCs w:val="0"/>
          <w:sz w:val="22"/>
          <w:lang w:eastAsia="x-none"/>
        </w:rPr>
        <w:t>la cláusula 8.1 de este pliego.</w:t>
      </w:r>
    </w:p>
    <w:p w14:paraId="34881416"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637757B2" w14:textId="77777777" w:rsidR="0029778E" w:rsidRPr="00384F79" w:rsidRDefault="0029778E" w:rsidP="0029778E">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5</w:t>
      </w:r>
      <w:r w:rsidRPr="00384F79">
        <w:rPr>
          <w:rFonts w:ascii="HoeflerTextRoman" w:hAnsi="HoeflerTextRoman"/>
          <w:iCs w:val="0"/>
          <w:sz w:val="22"/>
          <w:lang w:eastAsia="x-none"/>
        </w:rPr>
        <w:t>.2.</w:t>
      </w:r>
      <w:r w:rsidRPr="00384F79">
        <w:rPr>
          <w:rFonts w:ascii="HoeflerTextRoman" w:hAnsi="HoeflerTextRoman"/>
          <w:iCs w:val="0"/>
          <w:sz w:val="22"/>
          <w:lang w:eastAsia="x-none"/>
        </w:rPr>
        <w:tab/>
      </w:r>
      <w:r w:rsidRPr="00384F79">
        <w:rPr>
          <w:rFonts w:ascii="HoeflerTextRoman" w:hAnsi="HoeflerTextRoman"/>
          <w:iCs w:val="0"/>
          <w:sz w:val="22"/>
          <w:lang w:eastAsia="x-none"/>
        </w:rPr>
        <w:tab/>
        <w:t>Podrán también formar parte en este procedimiento aquellas uniones de empresarios que se constituy</w:t>
      </w:r>
      <w:r>
        <w:rPr>
          <w:rFonts w:ascii="HoeflerTextRoman" w:hAnsi="HoeflerTextRoman"/>
          <w:iCs w:val="0"/>
          <w:sz w:val="22"/>
          <w:lang w:eastAsia="x-none"/>
        </w:rPr>
        <w:t>a</w:t>
      </w:r>
      <w:r w:rsidRPr="00384F79">
        <w:rPr>
          <w:rFonts w:ascii="HoeflerTextRoman" w:hAnsi="HoeflerTextRoman"/>
          <w:iCs w:val="0"/>
          <w:sz w:val="22"/>
          <w:lang w:eastAsia="x-none"/>
        </w:rPr>
        <w:t xml:space="preserve">n temporalmente al efecto, sin que sea necesaria la formalización de </w:t>
      </w:r>
      <w:r>
        <w:rPr>
          <w:rFonts w:ascii="HoeflerTextRoman" w:hAnsi="HoeflerTextRoman"/>
          <w:iCs w:val="0"/>
          <w:sz w:val="22"/>
          <w:lang w:eastAsia="x-none"/>
        </w:rPr>
        <w:t>estas</w:t>
      </w:r>
      <w:r w:rsidRPr="00384F79">
        <w:rPr>
          <w:rFonts w:ascii="HoeflerTextRoman" w:hAnsi="HoeflerTextRoman"/>
          <w:iCs w:val="0"/>
          <w:sz w:val="22"/>
          <w:lang w:eastAsia="x-none"/>
        </w:rPr>
        <w:t xml:space="preserve"> en escritura pública hasta que se haya efectuado la adjudicación del contrato a su favor.</w:t>
      </w:r>
    </w:p>
    <w:p w14:paraId="746C4158" w14:textId="77777777" w:rsidR="0029778E" w:rsidRPr="00384F79" w:rsidRDefault="0029778E" w:rsidP="0029778E">
      <w:pPr>
        <w:tabs>
          <w:tab w:val="left" w:pos="0"/>
          <w:tab w:val="left" w:pos="851"/>
        </w:tabs>
        <w:spacing w:line="276" w:lineRule="auto"/>
        <w:rPr>
          <w:rFonts w:ascii="HoeflerTextRoman" w:hAnsi="HoeflerTextRoman"/>
          <w:iCs w:val="0"/>
          <w:sz w:val="22"/>
          <w:lang w:eastAsia="x-none"/>
        </w:rPr>
      </w:pPr>
    </w:p>
    <w:p w14:paraId="7813CC92" w14:textId="77777777" w:rsidR="0029778E" w:rsidRDefault="0029778E" w:rsidP="0029778E">
      <w:pPr>
        <w:tabs>
          <w:tab w:val="left" w:pos="0"/>
          <w:tab w:val="left" w:pos="851"/>
        </w:tabs>
        <w:spacing w:line="276" w:lineRule="auto"/>
        <w:rPr>
          <w:rFonts w:ascii="HoeflerTextRoman" w:hAnsi="HoeflerTextRoman"/>
          <w:iCs w:val="0"/>
          <w:sz w:val="22"/>
          <w:lang w:eastAsia="x-none"/>
        </w:rPr>
      </w:pPr>
      <w:r w:rsidRPr="0029778E">
        <w:rPr>
          <w:rFonts w:ascii="HoeflerTextRoman" w:hAnsi="HoeflerTextRoman"/>
          <w:iCs w:val="0"/>
          <w:sz w:val="22"/>
          <w:lang w:eastAsia="x-none"/>
        </w:rPr>
        <w:t>Los empresarios que concurran agrupados en uniones temporales quedarán obligados solidariamente ante la Administración y deberán nombrar un representante o apoderado único de la unión con poderes suficientes para ejercitar los derechos y cumplir las obligaciones que del contrato se deriven hasta la extinción de este, sin perjuicio de la existencia de poderes mancomunados que puedan otorgar para cobros y pagos de cuantía significativa.</w:t>
      </w:r>
    </w:p>
    <w:p w14:paraId="2A9BE3C4" w14:textId="77777777" w:rsidR="0029778E" w:rsidRPr="00384F79" w:rsidRDefault="0029778E" w:rsidP="0029778E">
      <w:pPr>
        <w:tabs>
          <w:tab w:val="left" w:pos="0"/>
          <w:tab w:val="left" w:pos="851"/>
        </w:tabs>
        <w:spacing w:line="276" w:lineRule="auto"/>
        <w:rPr>
          <w:rFonts w:ascii="HoeflerTextRoman" w:hAnsi="HoeflerTextRoman"/>
          <w:iCs w:val="0"/>
          <w:sz w:val="22"/>
          <w:lang w:eastAsia="x-none"/>
        </w:rPr>
      </w:pPr>
    </w:p>
    <w:p w14:paraId="397DB13E" w14:textId="77777777" w:rsidR="0029778E" w:rsidRDefault="0029778E" w:rsidP="0029778E">
      <w:pPr>
        <w:tabs>
          <w:tab w:val="left" w:pos="0"/>
          <w:tab w:val="left" w:pos="851"/>
        </w:tabs>
        <w:spacing w:line="276" w:lineRule="auto"/>
        <w:rPr>
          <w:rFonts w:ascii="HoeflerTextRoman" w:hAnsi="HoeflerTextRoman"/>
          <w:iCs w:val="0"/>
          <w:sz w:val="22"/>
          <w:lang w:eastAsia="x-none"/>
        </w:rPr>
      </w:pPr>
      <w:r w:rsidRPr="0029778E">
        <w:rPr>
          <w:rFonts w:ascii="HoeflerTextRoman" w:hAnsi="HoeflerTextRoman"/>
          <w:iCs w:val="0"/>
          <w:sz w:val="22"/>
          <w:lang w:eastAsia="x-none"/>
        </w:rPr>
        <w:t>A efectos de la licitación, los empresarios que deseen concurrir integrados en una unión temporal deberán acreditar los nombres y circunstancias de los que la constituyan y la participación de cada uno, así como que asumen el compromiso de constituirse formalmente en unión temporal en caso de resultar adjudicatarios del proceso.</w:t>
      </w:r>
    </w:p>
    <w:p w14:paraId="2605659A" w14:textId="77777777" w:rsidR="0029778E" w:rsidRDefault="0029778E" w:rsidP="0029778E">
      <w:pPr>
        <w:tabs>
          <w:tab w:val="left" w:pos="0"/>
          <w:tab w:val="left" w:pos="851"/>
        </w:tabs>
        <w:spacing w:line="276" w:lineRule="auto"/>
        <w:rPr>
          <w:rFonts w:ascii="HoeflerTextRoman" w:hAnsi="HoeflerTextRoman"/>
          <w:iCs w:val="0"/>
          <w:sz w:val="22"/>
          <w:lang w:eastAsia="x-none"/>
        </w:rPr>
      </w:pPr>
    </w:p>
    <w:p w14:paraId="381782C3" w14:textId="77777777" w:rsidR="0029778E" w:rsidRPr="00384F79" w:rsidRDefault="0029778E" w:rsidP="0029778E">
      <w:pPr>
        <w:tabs>
          <w:tab w:val="left" w:pos="0"/>
          <w:tab w:val="left" w:pos="851"/>
        </w:tabs>
        <w:spacing w:line="276" w:lineRule="auto"/>
        <w:rPr>
          <w:rFonts w:ascii="HoeflerTextRoman" w:hAnsi="HoeflerTextRoman"/>
          <w:iCs w:val="0"/>
          <w:sz w:val="22"/>
          <w:lang w:eastAsia="x-none"/>
        </w:rPr>
      </w:pPr>
      <w:r w:rsidRPr="00384F79">
        <w:rPr>
          <w:rFonts w:ascii="HoeflerTextRoman" w:hAnsi="HoeflerTextRoman"/>
          <w:iCs w:val="0"/>
          <w:sz w:val="22"/>
          <w:lang w:eastAsia="x-none"/>
        </w:rPr>
        <w:t>La duración de las uniones temporales de empresarios será coincidente con la del contrato hasta su extinción.</w:t>
      </w:r>
    </w:p>
    <w:p w14:paraId="7900470E" w14:textId="77777777" w:rsidR="0029778E" w:rsidRPr="00384F79" w:rsidRDefault="0029778E" w:rsidP="0029778E">
      <w:pPr>
        <w:tabs>
          <w:tab w:val="left" w:pos="0"/>
          <w:tab w:val="left" w:pos="851"/>
        </w:tabs>
        <w:spacing w:line="276" w:lineRule="auto"/>
        <w:rPr>
          <w:rFonts w:ascii="HoeflerTextRoman" w:hAnsi="HoeflerTextRoman"/>
          <w:iCs w:val="0"/>
          <w:sz w:val="22"/>
          <w:lang w:eastAsia="x-none"/>
        </w:rPr>
      </w:pPr>
    </w:p>
    <w:p w14:paraId="1AB2EA96" w14:textId="77777777" w:rsidR="0029778E" w:rsidRPr="00C21EA4" w:rsidRDefault="0029778E" w:rsidP="0029778E">
      <w:pPr>
        <w:tabs>
          <w:tab w:val="left" w:pos="0"/>
          <w:tab w:val="left" w:pos="851"/>
        </w:tabs>
        <w:spacing w:line="276" w:lineRule="auto"/>
        <w:rPr>
          <w:rFonts w:ascii="HoeflerTextRoman" w:hAnsi="HoeflerTextRoman"/>
          <w:iCs w:val="0"/>
          <w:sz w:val="22"/>
          <w:lang w:eastAsia="x-none"/>
        </w:rPr>
      </w:pPr>
      <w:r w:rsidRPr="00384F79">
        <w:rPr>
          <w:rFonts w:ascii="HoeflerTextRoman" w:hAnsi="HoeflerTextRoman"/>
          <w:iCs w:val="0"/>
          <w:sz w:val="22"/>
          <w:lang w:eastAsia="x-none"/>
        </w:rPr>
        <w:t xml:space="preserve">No podrán tomar parte de este procedimiento personas naturales o jurídicas cuya actividad habitual </w:t>
      </w:r>
      <w:r w:rsidRPr="00C21EA4">
        <w:rPr>
          <w:rFonts w:ascii="HoeflerTextRoman" w:hAnsi="HoeflerTextRoman"/>
          <w:iCs w:val="0"/>
          <w:sz w:val="22"/>
          <w:lang w:eastAsia="x-none"/>
        </w:rPr>
        <w:t>no preste este tipo de servicio de impresión</w:t>
      </w:r>
      <w:r w:rsidR="00AB7DEF">
        <w:rPr>
          <w:rFonts w:ascii="HoeflerTextRoman" w:hAnsi="HoeflerTextRoman"/>
          <w:iCs w:val="0"/>
          <w:sz w:val="22"/>
          <w:lang w:eastAsia="x-none"/>
        </w:rPr>
        <w:t xml:space="preserve"> a la carta</w:t>
      </w:r>
      <w:r w:rsidRPr="00C21EA4">
        <w:rPr>
          <w:rFonts w:ascii="HoeflerTextRoman" w:hAnsi="HoeflerTextRoman"/>
          <w:iCs w:val="0"/>
          <w:sz w:val="22"/>
          <w:lang w:eastAsia="x-none"/>
        </w:rPr>
        <w:t>, que no cuenten con maquinaría de impresión propia o que realicen oferta mediante la subcontratación de la impresión de los elementos objeto de este procedimiento. No se considerarán excluidas por los motivos mencionados las uniones temporales de empresas que en su conjunto cumplan estos requisitos ni aquellas personas naturales o jurídicas que subcontraten el suministro de papel</w:t>
      </w:r>
      <w:r w:rsidR="008638A2" w:rsidRPr="00C21EA4">
        <w:rPr>
          <w:rFonts w:ascii="HoeflerTextRoman" w:hAnsi="HoeflerTextRoman"/>
          <w:iCs w:val="0"/>
          <w:sz w:val="22"/>
          <w:lang w:eastAsia="x-none"/>
        </w:rPr>
        <w:t xml:space="preserve"> y/o lienzo, </w:t>
      </w:r>
      <w:r w:rsidRPr="00C21EA4">
        <w:rPr>
          <w:rFonts w:ascii="HoeflerTextRoman" w:hAnsi="HoeflerTextRoman"/>
          <w:iCs w:val="0"/>
          <w:sz w:val="22"/>
          <w:lang w:eastAsia="x-none"/>
        </w:rPr>
        <w:t>el manipulado,</w:t>
      </w:r>
      <w:r w:rsidR="008638A2" w:rsidRPr="00C21EA4">
        <w:rPr>
          <w:rFonts w:ascii="HoeflerTextRoman" w:hAnsi="HoeflerTextRoman"/>
          <w:iCs w:val="0"/>
          <w:sz w:val="22"/>
          <w:lang w:eastAsia="x-none"/>
        </w:rPr>
        <w:t xml:space="preserve"> enmarcado</w:t>
      </w:r>
      <w:r w:rsidRPr="00C21EA4">
        <w:rPr>
          <w:rFonts w:ascii="HoeflerTextRoman" w:hAnsi="HoeflerTextRoman"/>
          <w:iCs w:val="0"/>
          <w:sz w:val="22"/>
          <w:lang w:eastAsia="x-none"/>
        </w:rPr>
        <w:t>, almacenaje o envío de dichos elementos impresos.</w:t>
      </w:r>
    </w:p>
    <w:p w14:paraId="5CDE31C4" w14:textId="77777777" w:rsidR="0029778E" w:rsidRDefault="0029778E"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53280BA9" w14:textId="77777777" w:rsidR="0029778E" w:rsidRDefault="0029778E"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42543BF8" w14:textId="77777777" w:rsidR="00490AC3" w:rsidRPr="00CD56FF"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r w:rsidRPr="00CD56FF">
        <w:rPr>
          <w:rFonts w:ascii="HoeflerTextRoman" w:hAnsi="HoeflerTextRoman"/>
          <w:b/>
          <w:bCs w:val="0"/>
          <w:iCs w:val="0"/>
          <w:sz w:val="22"/>
          <w:lang w:eastAsia="x-none"/>
        </w:rPr>
        <w:t>6.    PROCEDIMIENTO Y FORMA DE ADJUDICACIÓN DEL CONTRATO</w:t>
      </w:r>
    </w:p>
    <w:p w14:paraId="348D7050" w14:textId="77777777" w:rsidR="00490AC3" w:rsidRPr="00384F79" w:rsidRDefault="00490AC3" w:rsidP="00490AC3">
      <w:pPr>
        <w:tabs>
          <w:tab w:val="left" w:pos="0"/>
          <w:tab w:val="left" w:pos="851"/>
        </w:tabs>
        <w:spacing w:line="276" w:lineRule="auto"/>
        <w:jc w:val="left"/>
        <w:rPr>
          <w:rFonts w:ascii="HoeflerTextRoman" w:hAnsi="HoeflerTextRoman"/>
          <w:iCs w:val="0"/>
          <w:sz w:val="22"/>
          <w:lang w:eastAsia="x-none"/>
        </w:rPr>
      </w:pPr>
    </w:p>
    <w:p w14:paraId="311A7106" w14:textId="77777777" w:rsidR="00490AC3" w:rsidRPr="00384F79"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6.1</w:t>
      </w:r>
      <w:r w:rsidRPr="00CD56FF">
        <w:rPr>
          <w:rFonts w:ascii="HoeflerTextRoman" w:hAnsi="HoeflerTextRoman"/>
          <w:iCs w:val="0"/>
          <w:sz w:val="22"/>
          <w:lang w:eastAsia="x-none"/>
        </w:rPr>
        <w:t xml:space="preserve">.   El contrato a que se refiere el presente pliego se adjudicará por el Procedimiento abierto previsto en el Punto IV.1 de las Instrucciones internas de contratación de MNPD publicadas en el perfil del contratante alojado en la Plataforma de Contratación del Sector </w:t>
      </w:r>
      <w:r w:rsidRPr="00CD56FF">
        <w:rPr>
          <w:rFonts w:ascii="HoeflerTextRoman" w:hAnsi="HoeflerTextRoman"/>
          <w:iCs w:val="0"/>
          <w:sz w:val="22"/>
          <w:lang w:eastAsia="x-none"/>
        </w:rPr>
        <w:lastRenderedPageBreak/>
        <w:t>Público de conformidad con lo previsto en el artículo 347 de la LCSP y en www.museodelpradodifusion.es.</w:t>
      </w:r>
    </w:p>
    <w:p w14:paraId="5E6EC35A" w14:textId="77777777" w:rsidR="00490AC3" w:rsidRPr="00384F79"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p>
    <w:p w14:paraId="5A493B2C" w14:textId="00E31D59" w:rsidR="00C21EA4" w:rsidRPr="00EB6205"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CD56FF">
        <w:rPr>
          <w:rFonts w:ascii="HoeflerTextRoman" w:hAnsi="HoeflerTextRoman"/>
          <w:iCs w:val="0"/>
          <w:sz w:val="22"/>
          <w:lang w:eastAsia="x-none"/>
        </w:rPr>
        <w:t>6.2.</w:t>
      </w:r>
      <w:r>
        <w:rPr>
          <w:rFonts w:ascii="HoeflerTextRoman" w:hAnsi="HoeflerTextRoman"/>
          <w:iCs w:val="0"/>
          <w:sz w:val="22"/>
          <w:lang w:eastAsia="x-none"/>
        </w:rPr>
        <w:t xml:space="preserve"> </w:t>
      </w:r>
      <w:r w:rsidRPr="00CD56FF">
        <w:rPr>
          <w:rFonts w:ascii="HoeflerTextRoman" w:hAnsi="HoeflerTextRoman"/>
          <w:iCs w:val="0"/>
          <w:sz w:val="22"/>
          <w:lang w:eastAsia="x-none"/>
        </w:rPr>
        <w:t xml:space="preserve">Tras la comprobación por el órgano asesor de que los licitadores presentan la documentación requerida acreditativa de su capacidad y solvencia (sobre 1), se procederá a la </w:t>
      </w:r>
      <w:r w:rsidRPr="00CD56FF">
        <w:rPr>
          <w:rFonts w:ascii="HoeflerTextRoman" w:hAnsi="HoeflerTextRoman"/>
          <w:b/>
          <w:bCs w:val="0"/>
          <w:iCs w:val="0"/>
          <w:sz w:val="22"/>
          <w:lang w:eastAsia="x-none"/>
        </w:rPr>
        <w:t xml:space="preserve">apertura pública del sobre 2, </w:t>
      </w:r>
      <w:r w:rsidRPr="00EB6205">
        <w:rPr>
          <w:rFonts w:ascii="HoeflerTextRoman" w:hAnsi="HoeflerTextRoman"/>
          <w:b/>
          <w:bCs w:val="0"/>
          <w:iCs w:val="0"/>
          <w:sz w:val="22"/>
          <w:lang w:eastAsia="x-none"/>
        </w:rPr>
        <w:t xml:space="preserve">el </w:t>
      </w:r>
      <w:r w:rsidR="00B80A98">
        <w:rPr>
          <w:rFonts w:ascii="HoeflerTextRoman" w:hAnsi="HoeflerTextRoman"/>
          <w:b/>
          <w:bCs w:val="0"/>
          <w:iCs w:val="0"/>
          <w:sz w:val="22"/>
          <w:lang w:eastAsia="x-none"/>
        </w:rPr>
        <w:t>martes 29</w:t>
      </w:r>
      <w:r w:rsidRPr="00EB6205">
        <w:rPr>
          <w:rFonts w:ascii="HoeflerTextRoman" w:hAnsi="HoeflerTextRoman"/>
          <w:b/>
          <w:bCs w:val="0"/>
          <w:iCs w:val="0"/>
          <w:sz w:val="22"/>
          <w:lang w:eastAsia="x-none"/>
        </w:rPr>
        <w:t xml:space="preserve"> de </w:t>
      </w:r>
      <w:r w:rsidR="00AB7DEF" w:rsidRPr="00EB6205">
        <w:rPr>
          <w:rFonts w:ascii="HoeflerTextRoman" w:hAnsi="HoeflerTextRoman"/>
          <w:b/>
          <w:bCs w:val="0"/>
          <w:iCs w:val="0"/>
          <w:sz w:val="22"/>
          <w:lang w:eastAsia="x-none"/>
        </w:rPr>
        <w:t>junio</w:t>
      </w:r>
      <w:r w:rsidRPr="00EB6205">
        <w:rPr>
          <w:rFonts w:ascii="HoeflerTextRoman" w:hAnsi="HoeflerTextRoman"/>
          <w:b/>
          <w:bCs w:val="0"/>
          <w:iCs w:val="0"/>
          <w:sz w:val="22"/>
          <w:lang w:eastAsia="x-none"/>
        </w:rPr>
        <w:t xml:space="preserve"> de 2021, a las </w:t>
      </w:r>
      <w:r w:rsidR="00B80A98">
        <w:rPr>
          <w:rFonts w:ascii="HoeflerTextRoman" w:hAnsi="HoeflerTextRoman"/>
          <w:b/>
          <w:bCs w:val="0"/>
          <w:iCs w:val="0"/>
          <w:sz w:val="22"/>
          <w:lang w:eastAsia="x-none"/>
        </w:rPr>
        <w:t>16h45</w:t>
      </w:r>
      <w:r w:rsidRPr="00EB6205">
        <w:rPr>
          <w:rFonts w:ascii="HoeflerTextRoman" w:hAnsi="HoeflerTextRoman"/>
          <w:b/>
          <w:bCs w:val="0"/>
          <w:iCs w:val="0"/>
          <w:sz w:val="22"/>
          <w:lang w:eastAsia="x-none"/>
        </w:rPr>
        <w:t xml:space="preserve"> en las oficinas de MNPD</w:t>
      </w:r>
      <w:r w:rsidRPr="00EB6205">
        <w:rPr>
          <w:rFonts w:ascii="HoeflerTextRoman" w:hAnsi="HoeflerTextRoman"/>
          <w:iCs w:val="0"/>
          <w:sz w:val="22"/>
          <w:lang w:eastAsia="x-none"/>
        </w:rPr>
        <w:t>. Dada la situación de pandemia, el acto de apertura pública de sobres se ajustará a las medidas de prevención adoptadas por MNPD y se comunicará con anterioridad vía correo electrónico.</w:t>
      </w:r>
      <w:r w:rsidR="00C21EA4" w:rsidRPr="00EB6205">
        <w:rPr>
          <w:rFonts w:ascii="HoeflerTextRoman" w:hAnsi="HoeflerTextRoman"/>
          <w:iCs w:val="0"/>
          <w:sz w:val="22"/>
          <w:lang w:eastAsia="x-none"/>
        </w:rPr>
        <w:t xml:space="preserve"> </w:t>
      </w:r>
    </w:p>
    <w:p w14:paraId="466FDAE7" w14:textId="77777777" w:rsidR="00490AC3" w:rsidRPr="00EB6205"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4C2DBA8A" w14:textId="77777777" w:rsidR="00490AC3" w:rsidRPr="00EB6205"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B6205">
        <w:rPr>
          <w:rFonts w:ascii="HoeflerTextRoman" w:hAnsi="HoeflerTextRoman"/>
          <w:iCs w:val="0"/>
          <w:sz w:val="22"/>
          <w:lang w:eastAsia="x-none"/>
        </w:rPr>
        <w:t>6.3.</w:t>
      </w:r>
      <w:r w:rsidRPr="00EB6205">
        <w:rPr>
          <w:rFonts w:ascii="HoeflerTextRoman" w:hAnsi="HoeflerTextRoman"/>
          <w:iCs w:val="0"/>
          <w:sz w:val="22"/>
          <w:lang w:eastAsia="x-none"/>
        </w:rPr>
        <w:tab/>
      </w:r>
      <w:r w:rsidRPr="00EB6205">
        <w:rPr>
          <w:rFonts w:ascii="HoeflerTextRoman" w:hAnsi="HoeflerTextRoman"/>
          <w:iCs w:val="0"/>
          <w:sz w:val="22"/>
          <w:lang w:eastAsia="x-none"/>
        </w:rPr>
        <w:tab/>
        <w:t xml:space="preserve">MNPD procederá a examinar y valorar según los criterios señalados, las ofertas técnicas presentadas. Quedarán excluidas del procedimiento aquellas proposiciones que no obtengan </w:t>
      </w:r>
      <w:r w:rsidR="00AB7DEF" w:rsidRPr="00EB6205">
        <w:rPr>
          <w:rFonts w:ascii="HoeflerTextRoman" w:hAnsi="HoeflerTextRoman"/>
          <w:b/>
          <w:bCs w:val="0"/>
          <w:iCs w:val="0"/>
          <w:sz w:val="22"/>
          <w:lang w:eastAsia="x-none"/>
        </w:rPr>
        <w:t>30</w:t>
      </w:r>
      <w:r w:rsidRPr="00EB6205">
        <w:rPr>
          <w:rFonts w:ascii="HoeflerTextRoman" w:hAnsi="HoeflerTextRoman"/>
          <w:b/>
          <w:bCs w:val="0"/>
          <w:iCs w:val="0"/>
          <w:sz w:val="22"/>
          <w:lang w:eastAsia="x-none"/>
        </w:rPr>
        <w:t xml:space="preserve"> puntos o más</w:t>
      </w:r>
      <w:r w:rsidRPr="00EB6205">
        <w:rPr>
          <w:rFonts w:ascii="HoeflerTextRoman" w:hAnsi="HoeflerTextRoman"/>
          <w:iCs w:val="0"/>
          <w:sz w:val="22"/>
          <w:lang w:eastAsia="x-none"/>
        </w:rPr>
        <w:t xml:space="preserve"> en el total de la valoración de la oferta técnica.</w:t>
      </w:r>
    </w:p>
    <w:p w14:paraId="115A2C2F" w14:textId="77777777" w:rsidR="00490AC3" w:rsidRPr="00EB6205"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4B5DB7B4" w14:textId="046E7C52" w:rsidR="00490AC3"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B6205">
        <w:rPr>
          <w:rFonts w:ascii="HoeflerTextRoman" w:hAnsi="HoeflerTextRoman"/>
          <w:iCs w:val="0"/>
          <w:sz w:val="22"/>
          <w:lang w:eastAsia="x-none"/>
        </w:rPr>
        <w:t xml:space="preserve">6.4. </w:t>
      </w:r>
      <w:r w:rsidRPr="00EB6205">
        <w:rPr>
          <w:rFonts w:ascii="HoeflerTextRoman" w:hAnsi="HoeflerTextRoman"/>
          <w:iCs w:val="0"/>
          <w:sz w:val="22"/>
          <w:lang w:eastAsia="x-none"/>
        </w:rPr>
        <w:tab/>
        <w:t xml:space="preserve">El </w:t>
      </w:r>
      <w:r w:rsidR="00B80A98">
        <w:rPr>
          <w:rFonts w:ascii="HoeflerTextRoman" w:hAnsi="HoeflerTextRoman"/>
          <w:b/>
          <w:bCs w:val="0"/>
          <w:iCs w:val="0"/>
          <w:sz w:val="22"/>
          <w:lang w:eastAsia="x-none"/>
        </w:rPr>
        <w:t>jueves 1</w:t>
      </w:r>
      <w:r w:rsidRPr="00EB6205">
        <w:rPr>
          <w:rFonts w:ascii="HoeflerTextRoman" w:hAnsi="HoeflerTextRoman"/>
          <w:b/>
          <w:bCs w:val="0"/>
          <w:iCs w:val="0"/>
          <w:sz w:val="22"/>
          <w:lang w:eastAsia="x-none"/>
        </w:rPr>
        <w:t xml:space="preserve"> de </w:t>
      </w:r>
      <w:r w:rsidR="00AB7DEF" w:rsidRPr="00EB6205">
        <w:rPr>
          <w:rFonts w:ascii="HoeflerTextRoman" w:hAnsi="HoeflerTextRoman"/>
          <w:b/>
          <w:bCs w:val="0"/>
          <w:iCs w:val="0"/>
          <w:sz w:val="22"/>
          <w:lang w:eastAsia="x-none"/>
        </w:rPr>
        <w:t>ju</w:t>
      </w:r>
      <w:r w:rsidR="00B80A98">
        <w:rPr>
          <w:rFonts w:ascii="HoeflerTextRoman" w:hAnsi="HoeflerTextRoman"/>
          <w:b/>
          <w:bCs w:val="0"/>
          <w:iCs w:val="0"/>
          <w:sz w:val="22"/>
          <w:lang w:eastAsia="x-none"/>
        </w:rPr>
        <w:t>lio</w:t>
      </w:r>
      <w:r w:rsidRPr="00EB6205">
        <w:rPr>
          <w:rFonts w:ascii="HoeflerTextRoman" w:hAnsi="HoeflerTextRoman"/>
          <w:b/>
          <w:bCs w:val="0"/>
          <w:iCs w:val="0"/>
          <w:sz w:val="22"/>
          <w:lang w:eastAsia="x-none"/>
        </w:rPr>
        <w:t xml:space="preserve"> de 2021, a las </w:t>
      </w:r>
      <w:r w:rsidR="00B80A98">
        <w:rPr>
          <w:rFonts w:ascii="HoeflerTextRoman" w:hAnsi="HoeflerTextRoman"/>
          <w:b/>
          <w:bCs w:val="0"/>
          <w:iCs w:val="0"/>
          <w:sz w:val="22"/>
          <w:lang w:eastAsia="x-none"/>
        </w:rPr>
        <w:t>10h</w:t>
      </w:r>
      <w:r w:rsidRPr="00EB6205">
        <w:rPr>
          <w:rFonts w:ascii="HoeflerTextRoman" w:hAnsi="HoeflerTextRoman"/>
          <w:b/>
          <w:bCs w:val="0"/>
          <w:iCs w:val="0"/>
          <w:sz w:val="22"/>
          <w:lang w:eastAsia="x-none"/>
        </w:rPr>
        <w:t xml:space="preserve"> en las oficinas de MNPD</w:t>
      </w:r>
      <w:r w:rsidRPr="00EB6205">
        <w:rPr>
          <w:rFonts w:ascii="HoeflerTextRoman" w:hAnsi="HoeflerTextRoman"/>
          <w:iCs w:val="0"/>
          <w:sz w:val="22"/>
          <w:lang w:eastAsia="x-none"/>
        </w:rPr>
        <w:t>, en sesión pública, se procederá a informar de la puntuación</w:t>
      </w:r>
      <w:r w:rsidRPr="00CD56FF">
        <w:rPr>
          <w:rFonts w:ascii="HoeflerTextRoman" w:hAnsi="HoeflerTextRoman"/>
          <w:iCs w:val="0"/>
          <w:sz w:val="22"/>
          <w:lang w:eastAsia="x-none"/>
        </w:rPr>
        <w:t xml:space="preserve"> obtenida por cada empresa en su oferta técnica, así como en su caso, de las excluidas. A continuación, el órgano asesor abrirá los sobres número 3 y dará lectura a las ofertas económicas de cada empresa que continúan en el procedimiento. Dada la situación de pandemia, el acto de apertura pública de sobres se ajustará a las medidas de prevención adoptadas por MNPD y se comunicará con anterioridad vía correo electrónico.</w:t>
      </w:r>
    </w:p>
    <w:p w14:paraId="655D49CF" w14:textId="77777777" w:rsidR="00490AC3"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46E566BC" w14:textId="77777777" w:rsidR="00FE5CB3" w:rsidRPr="00FE5CB3" w:rsidRDefault="00490AC3" w:rsidP="00490AC3">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384F79">
        <w:rPr>
          <w:rFonts w:ascii="HoeflerTextRoman" w:hAnsi="HoeflerTextRoman"/>
          <w:iCs w:val="0"/>
          <w:sz w:val="22"/>
          <w:lang w:eastAsia="x-none"/>
        </w:rPr>
        <w:t>6.</w:t>
      </w:r>
      <w:r>
        <w:rPr>
          <w:rFonts w:ascii="HoeflerTextRoman" w:hAnsi="HoeflerTextRoman"/>
          <w:iCs w:val="0"/>
          <w:sz w:val="22"/>
          <w:lang w:eastAsia="x-none"/>
        </w:rPr>
        <w:t>5</w:t>
      </w:r>
      <w:r w:rsidRPr="00384F79">
        <w:rPr>
          <w:rFonts w:ascii="HoeflerTextRoman" w:hAnsi="HoeflerTextRoman"/>
          <w:iCs w:val="0"/>
          <w:sz w:val="22"/>
          <w:lang w:eastAsia="x-none"/>
        </w:rPr>
        <w:t>.</w:t>
      </w:r>
      <w:r w:rsidRPr="00384F79">
        <w:rPr>
          <w:rFonts w:ascii="HoeflerTextRoman" w:hAnsi="HoeflerTextRoman"/>
          <w:iCs w:val="0"/>
          <w:sz w:val="22"/>
          <w:lang w:eastAsia="x-none"/>
        </w:rPr>
        <w:tab/>
      </w:r>
      <w:r w:rsidRPr="00384F79">
        <w:rPr>
          <w:rFonts w:ascii="HoeflerTextRoman" w:hAnsi="HoeflerTextRoman"/>
          <w:iCs w:val="0"/>
          <w:sz w:val="22"/>
          <w:lang w:eastAsia="x-none"/>
        </w:rPr>
        <w:tab/>
      </w:r>
      <w:r w:rsidRPr="00490AC3">
        <w:rPr>
          <w:rFonts w:ascii="HoeflerTextRoman" w:hAnsi="HoeflerTextRoman"/>
          <w:iCs w:val="0"/>
          <w:sz w:val="22"/>
          <w:lang w:eastAsia="x-none"/>
        </w:rPr>
        <w:t>La adjudicación del contrato se hará en base a la mejor relación calidad-precio</w:t>
      </w:r>
      <w:r>
        <w:rPr>
          <w:rFonts w:ascii="HoeflerTextRoman" w:hAnsi="HoeflerTextRoman"/>
          <w:iCs w:val="0"/>
          <w:sz w:val="22"/>
          <w:lang w:eastAsia="x-none"/>
        </w:rPr>
        <w:t xml:space="preserve"> </w:t>
      </w:r>
      <w:r w:rsidRPr="00490AC3">
        <w:rPr>
          <w:rFonts w:ascii="HoeflerTextRoman" w:hAnsi="HoeflerTextRoman"/>
          <w:iCs w:val="0"/>
          <w:sz w:val="22"/>
          <w:lang w:eastAsia="x-none"/>
        </w:rPr>
        <w:t>atendiendo a los criterios económicos y cualitativos</w:t>
      </w:r>
      <w:r>
        <w:rPr>
          <w:rFonts w:ascii="HoeflerTextRoman" w:hAnsi="HoeflerTextRoman"/>
          <w:iCs w:val="0"/>
          <w:sz w:val="22"/>
          <w:lang w:eastAsia="x-none"/>
        </w:rPr>
        <w:t>.</w:t>
      </w:r>
    </w:p>
    <w:p w14:paraId="69A320A6" w14:textId="77777777" w:rsidR="0029778E" w:rsidRDefault="0029778E"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32285ECA" w14:textId="77777777" w:rsidR="00483582" w:rsidRPr="00483582"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r w:rsidRPr="00483582">
        <w:rPr>
          <w:rFonts w:ascii="HoeflerTextRoman" w:hAnsi="HoeflerTextRoman"/>
          <w:b/>
          <w:bCs w:val="0"/>
          <w:iCs w:val="0"/>
          <w:sz w:val="22"/>
          <w:lang w:eastAsia="x-none"/>
        </w:rPr>
        <w:t>7. PRESENTACIÓN DE PROPOSICIONES</w:t>
      </w:r>
    </w:p>
    <w:p w14:paraId="51C94718" w14:textId="77777777" w:rsidR="00483582" w:rsidRPr="00384F79"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p>
    <w:p w14:paraId="31B94A26" w14:textId="77777777" w:rsidR="00483582" w:rsidRPr="00384F79"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7</w:t>
      </w:r>
      <w:r w:rsidRPr="00384F79">
        <w:rPr>
          <w:rFonts w:ascii="HoeflerTextRoman" w:hAnsi="HoeflerTextRoman"/>
          <w:iCs w:val="0"/>
          <w:sz w:val="22"/>
          <w:lang w:eastAsia="x-none"/>
        </w:rPr>
        <w:t>.1</w:t>
      </w:r>
      <w:r>
        <w:rPr>
          <w:rFonts w:ascii="HoeflerTextRoman" w:hAnsi="HoeflerTextRoman"/>
          <w:iCs w:val="0"/>
          <w:sz w:val="22"/>
          <w:lang w:eastAsia="x-none"/>
        </w:rPr>
        <w:t xml:space="preserve">. </w:t>
      </w:r>
      <w:r w:rsidRPr="00483582">
        <w:rPr>
          <w:rFonts w:ascii="HoeflerTextRoman" w:hAnsi="HoeflerTextRoman"/>
          <w:iCs w:val="0"/>
          <w:sz w:val="22"/>
          <w:lang w:eastAsia="x-none"/>
        </w:rPr>
        <w:t>El presente documento de convocatoria de oferta y condiciones para esta contratación podrá ser consultado en la web: www.museodelpradodifusion.es y en el perfil del contratante alojado en la Plataforma de Contratación del Sector Público de conformidad con lo previsto en el artículo 347 de la LCSP.</w:t>
      </w:r>
      <w:r w:rsidRPr="00384F79">
        <w:rPr>
          <w:rFonts w:ascii="HoeflerTextRoman" w:hAnsi="HoeflerTextRoman"/>
          <w:iCs w:val="0"/>
          <w:sz w:val="22"/>
          <w:lang w:eastAsia="x-none"/>
        </w:rPr>
        <w:t xml:space="preserve"> </w:t>
      </w:r>
    </w:p>
    <w:p w14:paraId="2C5E52E5" w14:textId="77777777" w:rsidR="00483582" w:rsidRPr="00384F79"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p>
    <w:p w14:paraId="399EF2C9" w14:textId="77777777" w:rsidR="00483582" w:rsidRPr="00384F79"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7</w:t>
      </w:r>
      <w:r w:rsidRPr="00384F79">
        <w:rPr>
          <w:rFonts w:ascii="HoeflerTextRoman" w:hAnsi="HoeflerTextRoman"/>
          <w:iCs w:val="0"/>
          <w:sz w:val="22"/>
          <w:lang w:eastAsia="x-none"/>
        </w:rPr>
        <w:t>.2</w:t>
      </w:r>
      <w:r>
        <w:rPr>
          <w:rFonts w:ascii="HoeflerTextRoman" w:hAnsi="HoeflerTextRoman"/>
          <w:iCs w:val="0"/>
          <w:sz w:val="22"/>
          <w:lang w:eastAsia="x-none"/>
        </w:rPr>
        <w:t xml:space="preserve">. </w:t>
      </w:r>
      <w:r w:rsidRPr="00384F79">
        <w:rPr>
          <w:rFonts w:ascii="HoeflerTextRoman" w:hAnsi="HoeflerTextRoman"/>
          <w:iCs w:val="0"/>
          <w:sz w:val="22"/>
          <w:lang w:eastAsia="x-none"/>
        </w:rPr>
        <w:t xml:space="preserve">Los interesados presentarán sus proposiciones, </w:t>
      </w:r>
      <w:r w:rsidRPr="00707E3F">
        <w:rPr>
          <w:rFonts w:ascii="HoeflerTextRoman" w:hAnsi="HoeflerTextRoman"/>
          <w:sz w:val="22"/>
        </w:rPr>
        <w:t xml:space="preserve">junto con el formulario que se contiene en </w:t>
      </w:r>
      <w:r w:rsidRPr="00231419">
        <w:rPr>
          <w:rFonts w:ascii="HoeflerTextRoman" w:hAnsi="HoeflerTextRoman"/>
          <w:sz w:val="22"/>
        </w:rPr>
        <w:t>el Anexo I de este</w:t>
      </w:r>
      <w:r w:rsidRPr="00707E3F">
        <w:rPr>
          <w:rFonts w:ascii="HoeflerTextRoman" w:hAnsi="HoeflerTextRoman"/>
          <w:sz w:val="22"/>
        </w:rPr>
        <w:t xml:space="preserve"> pliego, que deberá encabezar la oferta económica</w:t>
      </w:r>
      <w:r w:rsidR="00B44EBD">
        <w:rPr>
          <w:rFonts w:ascii="HoeflerTextRoman" w:hAnsi="HoeflerTextRoman"/>
          <w:sz w:val="22"/>
        </w:rPr>
        <w:t xml:space="preserve"> (sobre 3)</w:t>
      </w:r>
      <w:r w:rsidRPr="00707E3F">
        <w:rPr>
          <w:rFonts w:ascii="HoeflerTextRoman" w:hAnsi="HoeflerTextRoman"/>
          <w:sz w:val="22"/>
        </w:rPr>
        <w:t xml:space="preserve">, en tres sobres debidamente cerrados y numerados (1, 2 y 3) </w:t>
      </w:r>
      <w:r w:rsidRPr="006D061C">
        <w:rPr>
          <w:rFonts w:ascii="HoeflerTextRoman" w:hAnsi="HoeflerTextRoman"/>
          <w:b/>
          <w:bCs w:val="0"/>
          <w:sz w:val="22"/>
        </w:rPr>
        <w:t xml:space="preserve">con la documentación que se detalla en las </w:t>
      </w:r>
      <w:r w:rsidRPr="00B44EBD">
        <w:rPr>
          <w:rFonts w:ascii="HoeflerTextRoman" w:hAnsi="HoeflerTextRoman"/>
          <w:b/>
          <w:bCs w:val="0"/>
          <w:sz w:val="22"/>
        </w:rPr>
        <w:t>cláusulas 8 y 9, la cual</w:t>
      </w:r>
      <w:r w:rsidRPr="00F812F0">
        <w:rPr>
          <w:rFonts w:ascii="HoeflerTextRoman" w:hAnsi="HoeflerTextRoman"/>
          <w:b/>
          <w:bCs w:val="0"/>
          <w:sz w:val="22"/>
        </w:rPr>
        <w:t xml:space="preserve"> debe ser presentada </w:t>
      </w:r>
      <w:r w:rsidR="0081234B">
        <w:rPr>
          <w:rFonts w:ascii="HoeflerTextRoman" w:hAnsi="HoeflerTextRoman"/>
          <w:b/>
          <w:bCs w:val="0"/>
          <w:sz w:val="22"/>
        </w:rPr>
        <w:t>con DOCUMENTOS ORIGINALES O EN SU DEFECTO CON COPIAS NOTARIALES AUTENTICADAS (NO SE ACEPTAN FOTOCOPIAS EN COLOR)</w:t>
      </w:r>
      <w:r w:rsidRPr="008964F3">
        <w:rPr>
          <w:rFonts w:ascii="HoeflerTextRoman" w:hAnsi="HoeflerTextRoman"/>
          <w:sz w:val="22"/>
        </w:rPr>
        <w:t xml:space="preserve">, </w:t>
      </w:r>
      <w:r w:rsidRPr="006D061C">
        <w:rPr>
          <w:rFonts w:ascii="HoeflerTextRoman" w:hAnsi="HoeflerTextRoman"/>
          <w:b/>
          <w:bCs w:val="0"/>
          <w:sz w:val="22"/>
        </w:rPr>
        <w:t>firmados por el oferente o persona que lo represente</w:t>
      </w:r>
      <w:r w:rsidRPr="00707E3F">
        <w:rPr>
          <w:rFonts w:ascii="HoeflerTextRoman" w:hAnsi="HoeflerTextRoman"/>
          <w:sz w:val="22"/>
        </w:rPr>
        <w:t xml:space="preserve">, haciendo constar en el exterior de cada uno de ellos el objeto, número del expediente, nombre y apellidos o razón social y datos de contacto de la empresa incluyendo una dirección de correo electrónico. En el interior de cada sobre se hará constar en hoja independiente su contenido enunciado numéricamente. </w:t>
      </w:r>
      <w:r w:rsidRPr="00384F79">
        <w:rPr>
          <w:rFonts w:ascii="HoeflerTextRoman" w:hAnsi="HoeflerTextRoman"/>
          <w:iCs w:val="0"/>
          <w:sz w:val="22"/>
          <w:lang w:eastAsia="x-none"/>
        </w:rPr>
        <w:t xml:space="preserve"> </w:t>
      </w:r>
    </w:p>
    <w:p w14:paraId="21D4C976" w14:textId="77777777" w:rsidR="00483582" w:rsidRPr="00384F79" w:rsidRDefault="00483582" w:rsidP="00483582">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7B416F6F" w14:textId="77777777" w:rsidR="00483582" w:rsidRPr="00384F79"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7</w:t>
      </w:r>
      <w:r w:rsidRPr="00384F79">
        <w:rPr>
          <w:rFonts w:ascii="HoeflerTextRoman" w:hAnsi="HoeflerTextRoman"/>
          <w:iCs w:val="0"/>
          <w:sz w:val="22"/>
          <w:lang w:eastAsia="x-none"/>
        </w:rPr>
        <w:t>.3</w:t>
      </w:r>
      <w:r w:rsidRPr="00384F79">
        <w:rPr>
          <w:rFonts w:ascii="HoeflerTextRoman" w:hAnsi="HoeflerTextRoman"/>
          <w:iCs w:val="0"/>
          <w:sz w:val="22"/>
          <w:lang w:eastAsia="x-none"/>
        </w:rPr>
        <w:tab/>
      </w:r>
      <w:r>
        <w:rPr>
          <w:rFonts w:ascii="HoeflerTextRoman" w:hAnsi="HoeflerTextRoman"/>
          <w:iCs w:val="0"/>
          <w:sz w:val="22"/>
          <w:lang w:eastAsia="x-none"/>
        </w:rPr>
        <w:t xml:space="preserve">. </w:t>
      </w:r>
      <w:r w:rsidRPr="00384F79">
        <w:rPr>
          <w:rFonts w:ascii="HoeflerTextRoman" w:hAnsi="HoeflerTextRoman"/>
          <w:iCs w:val="0"/>
          <w:sz w:val="22"/>
          <w:lang w:eastAsia="x-none"/>
        </w:rPr>
        <w:t>La presentación de la proposición implica la aceptación incondicionada por la empresa    licitadora del contenido íntegro de las presentes condiciones sin reserva o salvedad alguna.</w:t>
      </w:r>
    </w:p>
    <w:p w14:paraId="185CDEAD" w14:textId="77777777" w:rsidR="00483582" w:rsidRPr="00384F79" w:rsidRDefault="00483582" w:rsidP="00483582">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3DD7554F" w14:textId="6B580980" w:rsidR="00483582" w:rsidRPr="007D4B46" w:rsidRDefault="00483582" w:rsidP="007D4B46">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b/>
          <w:bCs w:val="0"/>
          <w:iCs w:val="0"/>
          <w:sz w:val="22"/>
          <w:lang w:eastAsia="x-none"/>
        </w:rPr>
      </w:pPr>
      <w:r>
        <w:rPr>
          <w:rFonts w:ascii="HoeflerTextRoman" w:hAnsi="HoeflerTextRoman"/>
          <w:iCs w:val="0"/>
          <w:sz w:val="22"/>
          <w:lang w:eastAsia="x-none"/>
        </w:rPr>
        <w:t>7</w:t>
      </w:r>
      <w:r w:rsidRPr="00384F79">
        <w:rPr>
          <w:rFonts w:ascii="HoeflerTextRoman" w:hAnsi="HoeflerTextRoman"/>
          <w:iCs w:val="0"/>
          <w:sz w:val="22"/>
          <w:lang w:eastAsia="x-none"/>
        </w:rPr>
        <w:t>.4</w:t>
      </w:r>
      <w:r w:rsidRPr="00384F79">
        <w:rPr>
          <w:rFonts w:ascii="HoeflerTextRoman" w:hAnsi="HoeflerTextRoman"/>
          <w:iCs w:val="0"/>
          <w:sz w:val="22"/>
          <w:lang w:eastAsia="x-none"/>
        </w:rPr>
        <w:tab/>
      </w:r>
      <w:r>
        <w:rPr>
          <w:rFonts w:ascii="HoeflerTextRoman" w:hAnsi="HoeflerTextRoman"/>
          <w:iCs w:val="0"/>
          <w:sz w:val="22"/>
          <w:lang w:eastAsia="x-none"/>
        </w:rPr>
        <w:t xml:space="preserve">. </w:t>
      </w:r>
      <w:r w:rsidRPr="00707E3F">
        <w:rPr>
          <w:rFonts w:ascii="HoeflerTextRoman" w:hAnsi="HoeflerTextRoman"/>
          <w:sz w:val="22"/>
        </w:rPr>
        <w:t>Los tres sobres cerrados deberán presentarse en la sede de MNPD, c/ Ruiz de Alarcón 13,</w:t>
      </w:r>
      <w:r>
        <w:rPr>
          <w:rFonts w:ascii="HoeflerTextRoman" w:hAnsi="HoeflerTextRoman"/>
          <w:sz w:val="22"/>
        </w:rPr>
        <w:t xml:space="preserve"> </w:t>
      </w:r>
      <w:r w:rsidRPr="00707E3F">
        <w:rPr>
          <w:rFonts w:ascii="HoeflerTextRoman" w:hAnsi="HoeflerTextRoman"/>
          <w:sz w:val="22"/>
        </w:rPr>
        <w:t xml:space="preserve">1er. piso, 28014 Madrid, dirigidos a la </w:t>
      </w:r>
      <w:r w:rsidRPr="00EB6205">
        <w:rPr>
          <w:rFonts w:ascii="HoeflerTextRoman" w:hAnsi="HoeflerTextRoman"/>
          <w:sz w:val="22"/>
        </w:rPr>
        <w:t xml:space="preserve">Directora Gerente del Museo Nacional del Prado </w:t>
      </w:r>
      <w:r w:rsidRPr="00EB6205">
        <w:rPr>
          <w:rFonts w:ascii="HoeflerTextRoman" w:hAnsi="HoeflerTextRoman"/>
          <w:sz w:val="22"/>
        </w:rPr>
        <w:lastRenderedPageBreak/>
        <w:t>Difusión, SAU,</w:t>
      </w:r>
      <w:r w:rsidR="000A2818">
        <w:rPr>
          <w:rFonts w:ascii="HoeflerTextRoman" w:hAnsi="HoeflerTextRoman"/>
          <w:sz w:val="22"/>
        </w:rPr>
        <w:t xml:space="preserve"> SME</w:t>
      </w:r>
      <w:r w:rsidRPr="00EB6205">
        <w:rPr>
          <w:rFonts w:ascii="HoeflerTextRoman" w:hAnsi="HoeflerTextRoman"/>
          <w:sz w:val="22"/>
        </w:rPr>
        <w:t xml:space="preserve"> </w:t>
      </w:r>
      <w:r w:rsidRPr="00EB6205">
        <w:rPr>
          <w:rFonts w:ascii="HoeflerTextRoman" w:hAnsi="HoeflerTextRoman"/>
          <w:b/>
          <w:bCs w:val="0"/>
          <w:sz w:val="22"/>
        </w:rPr>
        <w:t xml:space="preserve">de lunes a viernes de 9h30 a 14h00, antes del </w:t>
      </w:r>
      <w:r w:rsidR="00CA241F">
        <w:rPr>
          <w:rFonts w:ascii="HoeflerTextRoman" w:hAnsi="HoeflerTextRoman"/>
          <w:b/>
          <w:bCs w:val="0"/>
          <w:sz w:val="22"/>
        </w:rPr>
        <w:t>lunes 28</w:t>
      </w:r>
      <w:r w:rsidRPr="00860135">
        <w:rPr>
          <w:rFonts w:ascii="HoeflerTextRoman" w:hAnsi="HoeflerTextRoman"/>
          <w:b/>
          <w:bCs w:val="0"/>
          <w:sz w:val="22"/>
        </w:rPr>
        <w:t xml:space="preserve"> de </w:t>
      </w:r>
      <w:r w:rsidR="00B44EBD" w:rsidRPr="00860135">
        <w:rPr>
          <w:rFonts w:ascii="HoeflerTextRoman" w:hAnsi="HoeflerTextRoman"/>
          <w:b/>
          <w:bCs w:val="0"/>
          <w:sz w:val="22"/>
        </w:rPr>
        <w:t>junio</w:t>
      </w:r>
      <w:r w:rsidRPr="00860135">
        <w:rPr>
          <w:rFonts w:ascii="HoeflerTextRoman" w:hAnsi="HoeflerTextRoman"/>
          <w:b/>
          <w:bCs w:val="0"/>
          <w:sz w:val="22"/>
        </w:rPr>
        <w:t xml:space="preserve"> de 2021 a las </w:t>
      </w:r>
      <w:r w:rsidRPr="00860135">
        <w:rPr>
          <w:rFonts w:ascii="HoeflerTextRoman" w:hAnsi="HoeflerTextRoman"/>
          <w:b/>
          <w:bCs w:val="0"/>
          <w:iCs w:val="0"/>
          <w:sz w:val="22"/>
          <w:lang w:eastAsia="x-none"/>
        </w:rPr>
        <w:t>10h00 de la mañana.</w:t>
      </w:r>
    </w:p>
    <w:p w14:paraId="08F095F6" w14:textId="77777777" w:rsidR="007D4B46" w:rsidRPr="007D4B46" w:rsidRDefault="007D4B46" w:rsidP="007D4B46">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10B5C52D" w14:textId="77777777" w:rsidR="00483582" w:rsidRPr="00384F79" w:rsidRDefault="00483582" w:rsidP="007D4B46">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B6205">
        <w:rPr>
          <w:rFonts w:ascii="HoeflerTextRoman" w:hAnsi="HoeflerTextRoman"/>
          <w:iCs w:val="0"/>
          <w:sz w:val="22"/>
          <w:lang w:eastAsia="x-none"/>
        </w:rPr>
        <w:t>7.5.  Cada licitador no podrá presentar más que una proposición</w:t>
      </w:r>
      <w:r w:rsidRPr="00384F79">
        <w:rPr>
          <w:rFonts w:ascii="HoeflerTextRoman" w:hAnsi="HoeflerTextRoman"/>
          <w:iCs w:val="0"/>
          <w:sz w:val="22"/>
          <w:lang w:eastAsia="x-none"/>
        </w:rPr>
        <w:t>.</w:t>
      </w:r>
    </w:p>
    <w:p w14:paraId="23E85F43" w14:textId="77777777" w:rsidR="00483582" w:rsidRDefault="00483582"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249B4922" w14:textId="77777777" w:rsidR="00423446" w:rsidRDefault="00423446"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7451753D" w14:textId="77777777" w:rsidR="00E7001F" w:rsidRPr="00707E3F" w:rsidRDefault="00E7001F" w:rsidP="00E7001F">
      <w:pPr>
        <w:pStyle w:val="Textoindependiente3"/>
        <w:tabs>
          <w:tab w:val="left" w:pos="284"/>
          <w:tab w:val="left" w:pos="426"/>
          <w:tab w:val="left" w:pos="567"/>
        </w:tabs>
        <w:spacing w:line="276" w:lineRule="auto"/>
        <w:outlineLvl w:val="0"/>
        <w:rPr>
          <w:rFonts w:ascii="HoeflerTextRoman" w:hAnsi="HoeflerTextRoman"/>
          <w:b/>
          <w:sz w:val="22"/>
          <w:szCs w:val="22"/>
        </w:rPr>
      </w:pPr>
      <w:r w:rsidRPr="00707E3F">
        <w:rPr>
          <w:rFonts w:ascii="HoeflerTextRoman" w:hAnsi="HoeflerTextRoman"/>
          <w:b/>
          <w:sz w:val="22"/>
          <w:szCs w:val="22"/>
        </w:rPr>
        <w:t>8.</w:t>
      </w:r>
      <w:r>
        <w:rPr>
          <w:rFonts w:ascii="HoeflerTextRoman" w:hAnsi="HoeflerTextRoman"/>
          <w:b/>
          <w:sz w:val="22"/>
          <w:szCs w:val="22"/>
        </w:rPr>
        <w:t xml:space="preserve"> </w:t>
      </w:r>
      <w:r w:rsidRPr="00707E3F">
        <w:rPr>
          <w:rFonts w:ascii="HoeflerTextRoman" w:hAnsi="HoeflerTextRoman"/>
          <w:b/>
          <w:sz w:val="22"/>
          <w:szCs w:val="22"/>
        </w:rPr>
        <w:t>CONTENIDO DE LAS PROPOSICIONES</w:t>
      </w:r>
      <w:bookmarkStart w:id="0" w:name="_Hlk530740055"/>
    </w:p>
    <w:p w14:paraId="740BA7D5" w14:textId="77777777" w:rsidR="00E7001F" w:rsidRPr="00EC4C33" w:rsidRDefault="00E7001F" w:rsidP="00556876">
      <w:pPr>
        <w:rPr>
          <w:rFonts w:ascii="HoeflerTextRoman" w:hAnsi="HoeflerTextRoman"/>
          <w:b/>
          <w:bCs w:val="0"/>
          <w:sz w:val="22"/>
          <w:lang w:eastAsia="x-none"/>
        </w:rPr>
      </w:pPr>
      <w:r w:rsidRPr="00DD68FA">
        <w:rPr>
          <w:rFonts w:ascii="HoeflerTextRoman" w:hAnsi="HoeflerTextRoman"/>
          <w:b/>
          <w:bCs w:val="0"/>
          <w:sz w:val="22"/>
        </w:rPr>
        <w:t>8.1.</w:t>
      </w:r>
      <w:r w:rsidRPr="00707E3F">
        <w:rPr>
          <w:rFonts w:ascii="HoeflerTextRoman" w:hAnsi="HoeflerTextRoman"/>
          <w:sz w:val="22"/>
        </w:rPr>
        <w:t xml:space="preserve"> </w:t>
      </w:r>
      <w:r w:rsidRPr="00707E3F">
        <w:rPr>
          <w:rFonts w:ascii="HoeflerTextRoman" w:hAnsi="HoeflerTextRoman"/>
          <w:b/>
          <w:sz w:val="22"/>
        </w:rPr>
        <w:t>El sobre número 1, relativo a la “Documentación administrativa</w:t>
      </w:r>
      <w:r w:rsidRPr="00707E3F">
        <w:rPr>
          <w:rFonts w:ascii="HoeflerTextRoman" w:hAnsi="HoeflerTextRoman"/>
          <w:sz w:val="22"/>
        </w:rPr>
        <w:t xml:space="preserve">”, </w:t>
      </w:r>
      <w:r w:rsidRPr="00EC4C33">
        <w:rPr>
          <w:rFonts w:ascii="HoeflerTextRoman" w:hAnsi="HoeflerTextRoman"/>
          <w:b/>
          <w:bCs w:val="0"/>
          <w:sz w:val="22"/>
          <w:lang w:eastAsia="x-none"/>
        </w:rPr>
        <w:t>contendrá documentos originales o copias compulsadas de:</w:t>
      </w:r>
      <w:bookmarkEnd w:id="0"/>
    </w:p>
    <w:p w14:paraId="7E328E30" w14:textId="77777777" w:rsidR="00E7001F" w:rsidRPr="00EC4C33" w:rsidRDefault="00E7001F" w:rsidP="00E7001F">
      <w:pPr>
        <w:ind w:left="720"/>
        <w:rPr>
          <w:rFonts w:ascii="HoeflerTextRoman" w:hAnsi="HoeflerTextRoman"/>
          <w:b/>
          <w:bCs w:val="0"/>
          <w:sz w:val="22"/>
          <w:lang w:eastAsia="x-none"/>
        </w:rPr>
      </w:pPr>
    </w:p>
    <w:p w14:paraId="7485B25B" w14:textId="77777777" w:rsidR="00E7001F" w:rsidRDefault="00E7001F" w:rsidP="00895368">
      <w:pPr>
        <w:pStyle w:val="Textoindependiente3"/>
        <w:widowControl w:val="0"/>
        <w:numPr>
          <w:ilvl w:val="0"/>
          <w:numId w:val="5"/>
        </w:numPr>
        <w:tabs>
          <w:tab w:val="left" w:pos="-1440"/>
          <w:tab w:val="left" w:pos="-720"/>
          <w:tab w:val="left" w:pos="0"/>
          <w:tab w:val="left" w:pos="175"/>
          <w:tab w:val="left" w:pos="284"/>
          <w:tab w:val="left" w:pos="426"/>
          <w:tab w:val="left" w:pos="567"/>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sz w:val="22"/>
          <w:szCs w:val="22"/>
        </w:rPr>
      </w:pPr>
      <w:r w:rsidRPr="00707E3F">
        <w:rPr>
          <w:rFonts w:ascii="HoeflerTextRoman" w:hAnsi="HoeflerTextRoman"/>
          <w:sz w:val="22"/>
          <w:szCs w:val="22"/>
        </w:rPr>
        <w:t xml:space="preserve">   Si el proponente es una persona jurídica española, </w:t>
      </w:r>
      <w:r w:rsidRPr="00EF7C55">
        <w:rPr>
          <w:rFonts w:ascii="HoeflerTextRoman" w:hAnsi="HoeflerTextRoman"/>
          <w:b/>
          <w:bCs w:val="0"/>
          <w:sz w:val="22"/>
          <w:szCs w:val="22"/>
        </w:rPr>
        <w:t>escritura de constitución o modificación, en su caso, inscrita en el Registro Mercantil</w:t>
      </w:r>
      <w:r w:rsidRPr="00707E3F">
        <w:rPr>
          <w:rFonts w:ascii="HoeflerTextRoman" w:hAnsi="HoeflerTextRoman"/>
          <w:sz w:val="22"/>
          <w:szCs w:val="22"/>
        </w:rPr>
        <w:t xml:space="preserve">, cuando este requisito fuera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 </w:t>
      </w:r>
    </w:p>
    <w:p w14:paraId="4818550E" w14:textId="77777777" w:rsidR="00556876" w:rsidRPr="00556876" w:rsidRDefault="00556876" w:rsidP="00556876">
      <w:pPr>
        <w:pStyle w:val="Textoindependiente3"/>
        <w:widowControl w:val="0"/>
        <w:tabs>
          <w:tab w:val="left" w:pos="-1440"/>
          <w:tab w:val="left" w:pos="-720"/>
          <w:tab w:val="left" w:pos="0"/>
          <w:tab w:val="left" w:pos="175"/>
          <w:tab w:val="left" w:pos="284"/>
          <w:tab w:val="left" w:pos="426"/>
          <w:tab w:val="left" w:pos="567"/>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720"/>
        <w:rPr>
          <w:rFonts w:ascii="HoeflerTextRoman" w:hAnsi="HoeflerTextRoman"/>
          <w:sz w:val="22"/>
          <w:szCs w:val="22"/>
        </w:rPr>
      </w:pPr>
    </w:p>
    <w:p w14:paraId="6883C7A2" w14:textId="77777777" w:rsidR="00E7001F" w:rsidRDefault="00E7001F" w:rsidP="00727D76">
      <w:pPr>
        <w:pStyle w:val="Textoindependiente3"/>
        <w:tabs>
          <w:tab w:val="left" w:pos="284"/>
          <w:tab w:val="left" w:pos="426"/>
          <w:tab w:val="left" w:pos="567"/>
        </w:tabs>
        <w:spacing w:after="0" w:line="276" w:lineRule="auto"/>
        <w:ind w:left="708"/>
        <w:rPr>
          <w:rFonts w:ascii="HoeflerTextRoman" w:hAnsi="HoeflerTextRoman"/>
          <w:sz w:val="22"/>
          <w:szCs w:val="22"/>
        </w:rPr>
      </w:pPr>
      <w:r w:rsidRPr="00707E3F">
        <w:rPr>
          <w:rFonts w:ascii="HoeflerTextRoman" w:hAnsi="HoeflerTextRoman"/>
          <w:sz w:val="22"/>
          <w:szCs w:val="22"/>
        </w:rPr>
        <w:t>Cuando se trate de empresas no españolas de Estados miembros de la Unión Europea o signatarios del Acuerdo sobre el Espacio Económico Europeo, deberán acreditar su inscripción en los Registros o presentación de las certificaciones que se indican en el Anexo I del Reglamento General de la LCAP.</w:t>
      </w:r>
    </w:p>
    <w:p w14:paraId="228E91FB" w14:textId="77777777" w:rsidR="00727D76" w:rsidRPr="00707E3F" w:rsidRDefault="00727D76" w:rsidP="00727D76">
      <w:pPr>
        <w:pStyle w:val="Textoindependiente3"/>
        <w:tabs>
          <w:tab w:val="left" w:pos="284"/>
          <w:tab w:val="left" w:pos="426"/>
          <w:tab w:val="left" w:pos="567"/>
        </w:tabs>
        <w:spacing w:after="0" w:line="276" w:lineRule="auto"/>
        <w:ind w:left="708"/>
        <w:rPr>
          <w:rFonts w:ascii="HoeflerTextRoman" w:hAnsi="HoeflerTextRoman"/>
          <w:sz w:val="22"/>
          <w:szCs w:val="22"/>
        </w:rPr>
      </w:pPr>
    </w:p>
    <w:p w14:paraId="528314E3" w14:textId="77777777" w:rsidR="00E7001F" w:rsidRPr="00707E3F" w:rsidRDefault="00E7001F" w:rsidP="00727D76">
      <w:pPr>
        <w:pStyle w:val="Textoindependiente3"/>
        <w:tabs>
          <w:tab w:val="left" w:pos="284"/>
          <w:tab w:val="left" w:pos="426"/>
          <w:tab w:val="left" w:pos="567"/>
        </w:tabs>
        <w:spacing w:after="0" w:line="276" w:lineRule="auto"/>
        <w:ind w:left="708"/>
        <w:rPr>
          <w:rFonts w:ascii="HoeflerTextRoman" w:hAnsi="HoeflerTextRoman"/>
          <w:sz w:val="22"/>
          <w:szCs w:val="22"/>
        </w:rPr>
      </w:pPr>
      <w:r w:rsidRPr="00707E3F">
        <w:rPr>
          <w:rFonts w:ascii="HoeflerTextRoman" w:hAnsi="HoeflerTextRoman"/>
          <w:sz w:val="22"/>
          <w:szCs w:val="22"/>
        </w:rPr>
        <w:t>Las demás empresas extranjeras deberán acreditar su capacidad de obrar mediante informe emitido por la Misión Diplomática permanente u Oficina Consular de España del lugar del domicilio de la empresa, en el que se haga constar que figuran inscritas en el Registro Local Profesional, Comercial o análogo o, en su defecto, que actúan con habitualidad en el tráfico local en el ámbito de las actividades a las que se extiende el objeto del contrato. Además, deberá acompañarse informe de la Misión Diplomática Permanente de España o de la Secretaría General de Comercio Exterior del Ministerio de Economía y Hacienda sobre la condición de Estado signatario del Acuerdo sobre Contratación Pública de la Organización Mundial del Comercio o, en caso contrario, el informe de reciprocidad a que se refiere el artículo 55 de la LCSP.</w:t>
      </w:r>
    </w:p>
    <w:p w14:paraId="09C525FB" w14:textId="77777777" w:rsidR="00E7001F" w:rsidRDefault="00E7001F" w:rsidP="00727D76">
      <w:pPr>
        <w:pStyle w:val="Textoindependiente3"/>
        <w:tabs>
          <w:tab w:val="left" w:pos="284"/>
          <w:tab w:val="left" w:pos="426"/>
          <w:tab w:val="left" w:pos="567"/>
        </w:tabs>
        <w:spacing w:after="0" w:line="276" w:lineRule="auto"/>
        <w:ind w:left="708"/>
        <w:rPr>
          <w:rFonts w:ascii="HoeflerTextRoman" w:hAnsi="HoeflerTextRoman"/>
          <w:sz w:val="22"/>
          <w:szCs w:val="22"/>
        </w:rPr>
      </w:pPr>
      <w:r w:rsidRPr="00707E3F">
        <w:rPr>
          <w:rFonts w:ascii="HoeflerTextRoman" w:hAnsi="HoeflerTextRoman"/>
          <w:sz w:val="22"/>
          <w:szCs w:val="22"/>
        </w:rPr>
        <w:t>Los que comparezcan y firmen proposiciones en nombre de otro deberán presentar, además de una fotocopia del D.N.I., apoderamiento bastante, suficiente y subsistente para representar a la persona o entidad en cuyo nombre se actúe, debidamente inscrito en el Registro mercantil si se trata de una sociedad.</w:t>
      </w:r>
    </w:p>
    <w:p w14:paraId="6B4EB5AB" w14:textId="77777777" w:rsidR="00727D76" w:rsidRPr="00707E3F" w:rsidRDefault="00727D76" w:rsidP="00727D76">
      <w:pPr>
        <w:pStyle w:val="Textoindependiente3"/>
        <w:tabs>
          <w:tab w:val="left" w:pos="284"/>
          <w:tab w:val="left" w:pos="426"/>
          <w:tab w:val="left" w:pos="567"/>
        </w:tabs>
        <w:spacing w:after="0" w:line="276" w:lineRule="auto"/>
        <w:ind w:left="708"/>
        <w:rPr>
          <w:rFonts w:ascii="HoeflerTextRoman" w:hAnsi="HoeflerTextRoman"/>
          <w:sz w:val="22"/>
          <w:szCs w:val="22"/>
        </w:rPr>
      </w:pPr>
    </w:p>
    <w:p w14:paraId="459C56C2" w14:textId="77777777" w:rsidR="00556876" w:rsidRDefault="00E7001F" w:rsidP="00727D76">
      <w:pPr>
        <w:pStyle w:val="Textoindependiente3"/>
        <w:tabs>
          <w:tab w:val="left" w:pos="284"/>
          <w:tab w:val="left" w:pos="426"/>
          <w:tab w:val="left" w:pos="567"/>
        </w:tabs>
        <w:spacing w:after="0" w:line="276" w:lineRule="auto"/>
        <w:ind w:left="708"/>
        <w:rPr>
          <w:rFonts w:ascii="HoeflerTextRoman" w:hAnsi="HoeflerTextRoman"/>
          <w:sz w:val="22"/>
          <w:szCs w:val="22"/>
        </w:rPr>
      </w:pPr>
      <w:r w:rsidRPr="00707E3F">
        <w:rPr>
          <w:rFonts w:ascii="HoeflerTextRoman" w:hAnsi="HoeflerTextRoman"/>
          <w:sz w:val="22"/>
          <w:szCs w:val="22"/>
        </w:rPr>
        <w:t>Si el proponente es una persona natural, fotocopia del D.N.I. o, en su caso, del documento que haga sus veces.</w:t>
      </w:r>
    </w:p>
    <w:p w14:paraId="19B93136" w14:textId="77777777" w:rsidR="00727D76" w:rsidRPr="00707E3F" w:rsidRDefault="00727D76" w:rsidP="00727D76">
      <w:pPr>
        <w:pStyle w:val="Textoindependiente3"/>
        <w:tabs>
          <w:tab w:val="left" w:pos="284"/>
          <w:tab w:val="left" w:pos="426"/>
          <w:tab w:val="left" w:pos="567"/>
        </w:tabs>
        <w:spacing w:after="0" w:line="276" w:lineRule="auto"/>
        <w:ind w:left="708"/>
        <w:rPr>
          <w:rFonts w:ascii="HoeflerTextRoman" w:hAnsi="HoeflerTextRoman"/>
          <w:sz w:val="22"/>
          <w:szCs w:val="22"/>
        </w:rPr>
      </w:pPr>
    </w:p>
    <w:p w14:paraId="70A1AB32" w14:textId="77777777" w:rsidR="00556876" w:rsidRPr="00602882" w:rsidRDefault="00E7001F" w:rsidP="00895368">
      <w:pPr>
        <w:pStyle w:val="Textoindependiente3"/>
        <w:widowControl w:val="0"/>
        <w:numPr>
          <w:ilvl w:val="0"/>
          <w:numId w:val="5"/>
        </w:numPr>
        <w:tabs>
          <w:tab w:val="left" w:pos="-1440"/>
          <w:tab w:val="left" w:pos="-720"/>
          <w:tab w:val="left" w:pos="0"/>
          <w:tab w:val="left" w:pos="175"/>
          <w:tab w:val="left" w:pos="284"/>
          <w:tab w:val="left" w:pos="426"/>
          <w:tab w:val="left" w:pos="567"/>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b/>
          <w:bCs w:val="0"/>
          <w:sz w:val="22"/>
          <w:szCs w:val="22"/>
        </w:rPr>
      </w:pPr>
      <w:r w:rsidRPr="00DF5D02">
        <w:rPr>
          <w:rFonts w:ascii="HoeflerTextRoman" w:hAnsi="HoeflerTextRoman"/>
          <w:b/>
          <w:bCs w:val="0"/>
          <w:sz w:val="22"/>
          <w:szCs w:val="22"/>
        </w:rPr>
        <w:t xml:space="preserve"> </w:t>
      </w:r>
      <w:r w:rsidRPr="00707E3F">
        <w:rPr>
          <w:rFonts w:ascii="HoeflerTextRoman" w:hAnsi="HoeflerTextRoman"/>
          <w:sz w:val="22"/>
          <w:szCs w:val="22"/>
        </w:rPr>
        <w:t xml:space="preserve">  En los documentos públicos a los que se refiere el punto anterior, o en sus </w:t>
      </w:r>
      <w:r w:rsidRPr="00556876">
        <w:rPr>
          <w:rFonts w:ascii="HoeflerTextRoman" w:hAnsi="HoeflerTextRoman"/>
          <w:sz w:val="22"/>
          <w:szCs w:val="22"/>
        </w:rPr>
        <w:t xml:space="preserve">documentos modificativos, </w:t>
      </w:r>
      <w:r w:rsidRPr="00602882">
        <w:rPr>
          <w:rFonts w:ascii="HoeflerTextRoman" w:hAnsi="HoeflerTextRoman"/>
          <w:b/>
          <w:bCs w:val="0"/>
          <w:sz w:val="22"/>
          <w:szCs w:val="22"/>
        </w:rPr>
        <w:t>se acreditará que la finalidad o actividad de la empresa proponente tiene relación directa con el objeto del contrato.</w:t>
      </w:r>
    </w:p>
    <w:p w14:paraId="0531A16B" w14:textId="77777777" w:rsidR="00602882" w:rsidRPr="00602882" w:rsidRDefault="00602882" w:rsidP="00602882">
      <w:pPr>
        <w:pStyle w:val="Textoindependiente3"/>
        <w:widowControl w:val="0"/>
        <w:tabs>
          <w:tab w:val="left" w:pos="-1440"/>
          <w:tab w:val="left" w:pos="-720"/>
          <w:tab w:val="left" w:pos="0"/>
          <w:tab w:val="left" w:pos="175"/>
          <w:tab w:val="left" w:pos="284"/>
          <w:tab w:val="left" w:pos="426"/>
          <w:tab w:val="left" w:pos="567"/>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b/>
          <w:bCs w:val="0"/>
          <w:sz w:val="22"/>
          <w:szCs w:val="22"/>
        </w:rPr>
      </w:pPr>
    </w:p>
    <w:p w14:paraId="5C0A29E9" w14:textId="77777777" w:rsidR="00556876" w:rsidRDefault="00556876" w:rsidP="00556876">
      <w:pPr>
        <w:pStyle w:val="Textoindependiente3"/>
        <w:widowControl w:val="0"/>
        <w:tabs>
          <w:tab w:val="left" w:pos="-1440"/>
          <w:tab w:val="left" w:pos="-720"/>
          <w:tab w:val="left" w:pos="0"/>
          <w:tab w:val="left" w:pos="175"/>
          <w:tab w:val="left" w:pos="284"/>
          <w:tab w:val="left" w:pos="426"/>
          <w:tab w:val="left" w:pos="567"/>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720"/>
        <w:rPr>
          <w:rFonts w:ascii="HoeflerTextRoman" w:hAnsi="HoeflerTextRoman"/>
          <w:sz w:val="22"/>
          <w:szCs w:val="22"/>
        </w:rPr>
      </w:pPr>
    </w:p>
    <w:p w14:paraId="0CF6B7A6" w14:textId="77777777" w:rsidR="00E7001F" w:rsidRPr="00556876" w:rsidRDefault="00556876" w:rsidP="00895368">
      <w:pPr>
        <w:pStyle w:val="Textoindependiente3"/>
        <w:widowControl w:val="0"/>
        <w:numPr>
          <w:ilvl w:val="0"/>
          <w:numId w:val="5"/>
        </w:numPr>
        <w:tabs>
          <w:tab w:val="left" w:pos="-1440"/>
          <w:tab w:val="left" w:pos="-720"/>
          <w:tab w:val="left" w:pos="0"/>
          <w:tab w:val="left" w:pos="175"/>
          <w:tab w:val="left" w:pos="284"/>
          <w:tab w:val="left" w:pos="426"/>
          <w:tab w:val="left" w:pos="567"/>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sz w:val="22"/>
          <w:szCs w:val="22"/>
        </w:rPr>
      </w:pPr>
      <w:r>
        <w:rPr>
          <w:rFonts w:ascii="HoeflerTextRoman" w:hAnsi="HoeflerTextRoman"/>
          <w:sz w:val="22"/>
          <w:szCs w:val="22"/>
        </w:rPr>
        <w:lastRenderedPageBreak/>
        <w:t xml:space="preserve">   </w:t>
      </w:r>
      <w:r w:rsidR="00E7001F" w:rsidRPr="00556876">
        <w:rPr>
          <w:rFonts w:ascii="HoeflerTextRoman" w:hAnsi="HoeflerTextRoman"/>
          <w:sz w:val="22"/>
          <w:szCs w:val="22"/>
        </w:rPr>
        <w:t>A los efectos previstos en el artículo 74 de la LCSP, 11 y 82 del RLCAP, los criterios a tener en cuenta para la valoración de la solvencia económico, financiera y técnica, basados en los artículos 87 y 90 de la LCSP, son los que se indican a continuación, debiendo las empresas licitadoras presentar la documentación acreditativa del cumplimiento de los citados criterios:</w:t>
      </w:r>
    </w:p>
    <w:p w14:paraId="68205891" w14:textId="77777777" w:rsidR="00423446" w:rsidRPr="00707E3F" w:rsidRDefault="00423446" w:rsidP="00E7001F">
      <w:pPr>
        <w:pStyle w:val="Textoindependiente3"/>
        <w:tabs>
          <w:tab w:val="left" w:pos="284"/>
          <w:tab w:val="left" w:pos="426"/>
          <w:tab w:val="left" w:pos="567"/>
        </w:tabs>
        <w:spacing w:line="276" w:lineRule="auto"/>
        <w:rPr>
          <w:rFonts w:ascii="HoeflerTextRoman" w:hAnsi="HoeflerTextRoman"/>
          <w:sz w:val="22"/>
          <w:szCs w:val="22"/>
        </w:rPr>
      </w:pPr>
    </w:p>
    <w:p w14:paraId="3BF2A17F" w14:textId="77777777" w:rsidR="00E7001F" w:rsidRPr="00727D76" w:rsidRDefault="00E7001F" w:rsidP="00895368">
      <w:pPr>
        <w:pStyle w:val="Textoindependiente3"/>
        <w:widowControl w:val="0"/>
        <w:numPr>
          <w:ilvl w:val="1"/>
          <w:numId w:val="2"/>
        </w:numPr>
        <w:tabs>
          <w:tab w:val="clear" w:pos="1222"/>
          <w:tab w:val="left" w:pos="-1440"/>
          <w:tab w:val="left" w:pos="-720"/>
          <w:tab w:val="left" w:pos="0"/>
          <w:tab w:val="left" w:pos="175"/>
          <w:tab w:val="left" w:pos="284"/>
          <w:tab w:val="left" w:pos="426"/>
          <w:tab w:val="left" w:pos="567"/>
          <w:tab w:val="left" w:pos="709"/>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709" w:firstLine="0"/>
        <w:rPr>
          <w:rFonts w:ascii="HoeflerTextRoman" w:hAnsi="HoeflerTextRoman"/>
          <w:b/>
          <w:bCs w:val="0"/>
          <w:sz w:val="22"/>
          <w:szCs w:val="22"/>
        </w:rPr>
      </w:pPr>
      <w:r w:rsidRPr="00727D76">
        <w:rPr>
          <w:rFonts w:ascii="HoeflerTextRoman" w:hAnsi="HoeflerTextRoman"/>
          <w:b/>
          <w:bCs w:val="0"/>
          <w:sz w:val="22"/>
          <w:szCs w:val="22"/>
        </w:rPr>
        <w:t>Relativos a la solvencia económica y financiera:</w:t>
      </w:r>
    </w:p>
    <w:p w14:paraId="662A5169" w14:textId="77777777" w:rsidR="00C81640" w:rsidRDefault="00C81640" w:rsidP="00C81640">
      <w:pPr>
        <w:widowControl w:val="0"/>
        <w:tabs>
          <w:tab w:val="left" w:pos="-1440"/>
          <w:tab w:val="left" w:pos="-720"/>
          <w:tab w:val="left" w:pos="0"/>
          <w:tab w:val="left" w:pos="175"/>
          <w:tab w:val="left" w:pos="284"/>
          <w:tab w:val="left" w:pos="360"/>
          <w:tab w:val="left" w:pos="426"/>
          <w:tab w:val="left" w:pos="709"/>
          <w:tab w:val="left" w:pos="851"/>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008225E8" w14:textId="77777777" w:rsidR="00602882" w:rsidRPr="000D3FCD" w:rsidRDefault="00602882" w:rsidP="003E2B61">
      <w:pPr>
        <w:pStyle w:val="Textoindependiente3"/>
        <w:tabs>
          <w:tab w:val="left" w:pos="284"/>
          <w:tab w:val="left" w:pos="426"/>
          <w:tab w:val="left" w:pos="567"/>
        </w:tabs>
        <w:spacing w:line="276" w:lineRule="auto"/>
        <w:ind w:left="708"/>
        <w:rPr>
          <w:rFonts w:ascii="HoeflerTextRoman" w:hAnsi="HoeflerTextRoman"/>
          <w:b/>
          <w:bCs w:val="0"/>
          <w:color w:val="FF0000"/>
          <w:sz w:val="22"/>
          <w:szCs w:val="22"/>
          <w:u w:val="single"/>
        </w:rPr>
      </w:pPr>
      <w:r w:rsidRPr="007A6C1F">
        <w:rPr>
          <w:rFonts w:ascii="HoeflerTextRoman" w:hAnsi="HoeflerTextRoman"/>
          <w:sz w:val="22"/>
          <w:szCs w:val="22"/>
        </w:rPr>
        <w:t xml:space="preserve">Volumen anual de negocios, </w:t>
      </w:r>
      <w:r w:rsidRPr="00EF7C55">
        <w:rPr>
          <w:rFonts w:ascii="HoeflerTextRoman" w:hAnsi="HoeflerTextRoman"/>
          <w:b/>
          <w:bCs w:val="0"/>
          <w:sz w:val="22"/>
          <w:szCs w:val="22"/>
          <w:u w:val="single"/>
        </w:rPr>
        <w:t>en el ámbito al que se refier</w:t>
      </w:r>
      <w:r w:rsidR="00EF7C55">
        <w:rPr>
          <w:rFonts w:ascii="HoeflerTextRoman" w:hAnsi="HoeflerTextRoman"/>
          <w:b/>
          <w:bCs w:val="0"/>
          <w:sz w:val="22"/>
          <w:szCs w:val="22"/>
          <w:u w:val="single"/>
        </w:rPr>
        <w:t>e</w:t>
      </w:r>
      <w:r w:rsidRPr="00EF7C55">
        <w:rPr>
          <w:rFonts w:ascii="HoeflerTextRoman" w:hAnsi="HoeflerTextRoman"/>
          <w:b/>
          <w:bCs w:val="0"/>
          <w:sz w:val="22"/>
          <w:szCs w:val="22"/>
          <w:u w:val="single"/>
        </w:rPr>
        <w:t xml:space="preserve"> el contrato</w:t>
      </w:r>
      <w:r w:rsidRPr="007A6C1F">
        <w:rPr>
          <w:rFonts w:ascii="HoeflerTextRoman" w:hAnsi="HoeflerTextRoman"/>
          <w:sz w:val="22"/>
          <w:szCs w:val="22"/>
        </w:rPr>
        <w:t xml:space="preserve">, en los últimos tres ejercicios disponibles en función de las fechas de constitución o de inicio de actividades del </w:t>
      </w:r>
      <w:r w:rsidRPr="00EB5A9F">
        <w:rPr>
          <w:rFonts w:ascii="HoeflerTextRoman" w:hAnsi="HoeflerTextRoman"/>
          <w:sz w:val="22"/>
          <w:szCs w:val="22"/>
        </w:rPr>
        <w:t xml:space="preserve">empresario y de presentación de las ofertas. </w:t>
      </w:r>
      <w:r w:rsidRPr="000D3FCD">
        <w:rPr>
          <w:rFonts w:ascii="HoeflerTextRoman" w:hAnsi="HoeflerTextRoman"/>
          <w:sz w:val="22"/>
          <w:szCs w:val="22"/>
        </w:rPr>
        <w:t>En uno de ellos el volumen anual de negocios</w:t>
      </w:r>
      <w:r w:rsidRPr="000D3FCD">
        <w:rPr>
          <w:rFonts w:ascii="HoeflerTextRoman" w:hAnsi="HoeflerTextRoman"/>
          <w:b/>
          <w:bCs w:val="0"/>
          <w:sz w:val="22"/>
          <w:szCs w:val="22"/>
          <w:u w:val="single"/>
        </w:rPr>
        <w:t xml:space="preserve"> debe ser igual o superior a la previsión de presupuesto de venta anual del primer año de </w:t>
      </w:r>
      <w:r w:rsidRPr="00050E87">
        <w:rPr>
          <w:rFonts w:ascii="HoeflerTextRoman" w:hAnsi="HoeflerTextRoman"/>
          <w:b/>
          <w:bCs w:val="0"/>
          <w:sz w:val="22"/>
          <w:szCs w:val="22"/>
          <w:u w:val="single"/>
        </w:rPr>
        <w:t>contrato: 1</w:t>
      </w:r>
      <w:r w:rsidR="008A3C3F" w:rsidRPr="00050E87">
        <w:rPr>
          <w:rFonts w:ascii="HoeflerTextRoman" w:hAnsi="HoeflerTextRoman"/>
          <w:b/>
          <w:bCs w:val="0"/>
          <w:sz w:val="22"/>
          <w:szCs w:val="22"/>
          <w:u w:val="single"/>
        </w:rPr>
        <w:t>1</w:t>
      </w:r>
      <w:r w:rsidRPr="00050E87">
        <w:rPr>
          <w:rFonts w:ascii="HoeflerTextRoman" w:hAnsi="HoeflerTextRoman"/>
          <w:b/>
          <w:bCs w:val="0"/>
          <w:sz w:val="22"/>
          <w:szCs w:val="22"/>
          <w:u w:val="single"/>
        </w:rPr>
        <w:t>0.000 euros.</w:t>
      </w:r>
      <w:r w:rsidRPr="000D3FCD">
        <w:rPr>
          <w:rFonts w:ascii="HoeflerTextRoman" w:hAnsi="HoeflerTextRoman"/>
          <w:b/>
          <w:bCs w:val="0"/>
          <w:sz w:val="22"/>
          <w:szCs w:val="22"/>
          <w:u w:val="single"/>
        </w:rPr>
        <w:t xml:space="preserve"> </w:t>
      </w:r>
    </w:p>
    <w:p w14:paraId="1BF4D2F5" w14:textId="77777777" w:rsidR="00602882" w:rsidRDefault="00602882" w:rsidP="00602882">
      <w:pPr>
        <w:pStyle w:val="Textoindependiente3"/>
        <w:tabs>
          <w:tab w:val="left" w:pos="284"/>
          <w:tab w:val="left" w:pos="426"/>
          <w:tab w:val="left" w:pos="567"/>
        </w:tabs>
        <w:spacing w:line="276" w:lineRule="auto"/>
        <w:ind w:left="708"/>
        <w:rPr>
          <w:rFonts w:ascii="HoeflerTextRoman" w:hAnsi="HoeflerTextRoman"/>
          <w:sz w:val="22"/>
          <w:szCs w:val="22"/>
        </w:rPr>
      </w:pPr>
      <w:r w:rsidRPr="007A6C1F">
        <w:rPr>
          <w:rFonts w:ascii="HoeflerTextRoman" w:hAnsi="HoeflerTextRoman"/>
          <w:sz w:val="22"/>
          <w:szCs w:val="22"/>
        </w:rPr>
        <w:t>El volumen anual de negocios del licitador o candidato se acreditará por medio de sus cuentas anuales aprobadas y depositadas en el Registro Mercantil</w:t>
      </w:r>
      <w:r>
        <w:rPr>
          <w:rFonts w:ascii="HoeflerTextRoman" w:hAnsi="HoeflerTextRoman"/>
          <w:sz w:val="22"/>
          <w:szCs w:val="22"/>
        </w:rPr>
        <w:t xml:space="preserve"> de los tres últimos ejercicios aprobados</w:t>
      </w:r>
      <w:r w:rsidRPr="007A6C1F">
        <w:rPr>
          <w:rFonts w:ascii="HoeflerTextRoman" w:hAnsi="HoeflerTextRoman"/>
          <w:sz w:val="22"/>
          <w:szCs w:val="22"/>
        </w:rPr>
        <w:t>,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r>
        <w:rPr>
          <w:rFonts w:ascii="HoeflerTextRoman" w:hAnsi="HoeflerTextRoman"/>
          <w:sz w:val="22"/>
          <w:szCs w:val="22"/>
        </w:rPr>
        <w:t xml:space="preserve"> </w:t>
      </w:r>
    </w:p>
    <w:p w14:paraId="1A4DB1C9" w14:textId="77777777" w:rsidR="005B698F" w:rsidRDefault="005B698F" w:rsidP="003E2B61">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p>
    <w:p w14:paraId="31AA3484" w14:textId="77777777" w:rsidR="005B698F" w:rsidRPr="00727D76" w:rsidRDefault="005B698F" w:rsidP="00895368">
      <w:pPr>
        <w:pStyle w:val="Textoindependiente3"/>
        <w:widowControl w:val="0"/>
        <w:numPr>
          <w:ilvl w:val="1"/>
          <w:numId w:val="2"/>
        </w:numPr>
        <w:tabs>
          <w:tab w:val="clear" w:pos="1222"/>
          <w:tab w:val="left" w:pos="-1440"/>
          <w:tab w:val="left" w:pos="-720"/>
          <w:tab w:val="left" w:pos="0"/>
          <w:tab w:val="left" w:pos="175"/>
          <w:tab w:val="left" w:pos="284"/>
          <w:tab w:val="left" w:pos="426"/>
          <w:tab w:val="left" w:pos="567"/>
          <w:tab w:val="left" w:pos="709"/>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709" w:firstLine="0"/>
        <w:rPr>
          <w:rFonts w:ascii="HoeflerTextRoman" w:hAnsi="HoeflerTextRoman"/>
          <w:b/>
          <w:bCs w:val="0"/>
          <w:sz w:val="22"/>
          <w:szCs w:val="22"/>
        </w:rPr>
      </w:pPr>
      <w:r w:rsidRPr="00727D76">
        <w:rPr>
          <w:rFonts w:ascii="HoeflerTextRoman" w:hAnsi="HoeflerTextRoman"/>
          <w:b/>
          <w:bCs w:val="0"/>
          <w:sz w:val="22"/>
          <w:szCs w:val="22"/>
        </w:rPr>
        <w:t>Relativos a la solvencia técnica:</w:t>
      </w:r>
    </w:p>
    <w:p w14:paraId="69AD6888" w14:textId="77777777" w:rsidR="003E2B61" w:rsidRDefault="003E2B61" w:rsidP="003E2B61">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p>
    <w:p w14:paraId="3C9010EC" w14:textId="77777777" w:rsidR="00BB1805" w:rsidRPr="00BB1805" w:rsidRDefault="003E2B61" w:rsidP="003E2B61">
      <w:pPr>
        <w:pStyle w:val="Textoindependiente3"/>
        <w:tabs>
          <w:tab w:val="left" w:pos="284"/>
          <w:tab w:val="left" w:pos="426"/>
          <w:tab w:val="left" w:pos="567"/>
        </w:tabs>
        <w:spacing w:line="276" w:lineRule="auto"/>
        <w:ind w:left="567"/>
        <w:rPr>
          <w:rFonts w:ascii="HoeflerTextRoman" w:hAnsi="HoeflerTextRoman"/>
          <w:color w:val="FF0000"/>
          <w:sz w:val="22"/>
          <w:szCs w:val="22"/>
        </w:rPr>
      </w:pPr>
      <w:r>
        <w:rPr>
          <w:rFonts w:ascii="HoeflerTextRoman" w:hAnsi="HoeflerTextRoman"/>
          <w:color w:val="000000" w:themeColor="text1"/>
          <w:sz w:val="22"/>
          <w:szCs w:val="22"/>
        </w:rPr>
        <w:t xml:space="preserve">2.1) </w:t>
      </w:r>
      <w:r w:rsidRPr="002D6477">
        <w:rPr>
          <w:rFonts w:ascii="HoeflerTextRoman" w:hAnsi="HoeflerTextRoman"/>
          <w:color w:val="000000" w:themeColor="text1"/>
          <w:sz w:val="22"/>
          <w:szCs w:val="22"/>
        </w:rPr>
        <w:t xml:space="preserve">Relación de los principales servicios o trabajos efectuados por la empresa durante los cinco años inmediatamente anteriores a la finalización del plazo de presentación de ofertas. </w:t>
      </w:r>
      <w:r w:rsidRPr="009904FC">
        <w:rPr>
          <w:rFonts w:ascii="HoeflerTextRoman" w:hAnsi="HoeflerTextRoman"/>
          <w:color w:val="000000" w:themeColor="text1"/>
          <w:sz w:val="22"/>
          <w:szCs w:val="22"/>
        </w:rPr>
        <w:t>Estos servicios o trabajos deben haberse prestado en el mismo ámbito de actividad del presente contrato, para</w:t>
      </w:r>
      <w:r w:rsidRPr="009904FC">
        <w:rPr>
          <w:rFonts w:ascii="HoeflerTextRoman" w:hAnsi="HoeflerTextRoman"/>
          <w:b/>
          <w:bCs w:val="0"/>
          <w:color w:val="000000" w:themeColor="text1"/>
          <w:sz w:val="22"/>
          <w:szCs w:val="22"/>
        </w:rPr>
        <w:t xml:space="preserve"> </w:t>
      </w:r>
      <w:r w:rsidR="00D85E39" w:rsidRPr="00787587">
        <w:rPr>
          <w:rFonts w:ascii="HoeflerTextRoman" w:hAnsi="HoeflerTextRoman"/>
          <w:b/>
          <w:bCs w:val="0"/>
          <w:sz w:val="22"/>
          <w:szCs w:val="22"/>
          <w:u w:val="single"/>
        </w:rPr>
        <w:t xml:space="preserve">reproducción de imágenes de obras de arte / </w:t>
      </w:r>
      <w:r w:rsidR="0008719E" w:rsidRPr="00787587">
        <w:rPr>
          <w:rFonts w:ascii="HoeflerTextRoman" w:hAnsi="HoeflerTextRoman"/>
          <w:b/>
          <w:bCs w:val="0"/>
          <w:sz w:val="22"/>
          <w:szCs w:val="22"/>
          <w:u w:val="single"/>
        </w:rPr>
        <w:t>pintura y</w:t>
      </w:r>
      <w:r w:rsidR="00BF7760" w:rsidRPr="00787587">
        <w:rPr>
          <w:rFonts w:ascii="HoeflerTextRoman" w:hAnsi="HoeflerTextRoman"/>
          <w:b/>
          <w:bCs w:val="0"/>
          <w:color w:val="000000" w:themeColor="text1"/>
          <w:sz w:val="22"/>
          <w:szCs w:val="22"/>
          <w:u w:val="single"/>
        </w:rPr>
        <w:t xml:space="preserve"> deben incluir </w:t>
      </w:r>
      <w:r w:rsidR="007977EA" w:rsidRPr="00787587">
        <w:rPr>
          <w:rFonts w:ascii="HoeflerTextRoman" w:hAnsi="HoeflerTextRoman"/>
          <w:b/>
          <w:bCs w:val="0"/>
          <w:color w:val="000000" w:themeColor="text1"/>
          <w:sz w:val="22"/>
          <w:szCs w:val="22"/>
          <w:u w:val="single"/>
        </w:rPr>
        <w:t xml:space="preserve">tanto </w:t>
      </w:r>
      <w:r w:rsidR="00BF7760" w:rsidRPr="00787587">
        <w:rPr>
          <w:rFonts w:ascii="HoeflerTextRoman" w:hAnsi="HoeflerTextRoman"/>
          <w:b/>
          <w:bCs w:val="0"/>
          <w:color w:val="000000" w:themeColor="text1"/>
          <w:sz w:val="22"/>
          <w:szCs w:val="22"/>
          <w:u w:val="single"/>
        </w:rPr>
        <w:t>servicios físico</w:t>
      </w:r>
      <w:r w:rsidR="007977EA" w:rsidRPr="00787587">
        <w:rPr>
          <w:rFonts w:ascii="HoeflerTextRoman" w:hAnsi="HoeflerTextRoman"/>
          <w:b/>
          <w:bCs w:val="0"/>
          <w:color w:val="000000" w:themeColor="text1"/>
          <w:sz w:val="22"/>
          <w:szCs w:val="22"/>
          <w:u w:val="single"/>
        </w:rPr>
        <w:t xml:space="preserve">s como </w:t>
      </w:r>
      <w:r w:rsidR="00BF7760" w:rsidRPr="00787587">
        <w:rPr>
          <w:rFonts w:ascii="HoeflerTextRoman" w:hAnsi="HoeflerTextRoman"/>
          <w:b/>
          <w:bCs w:val="0"/>
          <w:color w:val="000000" w:themeColor="text1"/>
          <w:sz w:val="22"/>
          <w:szCs w:val="22"/>
          <w:u w:val="single"/>
        </w:rPr>
        <w:t>digitales.</w:t>
      </w:r>
      <w:r w:rsidR="00BF7760" w:rsidRPr="00787587">
        <w:rPr>
          <w:rFonts w:ascii="HoeflerTextRoman" w:hAnsi="HoeflerTextRoman"/>
          <w:color w:val="000000" w:themeColor="text1"/>
          <w:sz w:val="22"/>
          <w:szCs w:val="22"/>
        </w:rPr>
        <w:t xml:space="preserve"> </w:t>
      </w:r>
    </w:p>
    <w:p w14:paraId="7DE5F1EA" w14:textId="77777777" w:rsidR="00BB1805" w:rsidRDefault="00BB1805" w:rsidP="003E2B61">
      <w:pPr>
        <w:pStyle w:val="Textoindependiente3"/>
        <w:tabs>
          <w:tab w:val="left" w:pos="284"/>
          <w:tab w:val="left" w:pos="426"/>
          <w:tab w:val="left" w:pos="567"/>
        </w:tabs>
        <w:spacing w:line="276" w:lineRule="auto"/>
        <w:ind w:left="567"/>
        <w:rPr>
          <w:rFonts w:ascii="HoeflerTextRoman" w:hAnsi="HoeflerTextRoman"/>
          <w:sz w:val="22"/>
          <w:szCs w:val="22"/>
        </w:rPr>
      </w:pPr>
    </w:p>
    <w:p w14:paraId="797EA972" w14:textId="77777777" w:rsidR="003E2B61" w:rsidRPr="00EB5A9F" w:rsidRDefault="00BB1805" w:rsidP="003E2B61">
      <w:pPr>
        <w:pStyle w:val="Textoindependiente3"/>
        <w:tabs>
          <w:tab w:val="left" w:pos="284"/>
          <w:tab w:val="left" w:pos="426"/>
          <w:tab w:val="left" w:pos="567"/>
        </w:tabs>
        <w:spacing w:line="276" w:lineRule="auto"/>
        <w:ind w:left="567"/>
        <w:rPr>
          <w:rFonts w:ascii="HoeflerTextRoman" w:hAnsi="HoeflerTextRoman"/>
          <w:sz w:val="22"/>
          <w:szCs w:val="22"/>
        </w:rPr>
      </w:pPr>
      <w:r>
        <w:rPr>
          <w:rFonts w:ascii="HoeflerTextRoman" w:hAnsi="HoeflerTextRoman"/>
          <w:sz w:val="22"/>
          <w:szCs w:val="22"/>
        </w:rPr>
        <w:t xml:space="preserve">En </w:t>
      </w:r>
      <w:r w:rsidR="008A3C3F">
        <w:rPr>
          <w:rFonts w:ascii="HoeflerTextRoman" w:hAnsi="HoeflerTextRoman"/>
          <w:sz w:val="22"/>
          <w:szCs w:val="22"/>
        </w:rPr>
        <w:t xml:space="preserve">la </w:t>
      </w:r>
      <w:r w:rsidR="008A3C3F" w:rsidRPr="00EB5A9F">
        <w:rPr>
          <w:rFonts w:ascii="HoeflerTextRoman" w:hAnsi="HoeflerTextRoman"/>
          <w:sz w:val="22"/>
          <w:szCs w:val="22"/>
        </w:rPr>
        <w:t>relación</w:t>
      </w:r>
      <w:r w:rsidR="003E2B61" w:rsidRPr="00EB5A9F">
        <w:rPr>
          <w:rFonts w:ascii="HoeflerTextRoman" w:hAnsi="HoeflerTextRoman"/>
          <w:sz w:val="22"/>
          <w:szCs w:val="22"/>
        </w:rPr>
        <w:t xml:space="preserve">, </w:t>
      </w:r>
      <w:r>
        <w:rPr>
          <w:rFonts w:ascii="HoeflerTextRoman" w:hAnsi="HoeflerTextRoman"/>
          <w:sz w:val="22"/>
          <w:szCs w:val="22"/>
        </w:rPr>
        <w:t xml:space="preserve">se </w:t>
      </w:r>
      <w:r w:rsidR="003E2B61" w:rsidRPr="00EB5A9F">
        <w:rPr>
          <w:rFonts w:ascii="HoeflerTextRoman" w:hAnsi="HoeflerTextRoman"/>
          <w:sz w:val="22"/>
          <w:szCs w:val="22"/>
        </w:rPr>
        <w:t xml:space="preserve">indicará nombre de la institución beneficiaria, </w:t>
      </w:r>
      <w:r w:rsidR="00F026C9">
        <w:rPr>
          <w:rFonts w:ascii="HoeflerTextRoman" w:hAnsi="HoeflerTextRoman"/>
          <w:sz w:val="22"/>
          <w:szCs w:val="22"/>
        </w:rPr>
        <w:t xml:space="preserve">tipo de </w:t>
      </w:r>
      <w:r w:rsidR="003E2B61" w:rsidRPr="00EB5A9F">
        <w:rPr>
          <w:rFonts w:ascii="HoeflerTextRoman" w:hAnsi="HoeflerTextRoman"/>
          <w:sz w:val="22"/>
          <w:szCs w:val="22"/>
        </w:rPr>
        <w:t>periodo de actividad</w:t>
      </w:r>
      <w:r w:rsidR="003E2B61">
        <w:rPr>
          <w:rFonts w:ascii="HoeflerTextRoman" w:hAnsi="HoeflerTextRoman"/>
          <w:sz w:val="22"/>
          <w:szCs w:val="22"/>
        </w:rPr>
        <w:t xml:space="preserve"> e</w:t>
      </w:r>
      <w:r w:rsidR="003E2B61" w:rsidRPr="00EB5A9F">
        <w:rPr>
          <w:rFonts w:ascii="HoeflerTextRoman" w:hAnsi="HoeflerTextRoman"/>
          <w:sz w:val="22"/>
          <w:szCs w:val="22"/>
        </w:rPr>
        <w:t xml:space="preserve"> importe de facturación. </w:t>
      </w:r>
      <w:r w:rsidR="003E2B61" w:rsidRPr="00787587">
        <w:rPr>
          <w:rFonts w:ascii="HoeflerTextRoman" w:hAnsi="HoeflerTextRoman"/>
          <w:sz w:val="22"/>
          <w:szCs w:val="22"/>
        </w:rPr>
        <w:t xml:space="preserve">Además, será necesario adjuntar un documento original expedido por </w:t>
      </w:r>
      <w:r w:rsidR="00BF7760" w:rsidRPr="00787587">
        <w:rPr>
          <w:rFonts w:ascii="HoeflerTextRoman" w:hAnsi="HoeflerTextRoman"/>
          <w:sz w:val="22"/>
          <w:szCs w:val="22"/>
        </w:rPr>
        <w:t>una</w:t>
      </w:r>
      <w:r w:rsidR="003E2B61" w:rsidRPr="00787587">
        <w:rPr>
          <w:rFonts w:ascii="HoeflerTextRoman" w:hAnsi="HoeflerTextRoman"/>
          <w:sz w:val="22"/>
          <w:szCs w:val="22"/>
        </w:rPr>
        <w:t xml:space="preserve"> de las instituciones del listado certificando el servicio del licitador. </w:t>
      </w:r>
      <w:r w:rsidR="00153502" w:rsidRPr="00787587">
        <w:rPr>
          <w:rFonts w:ascii="HoeflerTextRoman" w:hAnsi="HoeflerTextRoman"/>
          <w:b/>
          <w:bCs w:val="0"/>
          <w:sz w:val="22"/>
          <w:szCs w:val="22"/>
          <w:u w:val="single"/>
        </w:rPr>
        <w:t xml:space="preserve">Es necesario certificar </w:t>
      </w:r>
      <w:r w:rsidR="00BF7760" w:rsidRPr="00787587">
        <w:rPr>
          <w:rFonts w:ascii="HoeflerTextRoman" w:hAnsi="HoeflerTextRoman"/>
          <w:b/>
          <w:bCs w:val="0"/>
          <w:sz w:val="22"/>
          <w:szCs w:val="22"/>
          <w:u w:val="single"/>
        </w:rPr>
        <w:t xml:space="preserve">al menos </w:t>
      </w:r>
      <w:r w:rsidR="00153502" w:rsidRPr="00787587">
        <w:rPr>
          <w:rFonts w:ascii="HoeflerTextRoman" w:hAnsi="HoeflerTextRoman"/>
          <w:b/>
          <w:bCs w:val="0"/>
          <w:sz w:val="22"/>
          <w:szCs w:val="22"/>
          <w:u w:val="single"/>
        </w:rPr>
        <w:t xml:space="preserve">un servicio físico y </w:t>
      </w:r>
      <w:r w:rsidR="00BF7760" w:rsidRPr="00787587">
        <w:rPr>
          <w:rFonts w:ascii="HoeflerTextRoman" w:hAnsi="HoeflerTextRoman"/>
          <w:b/>
          <w:bCs w:val="0"/>
          <w:sz w:val="22"/>
          <w:szCs w:val="22"/>
          <w:u w:val="single"/>
        </w:rPr>
        <w:t xml:space="preserve">al menos </w:t>
      </w:r>
      <w:r w:rsidR="00153502" w:rsidRPr="00787587">
        <w:rPr>
          <w:rFonts w:ascii="HoeflerTextRoman" w:hAnsi="HoeflerTextRoman"/>
          <w:b/>
          <w:bCs w:val="0"/>
          <w:sz w:val="22"/>
          <w:szCs w:val="22"/>
          <w:u w:val="single"/>
        </w:rPr>
        <w:t>un servicio digital</w:t>
      </w:r>
      <w:r w:rsidR="00BF7760" w:rsidRPr="00787587">
        <w:rPr>
          <w:rFonts w:ascii="HoeflerTextRoman" w:hAnsi="HoeflerTextRoman"/>
          <w:b/>
          <w:bCs w:val="0"/>
          <w:sz w:val="22"/>
          <w:szCs w:val="22"/>
          <w:u w:val="single"/>
        </w:rPr>
        <w:t xml:space="preserve"> que haya implicado el desarrollo de una aplicación con integración con terceros</w:t>
      </w:r>
      <w:r w:rsidR="00153502" w:rsidRPr="00787587">
        <w:rPr>
          <w:rFonts w:ascii="HoeflerTextRoman" w:hAnsi="HoeflerTextRoman"/>
          <w:sz w:val="22"/>
          <w:szCs w:val="22"/>
        </w:rPr>
        <w:t>.</w:t>
      </w:r>
      <w:r w:rsidR="00153502">
        <w:rPr>
          <w:rFonts w:ascii="HoeflerTextRoman" w:hAnsi="HoeflerTextRoman"/>
          <w:sz w:val="22"/>
          <w:szCs w:val="22"/>
        </w:rPr>
        <w:t xml:space="preserve"> </w:t>
      </w:r>
    </w:p>
    <w:p w14:paraId="0B377BF8" w14:textId="77777777" w:rsidR="005B698F" w:rsidRDefault="003E2B61" w:rsidP="002412B4">
      <w:pPr>
        <w:pStyle w:val="Textoindependiente3"/>
        <w:tabs>
          <w:tab w:val="left" w:pos="284"/>
          <w:tab w:val="left" w:pos="426"/>
          <w:tab w:val="left" w:pos="567"/>
        </w:tabs>
        <w:spacing w:line="276" w:lineRule="auto"/>
        <w:ind w:left="567"/>
        <w:rPr>
          <w:rFonts w:ascii="HoeflerTextRoman" w:hAnsi="HoeflerTextRoman"/>
          <w:color w:val="000000" w:themeColor="text1"/>
          <w:sz w:val="22"/>
          <w:szCs w:val="22"/>
        </w:rPr>
      </w:pPr>
      <w:r w:rsidRPr="002D6477">
        <w:rPr>
          <w:rFonts w:ascii="HoeflerTextRoman" w:hAnsi="HoeflerTextRoman"/>
          <w:color w:val="000000" w:themeColor="text1"/>
          <w:sz w:val="22"/>
          <w:szCs w:val="22"/>
        </w:rPr>
        <w:t xml:space="preserve">Si la empresa ha iniciado su actividad dentro de dicho periodo de cinco años, la relación incluirá los contratos que haya celebrado. </w:t>
      </w:r>
    </w:p>
    <w:p w14:paraId="6A9B8ED1" w14:textId="77777777" w:rsidR="002412B4" w:rsidRPr="002412B4" w:rsidRDefault="002412B4" w:rsidP="002412B4">
      <w:pPr>
        <w:pStyle w:val="Textoindependiente3"/>
        <w:tabs>
          <w:tab w:val="left" w:pos="284"/>
          <w:tab w:val="left" w:pos="426"/>
          <w:tab w:val="left" w:pos="567"/>
        </w:tabs>
        <w:spacing w:line="276" w:lineRule="auto"/>
        <w:ind w:left="567"/>
        <w:rPr>
          <w:rFonts w:ascii="HoeflerTextRoman" w:hAnsi="HoeflerTextRoman"/>
          <w:color w:val="000000" w:themeColor="text1"/>
          <w:sz w:val="22"/>
          <w:szCs w:val="22"/>
        </w:rPr>
      </w:pPr>
    </w:p>
    <w:p w14:paraId="6CC2CAD4" w14:textId="77777777" w:rsidR="00C4507A" w:rsidRDefault="00153502" w:rsidP="00EB6205">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B34CF2">
        <w:rPr>
          <w:rFonts w:ascii="HoeflerTextRoman" w:hAnsi="HoeflerTextRoman"/>
          <w:iCs w:val="0"/>
          <w:sz w:val="22"/>
          <w:lang w:eastAsia="x-none"/>
        </w:rPr>
        <w:t xml:space="preserve">2.2) Declaración indicando la maquinaria, material y equipo técnico del que se </w:t>
      </w:r>
      <w:r w:rsidR="00423446" w:rsidRPr="00B34CF2">
        <w:rPr>
          <w:rFonts w:ascii="HoeflerTextRoman" w:hAnsi="HoeflerTextRoman"/>
          <w:iCs w:val="0"/>
          <w:sz w:val="22"/>
          <w:lang w:eastAsia="x-none"/>
        </w:rPr>
        <w:t xml:space="preserve">dispondrá </w:t>
      </w:r>
      <w:r w:rsidR="00423446">
        <w:rPr>
          <w:rFonts w:ascii="HoeflerTextRoman" w:hAnsi="HoeflerTextRoman"/>
          <w:iCs w:val="0"/>
          <w:sz w:val="22"/>
          <w:lang w:eastAsia="x-none"/>
        </w:rPr>
        <w:t>en</w:t>
      </w:r>
      <w:r w:rsidR="000A2818">
        <w:rPr>
          <w:rFonts w:ascii="HoeflerTextRoman" w:hAnsi="HoeflerTextRoman"/>
          <w:iCs w:val="0"/>
          <w:sz w:val="22"/>
          <w:lang w:eastAsia="x-none"/>
        </w:rPr>
        <w:t xml:space="preserve"> la tienda Prado </w:t>
      </w:r>
      <w:r w:rsidRPr="00B34CF2">
        <w:rPr>
          <w:rFonts w:ascii="HoeflerTextRoman" w:hAnsi="HoeflerTextRoman"/>
          <w:iCs w:val="0"/>
          <w:sz w:val="22"/>
          <w:lang w:eastAsia="x-none"/>
        </w:rPr>
        <w:t>para la ejecución del contrato o prestaciones, a la que se adjuntará la documentación acreditativa pertinente para el perfecto cumplimiento del trabajo referido en el Anexo I</w:t>
      </w:r>
      <w:r w:rsidR="00A7283A" w:rsidRPr="00B34CF2">
        <w:rPr>
          <w:rFonts w:ascii="HoeflerTextRoman" w:hAnsi="HoeflerTextRoman"/>
          <w:iCs w:val="0"/>
          <w:sz w:val="22"/>
          <w:lang w:eastAsia="x-none"/>
        </w:rPr>
        <w:t>V</w:t>
      </w:r>
      <w:r w:rsidRPr="00B34CF2">
        <w:rPr>
          <w:rFonts w:ascii="HoeflerTextRoman" w:hAnsi="HoeflerTextRoman"/>
          <w:iCs w:val="0"/>
          <w:sz w:val="22"/>
          <w:lang w:eastAsia="x-none"/>
        </w:rPr>
        <w:t>, pliego de prescripciones técnicas</w:t>
      </w:r>
      <w:r w:rsidR="002412B4">
        <w:rPr>
          <w:rFonts w:ascii="HoeflerTextRoman" w:hAnsi="HoeflerTextRoman"/>
          <w:iCs w:val="0"/>
          <w:sz w:val="22"/>
          <w:lang w:eastAsia="x-none"/>
        </w:rPr>
        <w:t>.</w:t>
      </w:r>
    </w:p>
    <w:p w14:paraId="07EC1E3B" w14:textId="77777777" w:rsidR="00C4507A" w:rsidRDefault="00C4507A" w:rsidP="00890795">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0850709D" w14:textId="77777777" w:rsidR="00C054B7" w:rsidRPr="00D85E39" w:rsidRDefault="00C054B7" w:rsidP="00C054B7">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color w:val="FF0000"/>
          <w:sz w:val="22"/>
          <w:lang w:eastAsia="x-none"/>
        </w:rPr>
      </w:pPr>
      <w:r w:rsidRPr="00C054B7">
        <w:rPr>
          <w:rFonts w:ascii="HoeflerTextRoman" w:hAnsi="HoeflerTextRoman"/>
          <w:iCs w:val="0"/>
          <w:sz w:val="22"/>
          <w:lang w:eastAsia="x-none"/>
        </w:rPr>
        <w:t>2.3)</w:t>
      </w:r>
      <w:r w:rsidRPr="00C054B7">
        <w:rPr>
          <w:rFonts w:ascii="HoeflerTextRoman" w:hAnsi="HoeflerTextRoman"/>
          <w:iCs w:val="0"/>
          <w:sz w:val="22"/>
          <w:lang w:eastAsia="x-none"/>
        </w:rPr>
        <w:tab/>
        <w:t>Relativos a la adscripción de medios:</w:t>
      </w:r>
      <w:r w:rsidR="00D85E39">
        <w:rPr>
          <w:rFonts w:ascii="HoeflerTextRoman" w:hAnsi="HoeflerTextRoman"/>
          <w:iCs w:val="0"/>
          <w:sz w:val="22"/>
          <w:lang w:eastAsia="x-none"/>
        </w:rPr>
        <w:t xml:space="preserve"> </w:t>
      </w:r>
    </w:p>
    <w:p w14:paraId="10FCECD6" w14:textId="77777777" w:rsidR="00890795" w:rsidRDefault="00890795" w:rsidP="00890795">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p>
    <w:p w14:paraId="52169140" w14:textId="77777777" w:rsidR="003B7459" w:rsidRPr="003B7459" w:rsidRDefault="003B7459" w:rsidP="003B7459">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3B7459">
        <w:rPr>
          <w:rFonts w:ascii="HoeflerTextRoman" w:hAnsi="HoeflerTextRoman"/>
          <w:iCs w:val="0"/>
          <w:sz w:val="22"/>
          <w:lang w:eastAsia="x-none"/>
        </w:rPr>
        <w:lastRenderedPageBreak/>
        <w:t xml:space="preserve">Los licitadores deberán presentar un </w:t>
      </w:r>
      <w:r w:rsidRPr="00BD568B">
        <w:rPr>
          <w:rFonts w:ascii="HoeflerTextRoman" w:hAnsi="HoeflerTextRoman"/>
          <w:b/>
          <w:bCs w:val="0"/>
          <w:iCs w:val="0"/>
          <w:sz w:val="22"/>
          <w:lang w:eastAsia="x-none"/>
        </w:rPr>
        <w:t>compromiso expreso</w:t>
      </w:r>
      <w:r w:rsidRPr="003B7459">
        <w:rPr>
          <w:rFonts w:ascii="HoeflerTextRoman" w:hAnsi="HoeflerTextRoman"/>
          <w:iCs w:val="0"/>
          <w:sz w:val="22"/>
          <w:lang w:eastAsia="x-none"/>
        </w:rPr>
        <w:t xml:space="preserve"> de adscripción a la ejecución del contrato de:</w:t>
      </w:r>
    </w:p>
    <w:p w14:paraId="46CF3757" w14:textId="77777777" w:rsidR="003B7459" w:rsidRPr="00B76BE3" w:rsidRDefault="003B7459" w:rsidP="003B7459">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Pr>
          <w:rFonts w:ascii="HoeflerTextRoman" w:hAnsi="HoeflerTextRoman"/>
          <w:iCs w:val="0"/>
          <w:sz w:val="22"/>
          <w:lang w:eastAsia="x-none"/>
        </w:rPr>
        <w:tab/>
      </w:r>
      <w:r w:rsidRPr="00C054B7">
        <w:rPr>
          <w:rFonts w:ascii="HoeflerTextRoman" w:hAnsi="HoeflerTextRoman"/>
          <w:iCs w:val="0"/>
          <w:sz w:val="22"/>
          <w:lang w:eastAsia="x-none"/>
        </w:rPr>
        <w:t xml:space="preserve">. Una persona de enlace para el seguimiento de los trabajos con indicación de su </w:t>
      </w:r>
      <w:r w:rsidRPr="00B76BE3">
        <w:rPr>
          <w:rFonts w:ascii="HoeflerTextRoman" w:hAnsi="HoeflerTextRoman"/>
          <w:iCs w:val="0"/>
          <w:sz w:val="22"/>
          <w:lang w:eastAsia="x-none"/>
        </w:rPr>
        <w:t>disponibilidad.</w:t>
      </w:r>
    </w:p>
    <w:p w14:paraId="168ADE73" w14:textId="77777777" w:rsidR="003B7459" w:rsidRPr="00B76BE3" w:rsidRDefault="003B7459" w:rsidP="003B7459">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B76BE3">
        <w:rPr>
          <w:rFonts w:ascii="HoeflerTextRoman" w:hAnsi="HoeflerTextRoman"/>
          <w:iCs w:val="0"/>
          <w:sz w:val="22"/>
          <w:lang w:eastAsia="x-none"/>
        </w:rPr>
        <w:tab/>
        <w:t>. De los medios técnicos</w:t>
      </w:r>
      <w:r w:rsidR="00BD568B" w:rsidRPr="00B76BE3">
        <w:rPr>
          <w:rFonts w:ascii="HoeflerTextRoman" w:hAnsi="HoeflerTextRoman"/>
          <w:iCs w:val="0"/>
          <w:sz w:val="22"/>
          <w:lang w:eastAsia="x-none"/>
        </w:rPr>
        <w:t>, digitales</w:t>
      </w:r>
      <w:r w:rsidRPr="00B76BE3">
        <w:rPr>
          <w:rFonts w:ascii="HoeflerTextRoman" w:hAnsi="HoeflerTextRoman"/>
          <w:iCs w:val="0"/>
          <w:sz w:val="22"/>
          <w:lang w:eastAsia="x-none"/>
        </w:rPr>
        <w:t xml:space="preserve"> y humanos necesarios para respuestas urgentes y para responder al volumen de trabajo derivado de la actividad durante el periodo de duración del contrato.</w:t>
      </w:r>
      <w:r w:rsidR="00BD568B" w:rsidRPr="00B76BE3">
        <w:rPr>
          <w:rFonts w:ascii="HoeflerTextRoman" w:hAnsi="HoeflerTextRoman"/>
          <w:iCs w:val="0"/>
          <w:sz w:val="22"/>
          <w:lang w:eastAsia="x-none"/>
        </w:rPr>
        <w:t xml:space="preserve"> Asimismo, de la actualización constante de esos medios para </w:t>
      </w:r>
      <w:r w:rsidR="000A2818">
        <w:rPr>
          <w:rFonts w:ascii="HoeflerTextRoman" w:hAnsi="HoeflerTextRoman"/>
          <w:iCs w:val="0"/>
          <w:sz w:val="22"/>
          <w:lang w:eastAsia="x-none"/>
        </w:rPr>
        <w:t xml:space="preserve">garantizar </w:t>
      </w:r>
      <w:r w:rsidR="00BD568B" w:rsidRPr="00B76BE3">
        <w:rPr>
          <w:rFonts w:ascii="HoeflerTextRoman" w:hAnsi="HoeflerTextRoman"/>
          <w:iCs w:val="0"/>
          <w:sz w:val="22"/>
          <w:lang w:eastAsia="x-none"/>
        </w:rPr>
        <w:t>el mejor servicio</w:t>
      </w:r>
      <w:r w:rsidR="000A2818">
        <w:rPr>
          <w:rFonts w:ascii="HoeflerTextRoman" w:hAnsi="HoeflerTextRoman"/>
          <w:iCs w:val="0"/>
          <w:sz w:val="22"/>
          <w:lang w:eastAsia="x-none"/>
        </w:rPr>
        <w:t xml:space="preserve"> al cliente.</w:t>
      </w:r>
    </w:p>
    <w:p w14:paraId="68848D15" w14:textId="4B0811AB" w:rsidR="00BD568B" w:rsidRPr="00050E87" w:rsidRDefault="00B34CF2" w:rsidP="00EC4C33">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B76BE3">
        <w:rPr>
          <w:rFonts w:ascii="HoeflerTextRoman" w:hAnsi="HoeflerTextRoman"/>
          <w:iCs w:val="0"/>
          <w:sz w:val="22"/>
          <w:lang w:eastAsia="x-none"/>
        </w:rPr>
        <w:t xml:space="preserve"> </w:t>
      </w:r>
      <w:r w:rsidRPr="00050E87">
        <w:rPr>
          <w:rFonts w:ascii="HoeflerTextRoman" w:hAnsi="HoeflerTextRoman"/>
          <w:iCs w:val="0"/>
          <w:sz w:val="22"/>
          <w:lang w:eastAsia="x-none"/>
        </w:rPr>
        <w:t xml:space="preserve">. </w:t>
      </w:r>
      <w:r w:rsidR="00EC4C33" w:rsidRPr="00050E87">
        <w:rPr>
          <w:rFonts w:ascii="HoeflerTextRoman" w:hAnsi="HoeflerTextRoman"/>
          <w:iCs w:val="0"/>
          <w:sz w:val="22"/>
          <w:lang w:eastAsia="x-none"/>
        </w:rPr>
        <w:t>D</w:t>
      </w:r>
      <w:r w:rsidR="00BD568B" w:rsidRPr="00050E87">
        <w:rPr>
          <w:rFonts w:ascii="HoeflerTextRoman" w:hAnsi="HoeflerTextRoman"/>
          <w:iCs w:val="0"/>
          <w:sz w:val="22"/>
          <w:lang w:eastAsia="x-none"/>
        </w:rPr>
        <w:t xml:space="preserve">e desarrollar la aplicación y/o interfaz digital </w:t>
      </w:r>
      <w:r w:rsidR="00B13FF3" w:rsidRPr="00050E87">
        <w:rPr>
          <w:rFonts w:ascii="HoeflerTextRoman" w:hAnsi="HoeflerTextRoman"/>
          <w:iCs w:val="0"/>
          <w:sz w:val="22"/>
          <w:lang w:eastAsia="x-none"/>
        </w:rPr>
        <w:t>personalizad</w:t>
      </w:r>
      <w:r w:rsidR="00830D22" w:rsidRPr="00050E87">
        <w:rPr>
          <w:rFonts w:ascii="HoeflerTextRoman" w:hAnsi="HoeflerTextRoman"/>
          <w:iCs w:val="0"/>
          <w:sz w:val="22"/>
          <w:lang w:eastAsia="x-none"/>
        </w:rPr>
        <w:t>a</w:t>
      </w:r>
      <w:r w:rsidR="00B13FF3" w:rsidRPr="00050E87">
        <w:rPr>
          <w:rFonts w:ascii="HoeflerTextRoman" w:hAnsi="HoeflerTextRoman"/>
          <w:iCs w:val="0"/>
          <w:sz w:val="22"/>
          <w:lang w:eastAsia="x-none"/>
        </w:rPr>
        <w:t xml:space="preserve"> </w:t>
      </w:r>
      <w:r w:rsidR="00BD568B" w:rsidRPr="00050E87">
        <w:rPr>
          <w:rFonts w:ascii="HoeflerTextRoman" w:hAnsi="HoeflerTextRoman"/>
          <w:iCs w:val="0"/>
          <w:sz w:val="22"/>
          <w:lang w:eastAsia="x-none"/>
        </w:rPr>
        <w:t>necesari</w:t>
      </w:r>
      <w:r w:rsidR="00830D22" w:rsidRPr="00050E87">
        <w:rPr>
          <w:rFonts w:ascii="HoeflerTextRoman" w:hAnsi="HoeflerTextRoman"/>
          <w:iCs w:val="0"/>
          <w:sz w:val="22"/>
          <w:lang w:eastAsia="x-none"/>
        </w:rPr>
        <w:t>a</w:t>
      </w:r>
      <w:r w:rsidR="00BD568B" w:rsidRPr="00050E87">
        <w:rPr>
          <w:rFonts w:ascii="HoeflerTextRoman" w:hAnsi="HoeflerTextRoman"/>
          <w:iCs w:val="0"/>
          <w:sz w:val="22"/>
          <w:lang w:eastAsia="x-none"/>
        </w:rPr>
        <w:t xml:space="preserve"> para</w:t>
      </w:r>
      <w:r w:rsidR="000A2818" w:rsidRPr="00050E87">
        <w:rPr>
          <w:rFonts w:ascii="HoeflerTextRoman" w:hAnsi="HoeflerTextRoman"/>
          <w:iCs w:val="0"/>
          <w:sz w:val="22"/>
          <w:lang w:eastAsia="x-none"/>
        </w:rPr>
        <w:t xml:space="preserve"> las dos modalidades de venta</w:t>
      </w:r>
      <w:r w:rsidR="00D32499">
        <w:rPr>
          <w:rFonts w:ascii="HoeflerTextRoman" w:hAnsi="HoeflerTextRoman"/>
          <w:iCs w:val="0"/>
          <w:sz w:val="22"/>
          <w:lang w:eastAsia="x-none"/>
        </w:rPr>
        <w:t>,</w:t>
      </w:r>
      <w:r w:rsidR="000A2818" w:rsidRPr="00050E87">
        <w:rPr>
          <w:rFonts w:ascii="HoeflerTextRoman" w:hAnsi="HoeflerTextRoman"/>
          <w:iCs w:val="0"/>
          <w:sz w:val="22"/>
          <w:lang w:eastAsia="x-none"/>
        </w:rPr>
        <w:t xml:space="preserve"> presencial en el Museo del Prado y digital a través de la tiendaonline</w:t>
      </w:r>
      <w:r w:rsidR="00423446" w:rsidRPr="00050E87">
        <w:rPr>
          <w:rFonts w:ascii="HoeflerTextRoman" w:hAnsi="HoeflerTextRoman"/>
          <w:iCs w:val="0"/>
          <w:sz w:val="22"/>
          <w:lang w:eastAsia="x-none"/>
        </w:rPr>
        <w:t xml:space="preserve"> </w:t>
      </w:r>
      <w:r w:rsidR="00BD568B" w:rsidRPr="00050E87">
        <w:rPr>
          <w:rFonts w:ascii="HoeflerTextRoman" w:hAnsi="HoeflerTextRoman"/>
          <w:iCs w:val="0"/>
          <w:sz w:val="22"/>
          <w:lang w:eastAsia="x-none"/>
        </w:rPr>
        <w:t>Tiendaprado.com</w:t>
      </w:r>
      <w:r w:rsidR="000A2818" w:rsidRPr="00050E87">
        <w:rPr>
          <w:rFonts w:ascii="HoeflerTextRoman" w:hAnsi="HoeflerTextRoman"/>
          <w:iCs w:val="0"/>
          <w:sz w:val="22"/>
          <w:lang w:eastAsia="x-none"/>
        </w:rPr>
        <w:t>,</w:t>
      </w:r>
      <w:r w:rsidR="00B13FF3" w:rsidRPr="00050E87">
        <w:rPr>
          <w:rFonts w:ascii="HoeflerTextRoman" w:hAnsi="HoeflerTextRoman"/>
          <w:iCs w:val="0"/>
          <w:sz w:val="22"/>
          <w:lang w:eastAsia="x-none"/>
        </w:rPr>
        <w:t xml:space="preserve"> con las pautas de diseño proporcionadas</w:t>
      </w:r>
      <w:r w:rsidR="000A2818" w:rsidRPr="00050E87">
        <w:rPr>
          <w:rFonts w:ascii="HoeflerTextRoman" w:hAnsi="HoeflerTextRoman"/>
          <w:iCs w:val="0"/>
          <w:sz w:val="22"/>
          <w:lang w:eastAsia="x-none"/>
        </w:rPr>
        <w:t xml:space="preserve"> por MNPD.</w:t>
      </w:r>
    </w:p>
    <w:p w14:paraId="40255E62" w14:textId="77777777" w:rsidR="00BD568B" w:rsidRPr="00050E87" w:rsidRDefault="00BD568B" w:rsidP="00EC4C33">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050E87">
        <w:rPr>
          <w:rFonts w:ascii="HoeflerTextRoman" w:hAnsi="HoeflerTextRoman"/>
          <w:iCs w:val="0"/>
          <w:sz w:val="22"/>
          <w:lang w:eastAsia="x-none"/>
        </w:rPr>
        <w:t>. De instalar en tienda las máquinas necesarias</w:t>
      </w:r>
      <w:r w:rsidR="000A2818" w:rsidRPr="00050E87">
        <w:rPr>
          <w:rFonts w:ascii="HoeflerTextRoman" w:hAnsi="HoeflerTextRoman"/>
          <w:iCs w:val="0"/>
          <w:sz w:val="22"/>
          <w:lang w:eastAsia="x-none"/>
        </w:rPr>
        <w:t xml:space="preserve"> para la impresión</w:t>
      </w:r>
      <w:r w:rsidRPr="00050E87">
        <w:rPr>
          <w:rFonts w:ascii="HoeflerTextRoman" w:hAnsi="HoeflerTextRoman"/>
          <w:iCs w:val="0"/>
          <w:sz w:val="22"/>
          <w:lang w:eastAsia="x-none"/>
        </w:rPr>
        <w:t>, así como de su mantenimiento continuo, para ofrecer un buen servicio.</w:t>
      </w:r>
    </w:p>
    <w:p w14:paraId="74A2A3D3" w14:textId="77777777" w:rsidR="00BD568B" w:rsidRPr="00050E87" w:rsidRDefault="00BD568B" w:rsidP="00ED6CA8">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050E87">
        <w:rPr>
          <w:rFonts w:ascii="HoeflerTextRoman" w:hAnsi="HoeflerTextRoman"/>
          <w:iCs w:val="0"/>
          <w:sz w:val="22"/>
          <w:lang w:eastAsia="x-none"/>
        </w:rPr>
        <w:t xml:space="preserve">. De </w:t>
      </w:r>
      <w:r w:rsidR="000A2818" w:rsidRPr="00050E87">
        <w:rPr>
          <w:rFonts w:ascii="HoeflerTextRoman" w:hAnsi="HoeflerTextRoman"/>
          <w:iCs w:val="0"/>
          <w:sz w:val="22"/>
          <w:lang w:eastAsia="x-none"/>
        </w:rPr>
        <w:t>proporcionar el interfaz para el uso del cliente</w:t>
      </w:r>
      <w:r w:rsidRPr="00050E87">
        <w:rPr>
          <w:rFonts w:ascii="HoeflerTextRoman" w:hAnsi="HoeflerTextRoman"/>
          <w:iCs w:val="0"/>
          <w:sz w:val="22"/>
          <w:lang w:eastAsia="x-none"/>
        </w:rPr>
        <w:t xml:space="preserve"> en el Museo mediante</w:t>
      </w:r>
      <w:r w:rsidR="000A2818" w:rsidRPr="00050E87">
        <w:rPr>
          <w:rFonts w:ascii="HoeflerTextRoman" w:hAnsi="HoeflerTextRoman"/>
          <w:iCs w:val="0"/>
          <w:sz w:val="22"/>
          <w:lang w:eastAsia="x-none"/>
        </w:rPr>
        <w:t xml:space="preserve"> la instalación de</w:t>
      </w:r>
      <w:r w:rsidRPr="00050E87">
        <w:rPr>
          <w:rFonts w:ascii="HoeflerTextRoman" w:hAnsi="HoeflerTextRoman"/>
          <w:iCs w:val="0"/>
          <w:sz w:val="22"/>
          <w:lang w:eastAsia="x-none"/>
        </w:rPr>
        <w:t xml:space="preserve"> tótems/pantallas intuitivas. </w:t>
      </w:r>
    </w:p>
    <w:p w14:paraId="1E73C7C5" w14:textId="77777777" w:rsidR="007B5E82" w:rsidRPr="00050E87" w:rsidRDefault="007B5E82" w:rsidP="00EC4C33">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050E87">
        <w:rPr>
          <w:rFonts w:ascii="HoeflerTextRoman" w:hAnsi="HoeflerTextRoman"/>
          <w:iCs w:val="0"/>
          <w:sz w:val="22"/>
          <w:lang w:eastAsia="x-none"/>
        </w:rPr>
        <w:t>. De preparar el packaging para las impresiones según las indicaciones de MNPD tanto para las impresiones de</w:t>
      </w:r>
      <w:r w:rsidR="00A30C8E" w:rsidRPr="00050E87">
        <w:rPr>
          <w:rFonts w:ascii="HoeflerTextRoman" w:hAnsi="HoeflerTextRoman"/>
          <w:iCs w:val="0"/>
          <w:sz w:val="22"/>
          <w:lang w:eastAsia="x-none"/>
        </w:rPr>
        <w:t xml:space="preserve"> la tienda Prado</w:t>
      </w:r>
      <w:r w:rsidRPr="00050E87">
        <w:rPr>
          <w:rFonts w:ascii="HoeflerTextRoman" w:hAnsi="HoeflerTextRoman"/>
          <w:iCs w:val="0"/>
          <w:sz w:val="22"/>
          <w:lang w:eastAsia="x-none"/>
        </w:rPr>
        <w:t xml:space="preserve"> como las que se vend</w:t>
      </w:r>
      <w:r w:rsidR="00A30C8E" w:rsidRPr="00050E87">
        <w:rPr>
          <w:rFonts w:ascii="HoeflerTextRoman" w:hAnsi="HoeflerTextRoman"/>
          <w:iCs w:val="0"/>
          <w:sz w:val="22"/>
          <w:lang w:eastAsia="x-none"/>
        </w:rPr>
        <w:t>a</w:t>
      </w:r>
      <w:r w:rsidRPr="00050E87">
        <w:rPr>
          <w:rFonts w:ascii="HoeflerTextRoman" w:hAnsi="HoeflerTextRoman"/>
          <w:iCs w:val="0"/>
          <w:sz w:val="22"/>
          <w:lang w:eastAsia="x-none"/>
        </w:rPr>
        <w:t>n a través de terceros</w:t>
      </w:r>
      <w:r w:rsidR="00A30C8E" w:rsidRPr="00050E87">
        <w:rPr>
          <w:rFonts w:ascii="HoeflerTextRoman" w:hAnsi="HoeflerTextRoman"/>
          <w:iCs w:val="0"/>
          <w:sz w:val="22"/>
          <w:lang w:eastAsia="x-none"/>
        </w:rPr>
        <w:t xml:space="preserve"> con sus </w:t>
      </w:r>
      <w:r w:rsidRPr="00050E87">
        <w:rPr>
          <w:rFonts w:ascii="HoeflerTextRoman" w:hAnsi="HoeflerTextRoman"/>
          <w:iCs w:val="0"/>
          <w:sz w:val="22"/>
          <w:lang w:eastAsia="x-none"/>
        </w:rPr>
        <w:t>especificaciones de embalaje.</w:t>
      </w:r>
    </w:p>
    <w:p w14:paraId="5AC39C9E" w14:textId="1299145E" w:rsidR="00B76BE3" w:rsidRPr="00050E87" w:rsidRDefault="00B76BE3" w:rsidP="00EC4C33">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050E87">
        <w:rPr>
          <w:rFonts w:ascii="HoeflerTextRoman" w:hAnsi="HoeflerTextRoman"/>
          <w:iCs w:val="0"/>
          <w:sz w:val="22"/>
          <w:lang w:eastAsia="x-none"/>
        </w:rPr>
        <w:t xml:space="preserve">. De </w:t>
      </w:r>
      <w:r w:rsidR="00A30C8E" w:rsidRPr="00050E87">
        <w:rPr>
          <w:rFonts w:ascii="HoeflerTextRoman" w:hAnsi="HoeflerTextRoman"/>
          <w:iCs w:val="0"/>
          <w:sz w:val="22"/>
          <w:lang w:eastAsia="x-none"/>
        </w:rPr>
        <w:t xml:space="preserve">garantizar </w:t>
      </w:r>
      <w:r w:rsidRPr="00050E87">
        <w:rPr>
          <w:rFonts w:ascii="HoeflerTextRoman" w:hAnsi="HoeflerTextRoman"/>
          <w:iCs w:val="0"/>
          <w:sz w:val="22"/>
          <w:lang w:eastAsia="x-none"/>
        </w:rPr>
        <w:t>el servicio</w:t>
      </w:r>
      <w:r w:rsidR="00A30C8E" w:rsidRPr="00050E87">
        <w:rPr>
          <w:rFonts w:ascii="HoeflerTextRoman" w:hAnsi="HoeflerTextRoman"/>
          <w:iCs w:val="0"/>
          <w:sz w:val="22"/>
          <w:lang w:eastAsia="x-none"/>
        </w:rPr>
        <w:t xml:space="preserve"> técnico y de entrega de materiales/tintas, etc</w:t>
      </w:r>
      <w:r w:rsidR="002D4117">
        <w:rPr>
          <w:rFonts w:ascii="HoeflerTextRoman" w:hAnsi="HoeflerTextRoman"/>
          <w:iCs w:val="0"/>
          <w:sz w:val="22"/>
          <w:lang w:eastAsia="x-none"/>
        </w:rPr>
        <w:t xml:space="preserve">. </w:t>
      </w:r>
      <w:r w:rsidR="00C7724B" w:rsidRPr="00050E87">
        <w:rPr>
          <w:rFonts w:ascii="HoeflerTextRoman" w:hAnsi="HoeflerTextRoman"/>
          <w:iCs w:val="0"/>
          <w:sz w:val="22"/>
          <w:lang w:eastAsia="x-none"/>
        </w:rPr>
        <w:t>en</w:t>
      </w:r>
      <w:r w:rsidR="00A30C8E" w:rsidRPr="00050E87">
        <w:rPr>
          <w:rFonts w:ascii="HoeflerTextRoman" w:hAnsi="HoeflerTextRoman"/>
          <w:iCs w:val="0"/>
          <w:sz w:val="22"/>
          <w:lang w:eastAsia="x-none"/>
        </w:rPr>
        <w:t xml:space="preserve"> la tienda del Museo del Prado,</w:t>
      </w:r>
      <w:r w:rsidR="00C7724B" w:rsidRPr="00050E87">
        <w:rPr>
          <w:rFonts w:ascii="HoeflerTextRoman" w:hAnsi="HoeflerTextRoman"/>
          <w:iCs w:val="0"/>
          <w:sz w:val="22"/>
          <w:lang w:eastAsia="x-none"/>
        </w:rPr>
        <w:t xml:space="preserve"> </w:t>
      </w:r>
      <w:r w:rsidRPr="00050E87">
        <w:rPr>
          <w:rFonts w:ascii="HoeflerTextRoman" w:hAnsi="HoeflerTextRoman"/>
          <w:iCs w:val="0"/>
          <w:sz w:val="22"/>
          <w:lang w:eastAsia="x-none"/>
        </w:rPr>
        <w:t xml:space="preserve">Madrid. </w:t>
      </w:r>
    </w:p>
    <w:p w14:paraId="1D5C4140" w14:textId="77777777" w:rsidR="00BD568B" w:rsidRPr="00050E87" w:rsidRDefault="00BD568B" w:rsidP="008E5C85">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774004A5" w14:textId="77777777" w:rsidR="003B7459" w:rsidRPr="003B7459" w:rsidRDefault="003B7459" w:rsidP="003B7459">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050E87">
        <w:rPr>
          <w:rFonts w:ascii="HoeflerTextRoman" w:hAnsi="HoeflerTextRoman"/>
          <w:iCs w:val="0"/>
          <w:sz w:val="22"/>
          <w:lang w:eastAsia="x-none"/>
        </w:rPr>
        <w:t>El Anexo III del presente pliego contiene el modelo al que debe ajustarse la</w:t>
      </w:r>
      <w:r w:rsidRPr="003B7459">
        <w:rPr>
          <w:rFonts w:ascii="HoeflerTextRoman" w:hAnsi="HoeflerTextRoman"/>
          <w:iCs w:val="0"/>
          <w:sz w:val="22"/>
          <w:lang w:eastAsia="x-none"/>
        </w:rPr>
        <w:t xml:space="preserve"> declaración responsable a que se refiere este apartado.</w:t>
      </w:r>
    </w:p>
    <w:p w14:paraId="6DFF2A52" w14:textId="77777777" w:rsidR="003B7459" w:rsidRDefault="003B7459" w:rsidP="003B7459">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3B7459">
        <w:rPr>
          <w:rFonts w:ascii="HoeflerTextRoman" w:hAnsi="HoeflerTextRoman"/>
          <w:iCs w:val="0"/>
          <w:sz w:val="22"/>
          <w:lang w:eastAsia="x-none"/>
        </w:rPr>
        <w:t>El incumplimiento de este compromiso de adscripción de medios conllevará la imposición de penalidades con arreglo a lo dispuesto en el artículo 76.2 del LC.</w:t>
      </w:r>
    </w:p>
    <w:p w14:paraId="710779B5" w14:textId="77777777" w:rsidR="003B7459" w:rsidRDefault="003B7459" w:rsidP="00890795">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p>
    <w:p w14:paraId="46D50093" w14:textId="77777777" w:rsidR="00E24471" w:rsidRPr="00E24471" w:rsidRDefault="00E24471" w:rsidP="00895368">
      <w:pPr>
        <w:pStyle w:val="Textoindependiente3"/>
        <w:widowControl w:val="0"/>
        <w:numPr>
          <w:ilvl w:val="0"/>
          <w:numId w:val="5"/>
        </w:numPr>
        <w:tabs>
          <w:tab w:val="left" w:pos="-1440"/>
          <w:tab w:val="left" w:pos="-720"/>
          <w:tab w:val="left" w:pos="0"/>
          <w:tab w:val="left" w:pos="175"/>
          <w:tab w:val="left" w:pos="284"/>
          <w:tab w:val="left" w:pos="426"/>
          <w:tab w:val="left" w:pos="567"/>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709" w:hanging="349"/>
        <w:rPr>
          <w:rFonts w:ascii="HoeflerTextRoman" w:hAnsi="HoeflerTextRoman"/>
          <w:sz w:val="22"/>
          <w:szCs w:val="22"/>
        </w:rPr>
      </w:pPr>
      <w:r>
        <w:rPr>
          <w:rFonts w:ascii="HoeflerTextRoman" w:hAnsi="HoeflerTextRoman"/>
          <w:sz w:val="22"/>
          <w:szCs w:val="22"/>
        </w:rPr>
        <w:t xml:space="preserve">   </w:t>
      </w:r>
      <w:r w:rsidRPr="00E24471">
        <w:rPr>
          <w:rFonts w:ascii="HoeflerTextRoman" w:hAnsi="HoeflerTextRoman"/>
          <w:sz w:val="22"/>
          <w:szCs w:val="22"/>
        </w:rPr>
        <w:t>Declaración de no estar incurso en alguna de las incompatibilidades o prohibiciones</w:t>
      </w:r>
      <w:r>
        <w:rPr>
          <w:rFonts w:ascii="HoeflerTextRoman" w:hAnsi="HoeflerTextRoman"/>
          <w:sz w:val="22"/>
          <w:szCs w:val="22"/>
        </w:rPr>
        <w:t xml:space="preserve"> </w:t>
      </w:r>
      <w:r w:rsidRPr="00E24471">
        <w:rPr>
          <w:rFonts w:ascii="HoeflerTextRoman" w:hAnsi="HoeflerTextRoman"/>
          <w:sz w:val="22"/>
          <w:szCs w:val="22"/>
        </w:rPr>
        <w:t>para contratar previstas en el artículo 71 de la LCSP.</w:t>
      </w:r>
    </w:p>
    <w:p w14:paraId="7483EFED" w14:textId="77777777" w:rsidR="00E24471" w:rsidRPr="00E24471" w:rsidRDefault="00E24471" w:rsidP="00E24471">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p>
    <w:p w14:paraId="04983FDA" w14:textId="77777777" w:rsidR="00E7001F" w:rsidRDefault="00E24471" w:rsidP="00E24471">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r w:rsidRPr="00E24471">
        <w:rPr>
          <w:rFonts w:ascii="HoeflerTextRoman" w:hAnsi="HoeflerTextRoman"/>
          <w:iCs w:val="0"/>
          <w:sz w:val="22"/>
          <w:lang w:eastAsia="x-none"/>
        </w:rPr>
        <w:t>La declaración a que se refiere el párrafo anterior comprenderá expresamente la circunstancia de hallarse al corriente del cumplimiento de las obligaciones tributarias y con la Seguridad Social, impuestas por las disposiciones vigentes, sin perjuicio de que la justificación documental de tal requisito debe acreditarse de modo fehaciente antes de la adjudicación. El Anexo II del presente pliego contiene el modelo al que debe ajustarse la declaración responsable a que se refiere este apartado.</w:t>
      </w:r>
    </w:p>
    <w:p w14:paraId="5FD63F46" w14:textId="77777777" w:rsidR="00E24471" w:rsidRDefault="00E24471" w:rsidP="00E24471">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709"/>
        <w:rPr>
          <w:rFonts w:ascii="HoeflerTextRoman" w:hAnsi="HoeflerTextRoman"/>
          <w:iCs w:val="0"/>
          <w:sz w:val="22"/>
          <w:lang w:eastAsia="x-none"/>
        </w:rPr>
      </w:pPr>
    </w:p>
    <w:p w14:paraId="3946394C" w14:textId="77777777" w:rsidR="00E24471" w:rsidRPr="00DF5D02" w:rsidRDefault="00E24471" w:rsidP="00895368">
      <w:pPr>
        <w:pStyle w:val="Textoindependiente3"/>
        <w:widowControl w:val="0"/>
        <w:numPr>
          <w:ilvl w:val="0"/>
          <w:numId w:val="5"/>
        </w:numPr>
        <w:tabs>
          <w:tab w:val="left" w:pos="-1440"/>
          <w:tab w:val="left" w:pos="-720"/>
          <w:tab w:val="left" w:pos="0"/>
          <w:tab w:val="left" w:pos="426"/>
          <w:tab w:val="left" w:pos="5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sz w:val="22"/>
          <w:szCs w:val="22"/>
        </w:rPr>
      </w:pPr>
      <w:r>
        <w:rPr>
          <w:rFonts w:ascii="HoeflerTextRoman" w:hAnsi="HoeflerTextRoman"/>
          <w:sz w:val="22"/>
          <w:szCs w:val="22"/>
        </w:rPr>
        <w:t xml:space="preserve">   </w:t>
      </w:r>
      <w:r w:rsidRPr="00707E3F">
        <w:rPr>
          <w:rFonts w:ascii="HoeflerTextRoman" w:hAnsi="HoeflerTextRoman"/>
          <w:sz w:val="22"/>
          <w:szCs w:val="22"/>
        </w:rPr>
        <w:t xml:space="preserve">Para las empresas extranjeras, declaración de someterse a la jurisdicción de los </w:t>
      </w:r>
      <w:r w:rsidRPr="00E24471">
        <w:rPr>
          <w:rFonts w:ascii="HoeflerTextRoman" w:hAnsi="HoeflerTextRoman"/>
          <w:sz w:val="22"/>
          <w:szCs w:val="22"/>
        </w:rPr>
        <w:t>Juzgados</w:t>
      </w:r>
      <w:r>
        <w:rPr>
          <w:rFonts w:ascii="HoeflerTextRoman" w:hAnsi="HoeflerTextRoman"/>
          <w:sz w:val="22"/>
          <w:szCs w:val="22"/>
        </w:rPr>
        <w:t xml:space="preserve"> </w:t>
      </w:r>
      <w:r w:rsidRPr="00E24471">
        <w:rPr>
          <w:rFonts w:ascii="HoeflerTextRoman" w:hAnsi="HoeflerTextRoman"/>
          <w:sz w:val="22"/>
          <w:szCs w:val="22"/>
        </w:rPr>
        <w:t xml:space="preserve">y Tribunales españoles para todas las incidencias que de modo directo o indirecto pudieran surgir del contrato, con renuncia, en su caso, al fuero jurisdiccional extranjero que pudiera corresponder al solicitante. </w:t>
      </w:r>
      <w:r w:rsidRPr="00E24471">
        <w:rPr>
          <w:rFonts w:ascii="HoeflerTextRoman" w:hAnsi="HoeflerTextRoman"/>
          <w:b/>
          <w:bCs w:val="0"/>
          <w:sz w:val="22"/>
          <w:szCs w:val="22"/>
        </w:rPr>
        <w:t>Esta declaración deberá estar traducida al castellano.</w:t>
      </w:r>
    </w:p>
    <w:p w14:paraId="5610DC6B" w14:textId="77777777" w:rsidR="00DF5D02" w:rsidRDefault="00DF5D02" w:rsidP="00DF5D02">
      <w:pPr>
        <w:pStyle w:val="Textoindependiente3"/>
        <w:widowControl w:val="0"/>
        <w:tabs>
          <w:tab w:val="left" w:pos="-1440"/>
          <w:tab w:val="left" w:pos="-720"/>
          <w:tab w:val="left" w:pos="0"/>
          <w:tab w:val="left" w:pos="426"/>
          <w:tab w:val="left" w:pos="5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b/>
          <w:bCs w:val="0"/>
          <w:sz w:val="22"/>
          <w:szCs w:val="22"/>
        </w:rPr>
      </w:pPr>
    </w:p>
    <w:p w14:paraId="5FE4DD78" w14:textId="77777777" w:rsidR="00DF5D02" w:rsidRPr="00707E3F" w:rsidRDefault="00DF5D02" w:rsidP="00066200">
      <w:pPr>
        <w:pStyle w:val="Textoindependiente3"/>
        <w:tabs>
          <w:tab w:val="left" w:pos="284"/>
        </w:tabs>
        <w:spacing w:line="276" w:lineRule="auto"/>
        <w:rPr>
          <w:rFonts w:ascii="HoeflerTextRoman" w:hAnsi="HoeflerTextRoman"/>
          <w:sz w:val="22"/>
          <w:szCs w:val="22"/>
        </w:rPr>
      </w:pPr>
      <w:r>
        <w:rPr>
          <w:rFonts w:ascii="HoeflerTextRoman" w:hAnsi="HoeflerTextRoman"/>
          <w:sz w:val="22"/>
          <w:szCs w:val="22"/>
        </w:rPr>
        <w:t>8.2.</w:t>
      </w:r>
      <w:r>
        <w:rPr>
          <w:rFonts w:ascii="HoeflerTextRoman" w:hAnsi="HoeflerTextRoman"/>
          <w:b/>
          <w:sz w:val="22"/>
          <w:szCs w:val="22"/>
        </w:rPr>
        <w:t xml:space="preserve"> El sobre número 2, concerniente a la oferta técnica</w:t>
      </w:r>
      <w:r>
        <w:rPr>
          <w:rFonts w:ascii="HoeflerTextRoman" w:hAnsi="HoeflerTextRoman"/>
          <w:sz w:val="22"/>
          <w:szCs w:val="22"/>
        </w:rPr>
        <w:t>, contendrá todos los documentos y materiales referidos a los aspectos técnicos contenidos en la cláusula 9.1 de este pliego.</w:t>
      </w:r>
    </w:p>
    <w:p w14:paraId="6A11344F" w14:textId="77777777" w:rsidR="00DF5D02" w:rsidRPr="00707E3F" w:rsidRDefault="00DF5D02" w:rsidP="00DF5D02">
      <w:pPr>
        <w:pStyle w:val="Textoindependiente3"/>
        <w:tabs>
          <w:tab w:val="left" w:pos="284"/>
        </w:tabs>
        <w:spacing w:line="276" w:lineRule="auto"/>
        <w:rPr>
          <w:rFonts w:ascii="HoeflerTextRoman" w:hAnsi="HoeflerTextRoman"/>
          <w:sz w:val="22"/>
          <w:szCs w:val="22"/>
        </w:rPr>
      </w:pPr>
      <w:r w:rsidRPr="00707E3F">
        <w:rPr>
          <w:rFonts w:ascii="HoeflerTextRoman" w:hAnsi="HoeflerTextRoman"/>
          <w:sz w:val="22"/>
          <w:szCs w:val="22"/>
        </w:rPr>
        <w:lastRenderedPageBreak/>
        <w:t>8.3.</w:t>
      </w:r>
      <w:r w:rsidRPr="00707E3F">
        <w:rPr>
          <w:rFonts w:ascii="HoeflerTextRoman" w:hAnsi="HoeflerTextRoman"/>
          <w:b/>
          <w:sz w:val="22"/>
          <w:szCs w:val="22"/>
        </w:rPr>
        <w:t xml:space="preserve"> El sobre número 3 contendrá la oferta económica</w:t>
      </w:r>
      <w:r w:rsidRPr="00707E3F">
        <w:rPr>
          <w:rFonts w:ascii="HoeflerTextRoman" w:hAnsi="HoeflerTextRoman"/>
          <w:sz w:val="22"/>
          <w:szCs w:val="22"/>
        </w:rPr>
        <w:t xml:space="preserve"> (cláusula 9.</w:t>
      </w:r>
      <w:r>
        <w:rPr>
          <w:rFonts w:ascii="HoeflerTextRoman" w:hAnsi="HoeflerTextRoman"/>
          <w:sz w:val="22"/>
          <w:szCs w:val="22"/>
        </w:rPr>
        <w:t>2</w:t>
      </w:r>
      <w:r w:rsidRPr="00707E3F">
        <w:rPr>
          <w:rFonts w:ascii="HoeflerTextRoman" w:hAnsi="HoeflerTextRoman"/>
          <w:sz w:val="22"/>
          <w:szCs w:val="22"/>
        </w:rPr>
        <w:t>). En lo concerniente a la documentación económica, esta se ajustará a las siguientes reglas:</w:t>
      </w:r>
    </w:p>
    <w:p w14:paraId="3110B43C" w14:textId="77777777" w:rsidR="000D6946" w:rsidRPr="00707E3F" w:rsidRDefault="000D6946" w:rsidP="000D6946">
      <w:pPr>
        <w:rPr>
          <w:rFonts w:ascii="HoeflerTextRoman" w:hAnsi="HoeflerTextRoman"/>
          <w:sz w:val="22"/>
        </w:rPr>
      </w:pPr>
    </w:p>
    <w:p w14:paraId="68DF2D19" w14:textId="77777777" w:rsidR="000D6946" w:rsidRPr="00707E3F" w:rsidRDefault="000D6946" w:rsidP="00895368">
      <w:pPr>
        <w:widowControl w:val="0"/>
        <w:numPr>
          <w:ilvl w:val="0"/>
          <w:numId w:val="3"/>
        </w:numPr>
        <w:tabs>
          <w:tab w:val="left" w:pos="-1440"/>
          <w:tab w:val="left" w:pos="-720"/>
          <w:tab w:val="left" w:pos="0"/>
          <w:tab w:val="left" w:pos="175"/>
          <w:tab w:val="left" w:pos="284"/>
          <w:tab w:val="left" w:pos="426"/>
          <w:tab w:val="left" w:pos="567"/>
          <w:tab w:val="left" w:pos="851"/>
          <w:tab w:val="left" w:pos="1134"/>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851" w:hanging="284"/>
        <w:rPr>
          <w:rFonts w:ascii="HoeflerTextRoman" w:hAnsi="HoeflerTextRoman"/>
          <w:bCs w:val="0"/>
          <w:sz w:val="22"/>
        </w:rPr>
      </w:pPr>
      <w:r w:rsidRPr="00707E3F">
        <w:rPr>
          <w:rFonts w:ascii="HoeflerTextRoman" w:hAnsi="HoeflerTextRoman"/>
          <w:sz w:val="22"/>
        </w:rPr>
        <w:t xml:space="preserve">La oferta, debidamente firmada, será formulada con arreglo al modelo unido a este pliego </w:t>
      </w:r>
      <w:r w:rsidRPr="00231419">
        <w:rPr>
          <w:rFonts w:ascii="HoeflerTextRoman" w:hAnsi="HoeflerTextRoman"/>
          <w:sz w:val="22"/>
        </w:rPr>
        <w:t>como Anexo I.</w:t>
      </w:r>
      <w:r w:rsidRPr="00707E3F">
        <w:rPr>
          <w:rFonts w:ascii="HoeflerTextRoman" w:hAnsi="HoeflerTextRoman"/>
          <w:sz w:val="22"/>
        </w:rPr>
        <w:t xml:space="preserve"> </w:t>
      </w:r>
    </w:p>
    <w:p w14:paraId="54D206FA" w14:textId="77777777" w:rsidR="000D6946" w:rsidRPr="00707E3F" w:rsidRDefault="000D6946" w:rsidP="000D6946">
      <w:pPr>
        <w:widowControl w:val="0"/>
        <w:tabs>
          <w:tab w:val="left" w:pos="-1440"/>
          <w:tab w:val="left" w:pos="-720"/>
          <w:tab w:val="left" w:pos="0"/>
          <w:tab w:val="left" w:pos="175"/>
          <w:tab w:val="left" w:pos="284"/>
          <w:tab w:val="left" w:pos="426"/>
          <w:tab w:val="left" w:pos="567"/>
          <w:tab w:val="left" w:pos="851"/>
          <w:tab w:val="left" w:pos="1134"/>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851"/>
        <w:rPr>
          <w:rFonts w:ascii="HoeflerTextRoman" w:hAnsi="HoeflerTextRoman"/>
          <w:bCs w:val="0"/>
          <w:sz w:val="22"/>
        </w:rPr>
      </w:pPr>
    </w:p>
    <w:p w14:paraId="14A4F673" w14:textId="7AD5CD64" w:rsidR="00620AF4" w:rsidRPr="00825D1E" w:rsidRDefault="000D6946" w:rsidP="00E87088">
      <w:pPr>
        <w:pStyle w:val="Textoindependiente3"/>
        <w:widowControl w:val="0"/>
        <w:numPr>
          <w:ilvl w:val="0"/>
          <w:numId w:val="3"/>
        </w:numPr>
        <w:tabs>
          <w:tab w:val="left" w:pos="-1440"/>
          <w:tab w:val="left" w:pos="-720"/>
          <w:tab w:val="left" w:pos="0"/>
          <w:tab w:val="left" w:pos="175"/>
          <w:tab w:val="left" w:pos="284"/>
          <w:tab w:val="left" w:pos="426"/>
          <w:tab w:val="left" w:pos="567"/>
          <w:tab w:val="left" w:pos="851"/>
          <w:tab w:val="left" w:pos="1134"/>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851" w:hanging="284"/>
        <w:rPr>
          <w:rFonts w:ascii="HoeflerTextRoman" w:hAnsi="HoeflerTextRoman"/>
          <w:sz w:val="22"/>
        </w:rPr>
      </w:pPr>
      <w:bookmarkStart w:id="1" w:name="_Hlk71796551"/>
      <w:r w:rsidRPr="00825D1E">
        <w:rPr>
          <w:rFonts w:ascii="HoeflerTextRoman" w:hAnsi="HoeflerTextRoman"/>
          <w:sz w:val="22"/>
          <w:szCs w:val="22"/>
        </w:rPr>
        <w:t>El precio total de la oferta se expresará como un porcentaje de descuento (%) sobre el PVP sin IVA</w:t>
      </w:r>
      <w:r w:rsidR="009C0EF1" w:rsidRPr="00825D1E">
        <w:rPr>
          <w:rFonts w:ascii="HoeflerTextRoman" w:hAnsi="HoeflerTextRoman"/>
          <w:sz w:val="22"/>
          <w:szCs w:val="22"/>
        </w:rPr>
        <w:t xml:space="preserve"> (9.2.1)</w:t>
      </w:r>
      <w:r w:rsidRPr="00825D1E">
        <w:rPr>
          <w:rFonts w:ascii="HoeflerTextRoman" w:hAnsi="HoeflerTextRoman"/>
          <w:sz w:val="22"/>
          <w:szCs w:val="22"/>
        </w:rPr>
        <w:t>. Para la mejora económica</w:t>
      </w:r>
      <w:r w:rsidR="009C0EF1" w:rsidRPr="00825D1E">
        <w:rPr>
          <w:rFonts w:ascii="HoeflerTextRoman" w:hAnsi="HoeflerTextRoman"/>
          <w:sz w:val="22"/>
          <w:szCs w:val="22"/>
        </w:rPr>
        <w:t xml:space="preserve"> (9.2.2)</w:t>
      </w:r>
      <w:r w:rsidRPr="00825D1E">
        <w:rPr>
          <w:rFonts w:ascii="HoeflerTextRoman" w:hAnsi="HoeflerTextRoman"/>
          <w:sz w:val="22"/>
          <w:szCs w:val="22"/>
        </w:rPr>
        <w:t xml:space="preserve"> la cantidad se deberá expresar en euros.</w:t>
      </w:r>
      <w:bookmarkEnd w:id="1"/>
    </w:p>
    <w:p w14:paraId="593B3088" w14:textId="77777777" w:rsidR="00825D1E" w:rsidRDefault="00825D1E" w:rsidP="00825D1E">
      <w:pPr>
        <w:pStyle w:val="Prrafodelista"/>
        <w:rPr>
          <w:rFonts w:ascii="HoeflerTextRoman" w:hAnsi="HoeflerTextRoman"/>
          <w:sz w:val="22"/>
        </w:rPr>
      </w:pPr>
    </w:p>
    <w:p w14:paraId="4EC1B18A" w14:textId="2AB661E2" w:rsidR="00825D1E" w:rsidRPr="008D1A21" w:rsidRDefault="00825D1E" w:rsidP="00825D1E">
      <w:pPr>
        <w:pStyle w:val="Textoindependiente3"/>
        <w:widowControl w:val="0"/>
        <w:numPr>
          <w:ilvl w:val="0"/>
          <w:numId w:val="23"/>
        </w:numPr>
        <w:tabs>
          <w:tab w:val="left" w:pos="-1440"/>
          <w:tab w:val="left" w:pos="-720"/>
          <w:tab w:val="left" w:pos="0"/>
          <w:tab w:val="left" w:pos="175"/>
          <w:tab w:val="left" w:pos="284"/>
          <w:tab w:val="left" w:pos="426"/>
          <w:tab w:val="left" w:pos="567"/>
          <w:tab w:val="left" w:pos="851"/>
          <w:tab w:val="left" w:pos="993"/>
          <w:tab w:val="left" w:pos="1134"/>
          <w:tab w:val="left" w:pos="1276"/>
          <w:tab w:val="left" w:pos="1416"/>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rPr>
          <w:rFonts w:ascii="HoeflerTextRoman" w:hAnsi="HoeflerTextRoman"/>
          <w:sz w:val="22"/>
          <w:szCs w:val="22"/>
        </w:rPr>
      </w:pPr>
      <w:r w:rsidRPr="008D1A21">
        <w:rPr>
          <w:rFonts w:ascii="HoeflerTextRoman" w:hAnsi="HoeflerTextRoman"/>
          <w:sz w:val="22"/>
          <w:szCs w:val="22"/>
        </w:rPr>
        <w:t>La</w:t>
      </w:r>
      <w:r w:rsidR="008D1A21">
        <w:rPr>
          <w:rFonts w:ascii="HoeflerTextRoman" w:hAnsi="HoeflerTextRoman"/>
          <w:sz w:val="22"/>
          <w:szCs w:val="22"/>
        </w:rPr>
        <w:t>s</w:t>
      </w:r>
      <w:r w:rsidRPr="008D1A21">
        <w:rPr>
          <w:rFonts w:ascii="HoeflerTextRoman" w:hAnsi="HoeflerTextRoman"/>
          <w:sz w:val="22"/>
          <w:szCs w:val="22"/>
        </w:rPr>
        <w:t xml:space="preserve"> mejoras</w:t>
      </w:r>
      <w:r w:rsidR="00A27C18" w:rsidRPr="008D1A21">
        <w:rPr>
          <w:rFonts w:ascii="HoeflerTextRoman" w:hAnsi="HoeflerTextRoman"/>
          <w:sz w:val="22"/>
          <w:szCs w:val="22"/>
        </w:rPr>
        <w:t xml:space="preserve"> </w:t>
      </w:r>
      <w:r w:rsidRPr="008D1A21">
        <w:rPr>
          <w:rFonts w:ascii="HoeflerTextRoman" w:hAnsi="HoeflerTextRoman"/>
          <w:sz w:val="22"/>
          <w:szCs w:val="22"/>
        </w:rPr>
        <w:t>a las que se compromete el licitador</w:t>
      </w:r>
      <w:r w:rsidR="00A27C18" w:rsidRPr="008D1A21">
        <w:rPr>
          <w:rFonts w:ascii="HoeflerTextRoman" w:hAnsi="HoeflerTextRoman"/>
          <w:sz w:val="22"/>
          <w:szCs w:val="22"/>
        </w:rPr>
        <w:t xml:space="preserve"> (9.2.3)</w:t>
      </w:r>
      <w:r w:rsidRPr="008D1A21">
        <w:rPr>
          <w:rFonts w:ascii="HoeflerTextRoman" w:hAnsi="HoeflerTextRoman"/>
          <w:sz w:val="22"/>
          <w:szCs w:val="22"/>
        </w:rPr>
        <w:t xml:space="preserve"> según el Anexo V.</w:t>
      </w:r>
    </w:p>
    <w:p w14:paraId="773577A0" w14:textId="77777777" w:rsidR="00825D1E" w:rsidRPr="00825D1E" w:rsidRDefault="00825D1E" w:rsidP="00825D1E">
      <w:pPr>
        <w:pStyle w:val="Textoindependiente3"/>
        <w:widowControl w:val="0"/>
        <w:tabs>
          <w:tab w:val="left" w:pos="-1440"/>
          <w:tab w:val="left" w:pos="-720"/>
          <w:tab w:val="left" w:pos="0"/>
          <w:tab w:val="left" w:pos="175"/>
          <w:tab w:val="left" w:pos="284"/>
          <w:tab w:val="left" w:pos="426"/>
          <w:tab w:val="left" w:pos="567"/>
          <w:tab w:val="left" w:pos="851"/>
          <w:tab w:val="left" w:pos="1134"/>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after="0" w:line="276" w:lineRule="auto"/>
        <w:ind w:left="851"/>
        <w:rPr>
          <w:rFonts w:ascii="HoeflerTextRoman" w:hAnsi="HoeflerTextRoman"/>
          <w:sz w:val="22"/>
        </w:rPr>
      </w:pPr>
    </w:p>
    <w:p w14:paraId="178F5E31" w14:textId="77777777" w:rsidR="00BF4C58" w:rsidRDefault="00620AF4" w:rsidP="00A30C8E">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9C0EF1">
        <w:rPr>
          <w:rFonts w:ascii="HoeflerTextRoman" w:hAnsi="HoeflerTextRoman"/>
          <w:iCs w:val="0"/>
          <w:sz w:val="22"/>
          <w:lang w:eastAsia="x-none"/>
        </w:rPr>
        <w:t>Dicho porcentaje debe incluir el coste de la totalidad de los servicios objeto del contrato y de los equipos materiales y trabajos que sean necesarios para la prestación del servicio y no podrá ser incrementado a lo largo del contrato.</w:t>
      </w:r>
    </w:p>
    <w:p w14:paraId="721D2B0E" w14:textId="77777777" w:rsidR="007D4B46" w:rsidRDefault="007D4B46" w:rsidP="00A30C8E">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6409AD32" w14:textId="77777777" w:rsidR="003D7BE1" w:rsidRPr="009C0EF1" w:rsidRDefault="00620AF4" w:rsidP="00620AF4">
      <w:pPr>
        <w:tabs>
          <w:tab w:val="left" w:pos="0"/>
          <w:tab w:val="left" w:pos="851"/>
        </w:tabs>
        <w:spacing w:line="276" w:lineRule="auto"/>
        <w:rPr>
          <w:rFonts w:ascii="HoeflerTextRoman" w:hAnsi="HoeflerTextRoman"/>
          <w:sz w:val="22"/>
        </w:rPr>
      </w:pPr>
      <w:r w:rsidRPr="009C0EF1">
        <w:rPr>
          <w:rFonts w:ascii="HoeflerTextRoman" w:hAnsi="HoeflerTextRoman"/>
          <w:sz w:val="22"/>
        </w:rPr>
        <w:t xml:space="preserve">Con el objetivo de dinamizar las ventas, MNPD </w:t>
      </w:r>
      <w:r w:rsidR="009C17F2" w:rsidRPr="009C0EF1">
        <w:rPr>
          <w:rFonts w:ascii="HoeflerTextRoman" w:hAnsi="HoeflerTextRoman"/>
          <w:sz w:val="22"/>
        </w:rPr>
        <w:t xml:space="preserve">diseña </w:t>
      </w:r>
      <w:r w:rsidRPr="009C0EF1">
        <w:rPr>
          <w:rFonts w:ascii="HoeflerTextRoman" w:hAnsi="HoeflerTextRoman"/>
          <w:sz w:val="22"/>
        </w:rPr>
        <w:t xml:space="preserve">un calendario de promociones tanto en la tienda online, en tiendas físicas </w:t>
      </w:r>
      <w:r w:rsidR="00A30C8E">
        <w:rPr>
          <w:rFonts w:ascii="HoeflerTextRoman" w:hAnsi="HoeflerTextRoman"/>
          <w:sz w:val="22"/>
        </w:rPr>
        <w:t xml:space="preserve">y </w:t>
      </w:r>
      <w:r w:rsidR="009C17F2" w:rsidRPr="009C0EF1">
        <w:rPr>
          <w:rFonts w:ascii="HoeflerTextRoman" w:hAnsi="HoeflerTextRoman"/>
          <w:sz w:val="22"/>
        </w:rPr>
        <w:t xml:space="preserve">plataformas de distribución de terceros. </w:t>
      </w:r>
    </w:p>
    <w:p w14:paraId="624653C5" w14:textId="77777777" w:rsidR="000D6946" w:rsidRPr="00050E87" w:rsidRDefault="009C17F2" w:rsidP="00066200">
      <w:pPr>
        <w:tabs>
          <w:tab w:val="left" w:pos="0"/>
          <w:tab w:val="left" w:pos="851"/>
        </w:tabs>
        <w:spacing w:line="276" w:lineRule="auto"/>
        <w:rPr>
          <w:rFonts w:ascii="HoeflerTextRoman" w:hAnsi="HoeflerTextRoman"/>
          <w:b/>
          <w:bCs w:val="0"/>
          <w:sz w:val="22"/>
        </w:rPr>
      </w:pPr>
      <w:r w:rsidRPr="009C0EF1">
        <w:rPr>
          <w:rFonts w:ascii="HoeflerTextRoman" w:hAnsi="HoeflerTextRoman"/>
          <w:sz w:val="22"/>
        </w:rPr>
        <w:t xml:space="preserve">El </w:t>
      </w:r>
      <w:r w:rsidR="00A30C8E">
        <w:rPr>
          <w:rFonts w:ascii="HoeflerTextRoman" w:hAnsi="HoeflerTextRoman"/>
          <w:sz w:val="22"/>
        </w:rPr>
        <w:t xml:space="preserve">coste de las promociones será soportado al </w:t>
      </w:r>
      <w:r w:rsidRPr="009C0EF1">
        <w:rPr>
          <w:rFonts w:ascii="HoeflerTextRoman" w:hAnsi="HoeflerTextRoman"/>
          <w:sz w:val="22"/>
        </w:rPr>
        <w:t>50%</w:t>
      </w:r>
      <w:r w:rsidR="00A30C8E">
        <w:rPr>
          <w:rFonts w:ascii="HoeflerTextRoman" w:hAnsi="HoeflerTextRoman"/>
          <w:sz w:val="22"/>
        </w:rPr>
        <w:t xml:space="preserve"> por ambas partes</w:t>
      </w:r>
      <w:r w:rsidRPr="008D1A21">
        <w:rPr>
          <w:rFonts w:ascii="HoeflerTextRoman" w:hAnsi="HoeflerTextRoman"/>
          <w:sz w:val="22"/>
        </w:rPr>
        <w:t xml:space="preserve">. </w:t>
      </w:r>
      <w:r w:rsidR="00620AF4" w:rsidRPr="008D1A21">
        <w:rPr>
          <w:rFonts w:ascii="HoeflerTextRoman" w:hAnsi="HoeflerTextRoman"/>
          <w:b/>
          <w:bCs w:val="0"/>
          <w:sz w:val="22"/>
        </w:rPr>
        <w:t>MNPD informará</w:t>
      </w:r>
      <w:r w:rsidR="003D7BE1" w:rsidRPr="008D1A21">
        <w:rPr>
          <w:rFonts w:ascii="HoeflerTextRoman" w:hAnsi="HoeflerTextRoman"/>
          <w:b/>
          <w:bCs w:val="0"/>
          <w:sz w:val="22"/>
        </w:rPr>
        <w:t xml:space="preserve"> </w:t>
      </w:r>
      <w:r w:rsidRPr="00050E87">
        <w:rPr>
          <w:rFonts w:ascii="HoeflerTextRoman" w:hAnsi="HoeflerTextRoman"/>
          <w:b/>
          <w:bCs w:val="0"/>
          <w:sz w:val="22"/>
        </w:rPr>
        <w:t>previamente</w:t>
      </w:r>
      <w:r w:rsidR="00620AF4" w:rsidRPr="00050E87">
        <w:rPr>
          <w:rFonts w:ascii="HoeflerTextRoman" w:hAnsi="HoeflerTextRoman"/>
          <w:b/>
          <w:bCs w:val="0"/>
          <w:sz w:val="22"/>
        </w:rPr>
        <w:t xml:space="preserve"> al adjudicatario </w:t>
      </w:r>
      <w:r w:rsidRPr="00050E87">
        <w:rPr>
          <w:rFonts w:ascii="HoeflerTextRoman" w:hAnsi="HoeflerTextRoman"/>
          <w:b/>
          <w:bCs w:val="0"/>
          <w:sz w:val="22"/>
        </w:rPr>
        <w:t xml:space="preserve">sobre </w:t>
      </w:r>
      <w:r w:rsidR="007D4B46" w:rsidRPr="00050E87">
        <w:rPr>
          <w:rFonts w:ascii="HoeflerTextRoman" w:hAnsi="HoeflerTextRoman"/>
          <w:b/>
          <w:bCs w:val="0"/>
          <w:sz w:val="22"/>
        </w:rPr>
        <w:t>el descuento</w:t>
      </w:r>
      <w:r w:rsidR="00A30C8E" w:rsidRPr="00050E87">
        <w:rPr>
          <w:rFonts w:ascii="HoeflerTextRoman" w:hAnsi="HoeflerTextRoman"/>
          <w:b/>
          <w:bCs w:val="0"/>
          <w:sz w:val="22"/>
        </w:rPr>
        <w:t xml:space="preserve">, </w:t>
      </w:r>
      <w:r w:rsidRPr="00050E87">
        <w:rPr>
          <w:rFonts w:ascii="HoeflerTextRoman" w:hAnsi="HoeflerTextRoman"/>
          <w:b/>
          <w:bCs w:val="0"/>
          <w:sz w:val="22"/>
        </w:rPr>
        <w:t>contenido y</w:t>
      </w:r>
      <w:r w:rsidR="003D7BE1" w:rsidRPr="00050E87">
        <w:rPr>
          <w:rFonts w:ascii="HoeflerTextRoman" w:hAnsi="HoeflerTextRoman"/>
          <w:b/>
          <w:bCs w:val="0"/>
          <w:sz w:val="22"/>
        </w:rPr>
        <w:t xml:space="preserve"> </w:t>
      </w:r>
      <w:r w:rsidR="00A30C8E" w:rsidRPr="00050E87">
        <w:rPr>
          <w:rFonts w:ascii="HoeflerTextRoman" w:hAnsi="HoeflerTextRoman"/>
          <w:b/>
          <w:bCs w:val="0"/>
          <w:sz w:val="22"/>
        </w:rPr>
        <w:t xml:space="preserve">duración </w:t>
      </w:r>
      <w:r w:rsidR="00620AF4" w:rsidRPr="00050E87">
        <w:rPr>
          <w:rFonts w:ascii="HoeflerTextRoman" w:hAnsi="HoeflerTextRoman"/>
          <w:b/>
          <w:bCs w:val="0"/>
          <w:sz w:val="22"/>
        </w:rPr>
        <w:t xml:space="preserve">de dichas </w:t>
      </w:r>
      <w:r w:rsidR="007D4B46" w:rsidRPr="00050E87">
        <w:rPr>
          <w:rFonts w:ascii="HoeflerTextRoman" w:hAnsi="HoeflerTextRoman"/>
          <w:b/>
          <w:bCs w:val="0"/>
          <w:sz w:val="22"/>
        </w:rPr>
        <w:t>promociones.</w:t>
      </w:r>
    </w:p>
    <w:p w14:paraId="3F088907" w14:textId="77777777" w:rsidR="00066200" w:rsidRPr="00050E87" w:rsidRDefault="00066200" w:rsidP="00066200">
      <w:pPr>
        <w:tabs>
          <w:tab w:val="left" w:pos="0"/>
          <w:tab w:val="left" w:pos="851"/>
        </w:tabs>
        <w:spacing w:line="276" w:lineRule="auto"/>
        <w:rPr>
          <w:rFonts w:ascii="HoeflerTextRoman" w:hAnsi="HoeflerTextRoman"/>
          <w:b/>
          <w:bCs w:val="0"/>
          <w:color w:val="FF0000"/>
          <w:sz w:val="22"/>
        </w:rPr>
      </w:pPr>
    </w:p>
    <w:p w14:paraId="457DB0ED" w14:textId="77777777" w:rsidR="009C0EF1" w:rsidRPr="0078484C" w:rsidRDefault="009C0EF1" w:rsidP="009C0EF1">
      <w:pPr>
        <w:widowControl w:val="0"/>
        <w:tabs>
          <w:tab w:val="left" w:pos="-1440"/>
          <w:tab w:val="left" w:pos="-720"/>
          <w:tab w:val="left" w:pos="0"/>
          <w:tab w:val="left" w:pos="851"/>
          <w:tab w:val="left" w:pos="7470"/>
        </w:tabs>
        <w:snapToGrid w:val="0"/>
        <w:spacing w:line="276" w:lineRule="auto"/>
        <w:rPr>
          <w:rFonts w:ascii="HoeflerTextRoman" w:hAnsi="HoeflerTextRoman"/>
          <w:iCs w:val="0"/>
          <w:strike/>
          <w:color w:val="FF0000"/>
          <w:sz w:val="22"/>
          <w:lang w:eastAsia="x-none"/>
        </w:rPr>
      </w:pPr>
      <w:r w:rsidRPr="00050E87">
        <w:rPr>
          <w:rFonts w:ascii="HoeflerTextRoman" w:hAnsi="HoeflerTextRoman"/>
          <w:color w:val="000000" w:themeColor="text1"/>
          <w:sz w:val="22"/>
          <w:lang w:eastAsia="x-none"/>
        </w:rPr>
        <w:t>Mejora económica</w:t>
      </w:r>
      <w:r w:rsidR="00892F80" w:rsidRPr="00050E87">
        <w:rPr>
          <w:rFonts w:ascii="HoeflerTextRoman" w:hAnsi="HoeflerTextRoman"/>
          <w:color w:val="000000" w:themeColor="text1"/>
          <w:sz w:val="22"/>
          <w:lang w:eastAsia="x-none"/>
        </w:rPr>
        <w:t xml:space="preserve"> (descuento adicional) </w:t>
      </w:r>
      <w:r w:rsidRPr="00050E87">
        <w:rPr>
          <w:rFonts w:ascii="HoeflerTextRoman" w:hAnsi="HoeflerTextRoman"/>
          <w:color w:val="000000" w:themeColor="text1"/>
          <w:sz w:val="22"/>
          <w:lang w:eastAsia="x-none"/>
        </w:rPr>
        <w:t xml:space="preserve">propuesta por el licitador a partir de una facturación anual total superior a </w:t>
      </w:r>
      <w:r w:rsidR="00C07A1D" w:rsidRPr="00050E87">
        <w:rPr>
          <w:rFonts w:ascii="HoeflerTextRoman" w:hAnsi="HoeflerTextRoman"/>
          <w:color w:val="000000" w:themeColor="text1"/>
          <w:sz w:val="22"/>
          <w:lang w:eastAsia="x-none"/>
        </w:rPr>
        <w:t>2</w:t>
      </w:r>
      <w:r w:rsidRPr="00050E87">
        <w:rPr>
          <w:rFonts w:ascii="HoeflerTextRoman" w:hAnsi="HoeflerTextRoman"/>
          <w:color w:val="000000" w:themeColor="text1"/>
          <w:sz w:val="22"/>
          <w:lang w:eastAsia="x-none"/>
        </w:rPr>
        <w:t>00.000 euros anuales a PVP (sin IVA).</w:t>
      </w:r>
    </w:p>
    <w:p w14:paraId="558012BA" w14:textId="77777777" w:rsidR="002E4573" w:rsidRDefault="002E4573"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2D5B5386" w14:textId="77777777" w:rsidR="00973EE6" w:rsidRDefault="00620DA9" w:rsidP="00973EE6">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r>
        <w:rPr>
          <w:rFonts w:ascii="HoeflerTextRoman" w:hAnsi="HoeflerTextRoman"/>
          <w:b/>
          <w:bCs w:val="0"/>
          <w:iCs w:val="0"/>
          <w:sz w:val="22"/>
          <w:lang w:eastAsia="x-none"/>
        </w:rPr>
        <w:t xml:space="preserve">9. </w:t>
      </w:r>
      <w:r w:rsidR="006A7C60" w:rsidRPr="007D4632">
        <w:rPr>
          <w:rFonts w:ascii="HoeflerTextRoman" w:hAnsi="HoeflerTextRoman"/>
          <w:b/>
          <w:bCs w:val="0"/>
          <w:iCs w:val="0"/>
          <w:sz w:val="22"/>
          <w:lang w:eastAsia="x-none"/>
        </w:rPr>
        <w:tab/>
      </w:r>
      <w:r w:rsidR="00F640F4">
        <w:rPr>
          <w:rFonts w:ascii="HoeflerTextRoman" w:hAnsi="HoeflerTextRoman"/>
          <w:b/>
          <w:bCs w:val="0"/>
          <w:iCs w:val="0"/>
          <w:sz w:val="22"/>
          <w:lang w:eastAsia="x-none"/>
        </w:rPr>
        <w:t>CRITERIOS DE ADJUDICACIÓN</w:t>
      </w:r>
    </w:p>
    <w:p w14:paraId="23A00004" w14:textId="77777777" w:rsidR="00973EE6" w:rsidRDefault="00973EE6" w:rsidP="00973EE6">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p>
    <w:p w14:paraId="4C2D661B" w14:textId="77777777" w:rsidR="00973EE6" w:rsidRPr="00973EE6" w:rsidRDefault="00973EE6" w:rsidP="00973EE6">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r w:rsidRPr="00EB5A9F">
        <w:rPr>
          <w:rFonts w:ascii="HoeflerTextRoman" w:hAnsi="HoeflerTextRoman"/>
          <w:b/>
          <w:bCs w:val="0"/>
          <w:sz w:val="22"/>
          <w:u w:val="single"/>
        </w:rPr>
        <w:t xml:space="preserve">ASPECTOS TÉCNICOS (EVALUABLES MEDIANTE JUICIOS DE VALOR) </w:t>
      </w:r>
    </w:p>
    <w:p w14:paraId="04B2ECAF" w14:textId="77777777" w:rsidR="00973EE6" w:rsidRDefault="00973EE6" w:rsidP="00F640F4">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u w:val="single"/>
          <w:lang w:eastAsia="x-none"/>
        </w:rPr>
      </w:pPr>
    </w:p>
    <w:p w14:paraId="5F2EA501" w14:textId="77777777" w:rsidR="000D6946" w:rsidRPr="008D1A21" w:rsidRDefault="00F640F4" w:rsidP="00B50A2D">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u w:val="single"/>
          <w:lang w:eastAsia="x-none"/>
        </w:rPr>
      </w:pPr>
      <w:r w:rsidRPr="00F640F4">
        <w:rPr>
          <w:rFonts w:ascii="HoeflerTextRoman" w:hAnsi="HoeflerTextRoman"/>
          <w:b/>
          <w:bCs w:val="0"/>
          <w:iCs w:val="0"/>
          <w:sz w:val="22"/>
          <w:u w:val="single"/>
          <w:lang w:eastAsia="x-none"/>
        </w:rPr>
        <w:t>9.1.</w:t>
      </w:r>
      <w:r w:rsidR="00C90FCD" w:rsidRPr="00F640F4">
        <w:rPr>
          <w:rFonts w:ascii="HoeflerTextRoman" w:hAnsi="HoeflerTextRoman"/>
          <w:b/>
          <w:bCs w:val="0"/>
          <w:iCs w:val="0"/>
          <w:sz w:val="22"/>
          <w:u w:val="single"/>
          <w:lang w:eastAsia="x-none"/>
        </w:rPr>
        <w:t> </w:t>
      </w:r>
      <w:r w:rsidRPr="00F640F4">
        <w:rPr>
          <w:rFonts w:ascii="HoeflerTextRoman" w:hAnsi="HoeflerTextRoman"/>
          <w:b/>
          <w:bCs w:val="0"/>
          <w:iCs w:val="0"/>
          <w:sz w:val="22"/>
          <w:u w:val="single"/>
          <w:lang w:eastAsia="x-none"/>
        </w:rPr>
        <w:t>OFERTA</w:t>
      </w:r>
      <w:r w:rsidR="00C90FCD" w:rsidRPr="00F640F4">
        <w:rPr>
          <w:rFonts w:ascii="HoeflerTextRoman" w:hAnsi="HoeflerTextRoman"/>
          <w:b/>
          <w:bCs w:val="0"/>
          <w:iCs w:val="0"/>
          <w:sz w:val="22"/>
          <w:u w:val="single"/>
          <w:lang w:eastAsia="x-none"/>
        </w:rPr>
        <w:t xml:space="preserve"> TÉCNICA</w:t>
      </w:r>
      <w:r w:rsidRPr="00F640F4">
        <w:rPr>
          <w:rFonts w:ascii="HoeflerTextRoman" w:hAnsi="HoeflerTextRoman"/>
          <w:b/>
          <w:bCs w:val="0"/>
          <w:iCs w:val="0"/>
          <w:sz w:val="22"/>
          <w:u w:val="single"/>
          <w:lang w:eastAsia="x-none"/>
        </w:rPr>
        <w:t xml:space="preserve"> </w:t>
      </w:r>
      <w:r w:rsidRPr="008D1A21">
        <w:rPr>
          <w:rFonts w:ascii="HoeflerTextRoman" w:hAnsi="HoeflerTextRoman"/>
          <w:b/>
          <w:bCs w:val="0"/>
          <w:iCs w:val="0"/>
          <w:sz w:val="22"/>
          <w:u w:val="single"/>
          <w:lang w:eastAsia="x-none"/>
        </w:rPr>
        <w:t>(5</w:t>
      </w:r>
      <w:r w:rsidR="00C91D62" w:rsidRPr="008D1A21">
        <w:rPr>
          <w:rFonts w:ascii="HoeflerTextRoman" w:hAnsi="HoeflerTextRoman"/>
          <w:b/>
          <w:bCs w:val="0"/>
          <w:iCs w:val="0"/>
          <w:sz w:val="22"/>
          <w:u w:val="single"/>
          <w:lang w:eastAsia="x-none"/>
        </w:rPr>
        <w:t>3</w:t>
      </w:r>
      <w:r w:rsidRPr="008D1A21">
        <w:rPr>
          <w:rFonts w:ascii="HoeflerTextRoman" w:hAnsi="HoeflerTextRoman"/>
          <w:b/>
          <w:bCs w:val="0"/>
          <w:iCs w:val="0"/>
          <w:sz w:val="22"/>
          <w:u w:val="single"/>
          <w:lang w:eastAsia="x-none"/>
        </w:rPr>
        <w:t xml:space="preserve"> PUNTOS) </w:t>
      </w:r>
      <w:r w:rsidR="00B50A2D" w:rsidRPr="008D1A21">
        <w:rPr>
          <w:rFonts w:ascii="HoeflerTextRoman" w:hAnsi="HoeflerTextRoman"/>
          <w:iCs w:val="0"/>
          <w:sz w:val="22"/>
          <w:lang w:eastAsia="x-none"/>
        </w:rPr>
        <w:t xml:space="preserve">Quedarán excluidas del procedimiento aquellas proposiciones que no obtengan </w:t>
      </w:r>
      <w:r w:rsidR="00B50A2D" w:rsidRPr="008D1A21">
        <w:rPr>
          <w:rFonts w:ascii="HoeflerTextRoman" w:hAnsi="HoeflerTextRoman"/>
          <w:b/>
          <w:bCs w:val="0"/>
          <w:iCs w:val="0"/>
          <w:sz w:val="22"/>
          <w:lang w:eastAsia="x-none"/>
        </w:rPr>
        <w:t>30 puntos o más</w:t>
      </w:r>
      <w:r w:rsidR="00B50A2D" w:rsidRPr="008D1A21">
        <w:rPr>
          <w:rFonts w:ascii="HoeflerTextRoman" w:hAnsi="HoeflerTextRoman"/>
          <w:iCs w:val="0"/>
          <w:sz w:val="22"/>
          <w:lang w:eastAsia="x-none"/>
        </w:rPr>
        <w:t xml:space="preserve"> en el total de la valoración de la oferta técnica. </w:t>
      </w:r>
      <w:r w:rsidR="000D6946" w:rsidRPr="008D1A21">
        <w:rPr>
          <w:rFonts w:ascii="HoeflerTextRoman" w:hAnsi="HoeflerTextRoman"/>
          <w:sz w:val="22"/>
        </w:rPr>
        <w:t xml:space="preserve">SE REQUIERE COPIA EN PAPEL Y SOPORTE DIGITAL CON LA </w:t>
      </w:r>
      <w:r w:rsidR="005E7009" w:rsidRPr="008D1A21">
        <w:rPr>
          <w:rFonts w:ascii="HoeflerTextRoman" w:hAnsi="HoeflerTextRoman"/>
          <w:sz w:val="22"/>
        </w:rPr>
        <w:t xml:space="preserve">DESCRIPCIÓN DEL SERVICIO Y DEL PRODUCTO (9.1.1) </w:t>
      </w:r>
    </w:p>
    <w:p w14:paraId="1B7CF061" w14:textId="77777777" w:rsidR="00F640F4" w:rsidRPr="008D1A21" w:rsidRDefault="00F640F4" w:rsidP="00F640F4">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u w:val="single"/>
          <w:lang w:eastAsia="x-none"/>
        </w:rPr>
      </w:pPr>
    </w:p>
    <w:p w14:paraId="231E8AFD" w14:textId="77777777" w:rsidR="00F640F4" w:rsidRPr="00F640F4" w:rsidRDefault="00F640F4" w:rsidP="00F640F4">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r w:rsidRPr="008D1A21">
        <w:rPr>
          <w:rFonts w:ascii="HoeflerTextRoman" w:hAnsi="HoeflerTextRoman"/>
          <w:iCs w:val="0"/>
          <w:sz w:val="22"/>
          <w:lang w:eastAsia="x-none"/>
        </w:rPr>
        <w:t>Calidad de la capacidad y material objeto de licitación. A estos efectos se tendrán en cuenta la propuesta técnica y la calidad de las muestras de las reproducciones</w:t>
      </w:r>
      <w:r w:rsidR="0096244E" w:rsidRPr="008D1A21">
        <w:rPr>
          <w:rFonts w:ascii="HoeflerTextRoman" w:hAnsi="HoeflerTextRoman"/>
          <w:iCs w:val="0"/>
          <w:sz w:val="22"/>
          <w:lang w:eastAsia="x-none"/>
        </w:rPr>
        <w:t xml:space="preserve"> y enmarcados</w:t>
      </w:r>
      <w:r w:rsidRPr="008D1A21">
        <w:rPr>
          <w:rFonts w:ascii="HoeflerTextRoman" w:hAnsi="HoeflerTextRoman"/>
          <w:iCs w:val="0"/>
          <w:sz w:val="22"/>
          <w:lang w:eastAsia="x-none"/>
        </w:rPr>
        <w:t xml:space="preserve"> entregadas junto</w:t>
      </w:r>
      <w:r w:rsidRPr="00F640F4">
        <w:rPr>
          <w:rFonts w:ascii="HoeflerTextRoman" w:hAnsi="HoeflerTextRoman"/>
          <w:iCs w:val="0"/>
          <w:sz w:val="22"/>
          <w:lang w:eastAsia="x-none"/>
        </w:rPr>
        <w:t xml:space="preserve"> con los sobres de la oferta.</w:t>
      </w:r>
    </w:p>
    <w:p w14:paraId="65C6C5E7" w14:textId="77777777" w:rsidR="00F640F4" w:rsidRPr="00F640F4" w:rsidRDefault="00F640F4" w:rsidP="00F640F4">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u w:val="single"/>
          <w:lang w:eastAsia="x-none"/>
        </w:rPr>
      </w:pPr>
    </w:p>
    <w:p w14:paraId="15A31F63" w14:textId="77777777" w:rsidR="00C90FCD" w:rsidRPr="00F640F4" w:rsidRDefault="00F640F4" w:rsidP="00F640F4">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r>
        <w:rPr>
          <w:rFonts w:ascii="HoeflerTextRoman" w:hAnsi="HoeflerTextRoman"/>
          <w:iCs w:val="0"/>
          <w:sz w:val="22"/>
          <w:lang w:eastAsia="x-none"/>
        </w:rPr>
        <w:t>Debe contener</w:t>
      </w:r>
      <w:r w:rsidR="00D10FAC" w:rsidRPr="00384F79">
        <w:rPr>
          <w:rFonts w:ascii="HoeflerTextRoman" w:hAnsi="HoeflerTextRoman"/>
          <w:iCs w:val="0"/>
          <w:sz w:val="22"/>
          <w:lang w:eastAsia="x-none"/>
        </w:rPr>
        <w:t xml:space="preserve"> </w:t>
      </w:r>
      <w:r w:rsidR="00C90FCD" w:rsidRPr="00384F79">
        <w:rPr>
          <w:rFonts w:ascii="HoeflerTextRoman" w:hAnsi="HoeflerTextRoman"/>
          <w:iCs w:val="0"/>
          <w:sz w:val="22"/>
          <w:lang w:eastAsia="x-none"/>
        </w:rPr>
        <w:t>los siguientes elementos:</w:t>
      </w:r>
    </w:p>
    <w:p w14:paraId="2DF7E518" w14:textId="77777777" w:rsidR="00F640F4" w:rsidRDefault="00F640F4"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1A1C922D" w14:textId="77777777" w:rsidR="00C91601" w:rsidRDefault="00BF18CE" w:rsidP="00895368">
      <w:pPr>
        <w:pStyle w:val="Prrafodelista"/>
        <w:widowControl w:val="0"/>
        <w:numPr>
          <w:ilvl w:val="2"/>
          <w:numId w:val="12"/>
        </w:numPr>
        <w:tabs>
          <w:tab w:val="left" w:pos="-1440"/>
          <w:tab w:val="left" w:pos="-72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b/>
          <w:bCs w:val="0"/>
          <w:iCs w:val="0"/>
          <w:sz w:val="22"/>
          <w:u w:val="single"/>
          <w:lang w:eastAsia="x-none"/>
        </w:rPr>
      </w:pPr>
      <w:r w:rsidRPr="00BF18CE">
        <w:rPr>
          <w:rFonts w:ascii="HoeflerTextRoman" w:hAnsi="HoeflerTextRoman"/>
          <w:b/>
          <w:bCs w:val="0"/>
          <w:iCs w:val="0"/>
          <w:sz w:val="22"/>
          <w:u w:val="single"/>
          <w:lang w:eastAsia="x-none"/>
        </w:rPr>
        <w:t>DESCRIPCIÓN DEL SERVICIO</w:t>
      </w:r>
      <w:r w:rsidR="00594713">
        <w:rPr>
          <w:rFonts w:ascii="HoeflerTextRoman" w:hAnsi="HoeflerTextRoman"/>
          <w:b/>
          <w:bCs w:val="0"/>
          <w:iCs w:val="0"/>
          <w:sz w:val="22"/>
          <w:u w:val="single"/>
          <w:lang w:eastAsia="x-none"/>
        </w:rPr>
        <w:t xml:space="preserve"> y DEL </w:t>
      </w:r>
      <w:r w:rsidR="0096244E">
        <w:rPr>
          <w:rFonts w:ascii="HoeflerTextRoman" w:hAnsi="HoeflerTextRoman"/>
          <w:b/>
          <w:bCs w:val="0"/>
          <w:iCs w:val="0"/>
          <w:sz w:val="22"/>
          <w:u w:val="single"/>
          <w:lang w:eastAsia="x-none"/>
        </w:rPr>
        <w:t>PRODUCTO:</w:t>
      </w:r>
      <w:r w:rsidR="000F2F7A" w:rsidRPr="00BF18CE">
        <w:rPr>
          <w:rFonts w:ascii="HoeflerTextRoman" w:hAnsi="HoeflerTextRoman"/>
          <w:b/>
          <w:bCs w:val="0"/>
          <w:iCs w:val="0"/>
          <w:sz w:val="22"/>
          <w:u w:val="single"/>
          <w:lang w:eastAsia="x-none"/>
        </w:rPr>
        <w:t xml:space="preserve"> </w:t>
      </w:r>
      <w:r w:rsidR="00C91601" w:rsidRPr="00BF18CE">
        <w:rPr>
          <w:rFonts w:ascii="HoeflerTextRoman" w:hAnsi="HoeflerTextRoman"/>
          <w:b/>
          <w:bCs w:val="0"/>
          <w:iCs w:val="0"/>
          <w:sz w:val="22"/>
          <w:u w:val="single"/>
          <w:lang w:eastAsia="x-none"/>
        </w:rPr>
        <w:t xml:space="preserve"> </w:t>
      </w:r>
      <w:r w:rsidR="00594713">
        <w:rPr>
          <w:rFonts w:ascii="HoeflerTextRoman" w:hAnsi="HoeflerTextRoman"/>
          <w:b/>
          <w:bCs w:val="0"/>
          <w:iCs w:val="0"/>
          <w:sz w:val="22"/>
          <w:u w:val="single"/>
          <w:lang w:eastAsia="x-none"/>
        </w:rPr>
        <w:t>2</w:t>
      </w:r>
      <w:r w:rsidR="003D26EF">
        <w:rPr>
          <w:rFonts w:ascii="HoeflerTextRoman" w:hAnsi="HoeflerTextRoman"/>
          <w:b/>
          <w:bCs w:val="0"/>
          <w:iCs w:val="0"/>
          <w:sz w:val="22"/>
          <w:u w:val="single"/>
          <w:lang w:eastAsia="x-none"/>
        </w:rPr>
        <w:t>7</w:t>
      </w:r>
      <w:r w:rsidR="00594713">
        <w:rPr>
          <w:rFonts w:ascii="HoeflerTextRoman" w:hAnsi="HoeflerTextRoman"/>
          <w:b/>
          <w:bCs w:val="0"/>
          <w:iCs w:val="0"/>
          <w:sz w:val="22"/>
          <w:u w:val="single"/>
          <w:lang w:eastAsia="x-none"/>
        </w:rPr>
        <w:t xml:space="preserve"> </w:t>
      </w:r>
      <w:r w:rsidR="00C91601" w:rsidRPr="00BF18CE">
        <w:rPr>
          <w:rFonts w:ascii="HoeflerTextRoman" w:hAnsi="HoeflerTextRoman"/>
          <w:b/>
          <w:bCs w:val="0"/>
          <w:iCs w:val="0"/>
          <w:sz w:val="22"/>
          <w:u w:val="single"/>
          <w:lang w:eastAsia="x-none"/>
        </w:rPr>
        <w:t xml:space="preserve">puntos. </w:t>
      </w:r>
    </w:p>
    <w:p w14:paraId="552094A0" w14:textId="77777777" w:rsidR="0096244E" w:rsidRDefault="0096244E" w:rsidP="0096244E">
      <w:pPr>
        <w:pStyle w:val="Prrafodelista"/>
        <w:widowControl w:val="0"/>
        <w:tabs>
          <w:tab w:val="left" w:pos="-1440"/>
          <w:tab w:val="left" w:pos="-720"/>
          <w:tab w:val="left" w:pos="0"/>
          <w:tab w:val="left" w:pos="175"/>
          <w:tab w:val="left" w:pos="284"/>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1440"/>
        <w:outlineLvl w:val="0"/>
        <w:rPr>
          <w:rFonts w:ascii="HoeflerTextRoman" w:hAnsi="HoeflerTextRoman"/>
          <w:b/>
          <w:bCs w:val="0"/>
          <w:iCs w:val="0"/>
          <w:sz w:val="22"/>
          <w:u w:val="single"/>
          <w:lang w:eastAsia="x-none"/>
        </w:rPr>
      </w:pPr>
    </w:p>
    <w:p w14:paraId="5DF29484" w14:textId="6974F65F" w:rsidR="00BF18CE" w:rsidRPr="00050E87" w:rsidRDefault="00594713" w:rsidP="00BF18CE">
      <w:pPr>
        <w:widowControl w:val="0"/>
        <w:tabs>
          <w:tab w:val="left" w:pos="-1440"/>
          <w:tab w:val="left" w:pos="-72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b/>
          <w:bCs w:val="0"/>
          <w:iCs w:val="0"/>
          <w:sz w:val="22"/>
          <w:u w:val="single"/>
          <w:lang w:eastAsia="x-none"/>
        </w:rPr>
      </w:pPr>
      <w:r w:rsidRPr="00050E87">
        <w:rPr>
          <w:rFonts w:ascii="HoeflerTextRoman" w:hAnsi="HoeflerTextRoman"/>
          <w:b/>
          <w:bCs w:val="0"/>
          <w:iCs w:val="0"/>
          <w:sz w:val="22"/>
          <w:u w:val="single"/>
          <w:lang w:eastAsia="x-none"/>
        </w:rPr>
        <w:t>+Servicio:</w:t>
      </w:r>
      <w:r w:rsidR="0096244E" w:rsidRPr="00050E87">
        <w:rPr>
          <w:rFonts w:ascii="HoeflerTextRoman" w:hAnsi="HoeflerTextRoman"/>
          <w:b/>
          <w:bCs w:val="0"/>
          <w:iCs w:val="0"/>
          <w:sz w:val="22"/>
          <w:u w:val="single"/>
          <w:lang w:eastAsia="x-none"/>
        </w:rPr>
        <w:t xml:space="preserve"> </w:t>
      </w:r>
      <w:r w:rsidR="003D26EF" w:rsidRPr="00050E87">
        <w:rPr>
          <w:rFonts w:ascii="HoeflerTextRoman" w:hAnsi="HoeflerTextRoman"/>
          <w:b/>
          <w:bCs w:val="0"/>
          <w:iCs w:val="0"/>
          <w:sz w:val="22"/>
          <w:u w:val="single"/>
          <w:lang w:eastAsia="x-none"/>
        </w:rPr>
        <w:t>2</w:t>
      </w:r>
      <w:r w:rsidR="00E551DF">
        <w:rPr>
          <w:rFonts w:ascii="HoeflerTextRoman" w:hAnsi="HoeflerTextRoman"/>
          <w:b/>
          <w:bCs w:val="0"/>
          <w:iCs w:val="0"/>
          <w:sz w:val="22"/>
          <w:u w:val="single"/>
          <w:lang w:eastAsia="x-none"/>
        </w:rPr>
        <w:t>2</w:t>
      </w:r>
      <w:r w:rsidRPr="00050E87">
        <w:rPr>
          <w:rFonts w:ascii="HoeflerTextRoman" w:hAnsi="HoeflerTextRoman"/>
          <w:b/>
          <w:bCs w:val="0"/>
          <w:iCs w:val="0"/>
          <w:sz w:val="22"/>
          <w:u w:val="single"/>
          <w:lang w:eastAsia="x-none"/>
        </w:rPr>
        <w:t xml:space="preserve"> puntos</w:t>
      </w:r>
    </w:p>
    <w:p w14:paraId="3E38765A" w14:textId="77777777" w:rsidR="0096244E" w:rsidRPr="00050E87" w:rsidRDefault="00C90FCD" w:rsidP="00C91601">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iCs w:val="0"/>
          <w:sz w:val="22"/>
          <w:lang w:eastAsia="x-none"/>
        </w:rPr>
        <w:t xml:space="preserve">Planteamiento general </w:t>
      </w:r>
      <w:r w:rsidR="00C4777C" w:rsidRPr="00050E87">
        <w:rPr>
          <w:rFonts w:ascii="HoeflerTextRoman" w:hAnsi="HoeflerTextRoman"/>
          <w:iCs w:val="0"/>
          <w:sz w:val="22"/>
          <w:lang w:eastAsia="x-none"/>
        </w:rPr>
        <w:t>del servicio q</w:t>
      </w:r>
      <w:r w:rsidRPr="00050E87">
        <w:rPr>
          <w:rFonts w:ascii="HoeflerTextRoman" w:hAnsi="HoeflerTextRoman"/>
          <w:iCs w:val="0"/>
          <w:sz w:val="22"/>
          <w:lang w:eastAsia="x-none"/>
        </w:rPr>
        <w:t>ue reco</w:t>
      </w:r>
      <w:r w:rsidR="004604F1" w:rsidRPr="00050E87">
        <w:rPr>
          <w:rFonts w:ascii="HoeflerTextRoman" w:hAnsi="HoeflerTextRoman"/>
          <w:iCs w:val="0"/>
          <w:sz w:val="22"/>
          <w:lang w:eastAsia="x-none"/>
        </w:rPr>
        <w:t>ja</w:t>
      </w:r>
      <w:r w:rsidRPr="00050E87">
        <w:rPr>
          <w:rFonts w:ascii="HoeflerTextRoman" w:hAnsi="HoeflerTextRoman"/>
          <w:iCs w:val="0"/>
          <w:sz w:val="22"/>
          <w:lang w:eastAsia="x-none"/>
        </w:rPr>
        <w:t xml:space="preserve"> el funcionamiento</w:t>
      </w:r>
      <w:r w:rsidR="00A30C8E" w:rsidRPr="00050E87">
        <w:rPr>
          <w:rFonts w:ascii="HoeflerTextRoman" w:hAnsi="HoeflerTextRoman"/>
          <w:iCs w:val="0"/>
          <w:sz w:val="22"/>
          <w:lang w:eastAsia="x-none"/>
        </w:rPr>
        <w:t xml:space="preserve"> tanto en la tienda física como online</w:t>
      </w:r>
      <w:r w:rsidRPr="00050E87">
        <w:rPr>
          <w:rFonts w:ascii="HoeflerTextRoman" w:hAnsi="HoeflerTextRoman"/>
          <w:iCs w:val="0"/>
          <w:sz w:val="22"/>
          <w:lang w:eastAsia="x-none"/>
        </w:rPr>
        <w:t xml:space="preserve"> de</w:t>
      </w:r>
      <w:r w:rsidR="00A30C8E" w:rsidRPr="00050E87">
        <w:rPr>
          <w:rFonts w:ascii="HoeflerTextRoman" w:hAnsi="HoeflerTextRoman"/>
          <w:iCs w:val="0"/>
          <w:sz w:val="22"/>
          <w:lang w:eastAsia="x-none"/>
        </w:rPr>
        <w:t xml:space="preserve"> la organización del</w:t>
      </w:r>
      <w:r w:rsidRPr="00050E87">
        <w:rPr>
          <w:rFonts w:ascii="HoeflerTextRoman" w:hAnsi="HoeflerTextRoman"/>
          <w:iCs w:val="0"/>
          <w:sz w:val="22"/>
          <w:lang w:eastAsia="x-none"/>
        </w:rPr>
        <w:t xml:space="preserve"> back office</w:t>
      </w:r>
      <w:r w:rsidR="00A30C8E" w:rsidRPr="00050E87">
        <w:rPr>
          <w:rFonts w:ascii="HoeflerTextRoman" w:hAnsi="HoeflerTextRoman"/>
          <w:iCs w:val="0"/>
          <w:sz w:val="22"/>
          <w:lang w:eastAsia="x-none"/>
        </w:rPr>
        <w:t>,</w:t>
      </w:r>
      <w:r w:rsidRPr="00050E87">
        <w:rPr>
          <w:rFonts w:ascii="HoeflerTextRoman" w:hAnsi="HoeflerTextRoman"/>
          <w:iCs w:val="0"/>
          <w:sz w:val="22"/>
          <w:lang w:eastAsia="x-none"/>
        </w:rPr>
        <w:t xml:space="preserve"> la operativa técnica </w:t>
      </w:r>
      <w:r w:rsidR="00A30C8E" w:rsidRPr="00050E87">
        <w:rPr>
          <w:rFonts w:ascii="HoeflerTextRoman" w:hAnsi="HoeflerTextRoman"/>
          <w:iCs w:val="0"/>
          <w:sz w:val="22"/>
          <w:lang w:eastAsia="x-none"/>
        </w:rPr>
        <w:t xml:space="preserve">y </w:t>
      </w:r>
      <w:r w:rsidRPr="00050E87">
        <w:rPr>
          <w:rFonts w:ascii="HoeflerTextRoman" w:hAnsi="HoeflerTextRoman"/>
          <w:iCs w:val="0"/>
          <w:sz w:val="22"/>
          <w:lang w:eastAsia="x-none"/>
        </w:rPr>
        <w:t>los instrumentos de venta del servicio</w:t>
      </w:r>
      <w:r w:rsidR="00A30C8E" w:rsidRPr="00050E87">
        <w:rPr>
          <w:rFonts w:ascii="HoeflerTextRoman" w:hAnsi="HoeflerTextRoman"/>
          <w:iCs w:val="0"/>
          <w:sz w:val="22"/>
          <w:lang w:eastAsia="x-none"/>
        </w:rPr>
        <w:t xml:space="preserve"> puestos a disposición</w:t>
      </w:r>
      <w:r w:rsidR="00CB528F" w:rsidRPr="00050E87">
        <w:rPr>
          <w:rFonts w:ascii="HoeflerTextRoman" w:hAnsi="HoeflerTextRoman"/>
          <w:iCs w:val="0"/>
          <w:sz w:val="22"/>
          <w:lang w:eastAsia="x-none"/>
        </w:rPr>
        <w:t>:</w:t>
      </w:r>
    </w:p>
    <w:p w14:paraId="172131D7" w14:textId="77777777" w:rsidR="0096244E" w:rsidRPr="00050E87" w:rsidRDefault="0096244E" w:rsidP="00C91601">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6F81C218" w14:textId="77777777" w:rsidR="00A30C8E" w:rsidRPr="00050E87" w:rsidRDefault="00A30C8E" w:rsidP="00895368">
      <w:pPr>
        <w:pStyle w:val="Prrafodelista"/>
        <w:widowControl w:val="0"/>
        <w:numPr>
          <w:ilvl w:val="0"/>
          <w:numId w:val="18"/>
        </w:numPr>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b/>
          <w:bCs w:val="0"/>
          <w:iCs w:val="0"/>
          <w:sz w:val="22"/>
          <w:lang w:eastAsia="x-none"/>
        </w:rPr>
        <w:t xml:space="preserve">Equipamiento impresión: </w:t>
      </w:r>
      <w:r w:rsidR="003D26EF" w:rsidRPr="00050E87">
        <w:rPr>
          <w:rFonts w:ascii="HoeflerTextRoman" w:hAnsi="HoeflerTextRoman"/>
          <w:b/>
          <w:bCs w:val="0"/>
          <w:iCs w:val="0"/>
          <w:sz w:val="22"/>
          <w:lang w:eastAsia="x-none"/>
        </w:rPr>
        <w:t>5</w:t>
      </w:r>
      <w:r w:rsidR="00934D06" w:rsidRPr="00050E87">
        <w:rPr>
          <w:rFonts w:ascii="HoeflerTextRoman" w:hAnsi="HoeflerTextRoman"/>
          <w:b/>
          <w:bCs w:val="0"/>
          <w:iCs w:val="0"/>
          <w:sz w:val="22"/>
          <w:lang w:eastAsia="x-none"/>
        </w:rPr>
        <w:t xml:space="preserve"> </w:t>
      </w:r>
      <w:r w:rsidR="00594713" w:rsidRPr="00050E87">
        <w:rPr>
          <w:rFonts w:ascii="HoeflerTextRoman" w:hAnsi="HoeflerTextRoman"/>
          <w:b/>
          <w:bCs w:val="0"/>
          <w:iCs w:val="0"/>
          <w:sz w:val="22"/>
          <w:lang w:eastAsia="x-none"/>
        </w:rPr>
        <w:t>puntos</w:t>
      </w:r>
    </w:p>
    <w:p w14:paraId="60000D60" w14:textId="25BAFE2E" w:rsidR="000F2F7A" w:rsidRPr="00050E87" w:rsidRDefault="0096244E" w:rsidP="0096244E">
      <w:pPr>
        <w:widowControl w:val="0"/>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iCs w:val="0"/>
          <w:sz w:val="22"/>
          <w:lang w:eastAsia="x-none"/>
        </w:rPr>
        <w:lastRenderedPageBreak/>
        <w:tab/>
      </w:r>
      <w:r w:rsidRPr="00050E87">
        <w:rPr>
          <w:rFonts w:ascii="HoeflerTextRoman" w:hAnsi="HoeflerTextRoman"/>
          <w:iCs w:val="0"/>
          <w:sz w:val="22"/>
          <w:lang w:eastAsia="x-none"/>
        </w:rPr>
        <w:tab/>
      </w:r>
      <w:r w:rsidRPr="00050E87">
        <w:rPr>
          <w:rFonts w:ascii="HoeflerTextRoman" w:hAnsi="HoeflerTextRoman"/>
          <w:iCs w:val="0"/>
          <w:sz w:val="22"/>
          <w:lang w:eastAsia="x-none"/>
        </w:rPr>
        <w:tab/>
      </w:r>
      <w:r w:rsidR="003C5AFA" w:rsidRPr="00050E87">
        <w:rPr>
          <w:rFonts w:ascii="HoeflerTextRoman" w:hAnsi="HoeflerTextRoman"/>
          <w:iCs w:val="0"/>
          <w:sz w:val="22"/>
          <w:lang w:eastAsia="x-none"/>
        </w:rPr>
        <w:t xml:space="preserve"> </w:t>
      </w:r>
      <w:r w:rsidRPr="00050E87">
        <w:rPr>
          <w:rFonts w:ascii="HoeflerTextRoman" w:hAnsi="HoeflerTextRoman"/>
          <w:iCs w:val="0"/>
          <w:sz w:val="22"/>
          <w:lang w:eastAsia="x-none"/>
        </w:rPr>
        <w:t>D</w:t>
      </w:r>
      <w:r w:rsidR="00C90FCD" w:rsidRPr="00050E87">
        <w:rPr>
          <w:rFonts w:ascii="HoeflerTextRoman" w:hAnsi="HoeflerTextRoman"/>
          <w:iCs w:val="0"/>
          <w:sz w:val="22"/>
          <w:lang w:eastAsia="x-none"/>
        </w:rPr>
        <w:t xml:space="preserve">etalle </w:t>
      </w:r>
      <w:r w:rsidRPr="00050E87">
        <w:rPr>
          <w:rFonts w:ascii="HoeflerTextRoman" w:hAnsi="HoeflerTextRoman"/>
          <w:iCs w:val="0"/>
          <w:sz w:val="22"/>
          <w:lang w:eastAsia="x-none"/>
        </w:rPr>
        <w:t xml:space="preserve">de </w:t>
      </w:r>
      <w:r w:rsidR="002D4117">
        <w:rPr>
          <w:rFonts w:ascii="HoeflerTextRoman" w:hAnsi="HoeflerTextRoman"/>
          <w:iCs w:val="0"/>
          <w:sz w:val="22"/>
          <w:lang w:eastAsia="x-none"/>
        </w:rPr>
        <w:t xml:space="preserve">las </w:t>
      </w:r>
      <w:r w:rsidRPr="00050E87">
        <w:rPr>
          <w:rFonts w:ascii="HoeflerTextRoman" w:hAnsi="HoeflerTextRoman"/>
          <w:iCs w:val="0"/>
          <w:sz w:val="22"/>
          <w:lang w:eastAsia="x-none"/>
        </w:rPr>
        <w:t>impresoras</w:t>
      </w:r>
      <w:r w:rsidR="00594713" w:rsidRPr="00050E87">
        <w:rPr>
          <w:rFonts w:ascii="HoeflerTextRoman" w:hAnsi="HoeflerTextRoman"/>
          <w:iCs w:val="0"/>
          <w:sz w:val="22"/>
          <w:lang w:eastAsia="x-none"/>
        </w:rPr>
        <w:t xml:space="preserve"> propuestas</w:t>
      </w:r>
      <w:r w:rsidR="00C90FCD" w:rsidRPr="00050E87">
        <w:rPr>
          <w:rFonts w:ascii="HoeflerTextRoman" w:hAnsi="HoeflerTextRoman"/>
          <w:iCs w:val="0"/>
          <w:sz w:val="22"/>
          <w:lang w:eastAsia="x-none"/>
        </w:rPr>
        <w:t xml:space="preserve">, </w:t>
      </w:r>
      <w:r w:rsidR="00CB528F" w:rsidRPr="00050E87">
        <w:rPr>
          <w:rFonts w:ascii="HoeflerTextRoman" w:hAnsi="HoeflerTextRoman"/>
          <w:iCs w:val="0"/>
          <w:sz w:val="22"/>
          <w:lang w:eastAsia="x-none"/>
        </w:rPr>
        <w:t xml:space="preserve">materiales, </w:t>
      </w:r>
      <w:r w:rsidR="00C90FCD" w:rsidRPr="00050E87">
        <w:rPr>
          <w:rFonts w:ascii="HoeflerTextRoman" w:hAnsi="HoeflerTextRoman"/>
          <w:iCs w:val="0"/>
          <w:sz w:val="22"/>
          <w:lang w:eastAsia="x-none"/>
        </w:rPr>
        <w:t>tintas y soportes</w:t>
      </w:r>
      <w:r w:rsidR="00CB528F" w:rsidRPr="00050E87">
        <w:rPr>
          <w:rFonts w:ascii="HoeflerTextRoman" w:hAnsi="HoeflerTextRoman"/>
          <w:iCs w:val="0"/>
          <w:sz w:val="22"/>
          <w:lang w:eastAsia="x-none"/>
        </w:rPr>
        <w:t>.</w:t>
      </w:r>
    </w:p>
    <w:p w14:paraId="7D0E030C" w14:textId="77777777" w:rsidR="00594713" w:rsidRPr="00050E87" w:rsidRDefault="0096244E" w:rsidP="0096244E">
      <w:pPr>
        <w:widowControl w:val="0"/>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sz w:val="22"/>
          <w:lang w:eastAsia="x-none"/>
        </w:rPr>
      </w:pPr>
      <w:r w:rsidRPr="00050E87">
        <w:rPr>
          <w:rFonts w:ascii="HoeflerTextRoman" w:hAnsi="HoeflerTextRoman"/>
          <w:iCs w:val="0"/>
          <w:sz w:val="22"/>
          <w:lang w:eastAsia="x-none"/>
        </w:rPr>
        <w:t>S</w:t>
      </w:r>
      <w:r w:rsidR="0045501B" w:rsidRPr="00050E87">
        <w:rPr>
          <w:rFonts w:ascii="HoeflerTextRoman" w:hAnsi="HoeflerTextRoman"/>
          <w:iCs w:val="0"/>
          <w:sz w:val="22"/>
          <w:lang w:eastAsia="x-none"/>
        </w:rPr>
        <w:t xml:space="preserve">e valorará </w:t>
      </w:r>
      <w:r w:rsidR="00CB528F" w:rsidRPr="00050E87">
        <w:rPr>
          <w:rFonts w:ascii="HoeflerTextRoman" w:hAnsi="HoeflerTextRoman"/>
          <w:iCs w:val="0"/>
          <w:sz w:val="22"/>
          <w:lang w:eastAsia="x-none"/>
        </w:rPr>
        <w:t>actualidad impresoras propuesta</w:t>
      </w:r>
      <w:r w:rsidR="0045501B" w:rsidRPr="00050E87">
        <w:rPr>
          <w:rFonts w:ascii="HoeflerTextRoman" w:hAnsi="HoeflerTextRoman"/>
          <w:iCs w:val="0"/>
          <w:sz w:val="22"/>
          <w:lang w:eastAsia="x-none"/>
        </w:rPr>
        <w:t>, facilidad de uso</w:t>
      </w:r>
      <w:r w:rsidR="00594713" w:rsidRPr="00050E87">
        <w:rPr>
          <w:rFonts w:ascii="HoeflerTextRoman" w:hAnsi="HoeflerTextRoman"/>
          <w:iCs w:val="0"/>
          <w:sz w:val="22"/>
          <w:lang w:eastAsia="x-none"/>
        </w:rPr>
        <w:t xml:space="preserve"> para el equipo de venta</w:t>
      </w:r>
      <w:r w:rsidR="0045501B" w:rsidRPr="00050E87">
        <w:rPr>
          <w:rFonts w:ascii="HoeflerTextRoman" w:hAnsi="HoeflerTextRoman"/>
          <w:iCs w:val="0"/>
          <w:sz w:val="22"/>
          <w:lang w:eastAsia="x-none"/>
        </w:rPr>
        <w:t xml:space="preserve">, </w:t>
      </w:r>
      <w:r w:rsidR="00CB528F" w:rsidRPr="00050E87">
        <w:rPr>
          <w:rFonts w:ascii="HoeflerTextRoman" w:hAnsi="HoeflerTextRoman"/>
          <w:iCs w:val="0"/>
          <w:sz w:val="22"/>
          <w:lang w:eastAsia="x-none"/>
        </w:rPr>
        <w:t>adaptabilidad a</w:t>
      </w:r>
      <w:r w:rsidR="00594713" w:rsidRPr="00050E87">
        <w:rPr>
          <w:rFonts w:ascii="HoeflerTextRoman" w:hAnsi="HoeflerTextRoman"/>
          <w:iCs w:val="0"/>
          <w:sz w:val="22"/>
          <w:lang w:eastAsia="x-none"/>
        </w:rPr>
        <w:t xml:space="preserve"> un</w:t>
      </w:r>
      <w:r w:rsidR="00CB528F" w:rsidRPr="00050E87">
        <w:rPr>
          <w:rFonts w:ascii="HoeflerTextRoman" w:hAnsi="HoeflerTextRoman"/>
          <w:iCs w:val="0"/>
          <w:sz w:val="22"/>
          <w:lang w:eastAsia="x-none"/>
        </w:rPr>
        <w:t xml:space="preserve"> espacio</w:t>
      </w:r>
      <w:r w:rsidR="00594713" w:rsidRPr="00050E87">
        <w:rPr>
          <w:rFonts w:ascii="HoeflerTextRoman" w:hAnsi="HoeflerTextRoman"/>
          <w:iCs w:val="0"/>
          <w:sz w:val="22"/>
          <w:lang w:eastAsia="x-none"/>
        </w:rPr>
        <w:t xml:space="preserve"> físico disponible reducido</w:t>
      </w:r>
      <w:r w:rsidR="00CB528F" w:rsidRPr="00050E87">
        <w:rPr>
          <w:rFonts w:ascii="HoeflerTextRoman" w:hAnsi="HoeflerTextRoman"/>
          <w:iCs w:val="0"/>
          <w:sz w:val="22"/>
          <w:lang w:eastAsia="x-none"/>
        </w:rPr>
        <w:t xml:space="preserve"> </w:t>
      </w:r>
      <w:r w:rsidR="00594713" w:rsidRPr="00050E87">
        <w:rPr>
          <w:rFonts w:ascii="HoeflerTextRoman" w:hAnsi="HoeflerTextRoman"/>
          <w:iCs w:val="0"/>
          <w:sz w:val="22"/>
          <w:lang w:eastAsia="x-none"/>
        </w:rPr>
        <w:t>en</w:t>
      </w:r>
      <w:r w:rsidR="00CB528F" w:rsidRPr="00050E87">
        <w:rPr>
          <w:rFonts w:ascii="HoeflerTextRoman" w:hAnsi="HoeflerTextRoman"/>
          <w:iCs w:val="0"/>
          <w:sz w:val="22"/>
          <w:lang w:eastAsia="x-none"/>
        </w:rPr>
        <w:t xml:space="preserve"> la tienda física de Jerónimos</w:t>
      </w:r>
      <w:r w:rsidR="0045501B" w:rsidRPr="00050E87">
        <w:rPr>
          <w:rFonts w:ascii="HoeflerTextRoman" w:hAnsi="HoeflerTextRoman"/>
          <w:iCs w:val="0"/>
          <w:sz w:val="22"/>
          <w:lang w:eastAsia="x-none"/>
        </w:rPr>
        <w:t>. Descripción de materiales</w:t>
      </w:r>
      <w:r w:rsidR="00CB528F" w:rsidRPr="00050E87">
        <w:rPr>
          <w:rFonts w:ascii="HoeflerTextRoman" w:hAnsi="HoeflerTextRoman"/>
          <w:iCs w:val="0"/>
          <w:sz w:val="22"/>
          <w:lang w:eastAsia="x-none"/>
        </w:rPr>
        <w:t>:</w:t>
      </w:r>
      <w:r w:rsidR="0045501B" w:rsidRPr="00050E87">
        <w:rPr>
          <w:rFonts w:ascii="HoeflerTextRoman" w:hAnsi="HoeflerTextRoman"/>
          <w:iCs w:val="0"/>
          <w:sz w:val="22"/>
          <w:lang w:eastAsia="x-none"/>
        </w:rPr>
        <w:t xml:space="preserve"> papel y </w:t>
      </w:r>
      <w:r w:rsidRPr="00050E87">
        <w:rPr>
          <w:rFonts w:ascii="HoeflerTextRoman" w:hAnsi="HoeflerTextRoman"/>
          <w:iCs w:val="0"/>
          <w:sz w:val="22"/>
          <w:lang w:eastAsia="x-none"/>
        </w:rPr>
        <w:t>lienzo, tintas propuestas</w:t>
      </w:r>
      <w:r w:rsidR="00CB528F" w:rsidRPr="00050E87">
        <w:rPr>
          <w:rFonts w:ascii="HoeflerTextRoman" w:hAnsi="HoeflerTextRoman"/>
          <w:iCs w:val="0"/>
          <w:sz w:val="22"/>
          <w:lang w:eastAsia="x-none"/>
        </w:rPr>
        <w:t>.</w:t>
      </w:r>
      <w:r w:rsidR="0045501B" w:rsidRPr="00050E87">
        <w:rPr>
          <w:rFonts w:ascii="HoeflerTextRoman" w:hAnsi="HoeflerTextRoman"/>
          <w:iCs w:val="0"/>
          <w:sz w:val="22"/>
          <w:lang w:eastAsia="x-none"/>
        </w:rPr>
        <w:t xml:space="preserve"> </w:t>
      </w:r>
    </w:p>
    <w:p w14:paraId="1D97E822" w14:textId="77777777" w:rsidR="003C5AFA" w:rsidRPr="00050E87" w:rsidRDefault="0045501B" w:rsidP="003C5AFA">
      <w:pPr>
        <w:widowControl w:val="0"/>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sz w:val="22"/>
          <w:lang w:eastAsia="x-none"/>
        </w:rPr>
      </w:pPr>
      <w:r w:rsidRPr="00050E87">
        <w:rPr>
          <w:rFonts w:ascii="HoeflerTextRoman" w:hAnsi="HoeflerTextRoman"/>
          <w:b/>
          <w:bCs w:val="0"/>
          <w:iCs w:val="0"/>
          <w:sz w:val="22"/>
          <w:lang w:eastAsia="x-none"/>
        </w:rPr>
        <w:t>Imprescindible presentar imágenes</w:t>
      </w:r>
      <w:r w:rsidR="00594713" w:rsidRPr="00050E87">
        <w:rPr>
          <w:rFonts w:ascii="HoeflerTextRoman" w:hAnsi="HoeflerTextRoman"/>
          <w:b/>
          <w:bCs w:val="0"/>
          <w:iCs w:val="0"/>
          <w:sz w:val="22"/>
          <w:lang w:eastAsia="x-none"/>
        </w:rPr>
        <w:t xml:space="preserve"> y descripción técnica</w:t>
      </w:r>
      <w:r w:rsidRPr="00050E87">
        <w:rPr>
          <w:rFonts w:ascii="HoeflerTextRoman" w:hAnsi="HoeflerTextRoman"/>
          <w:b/>
          <w:bCs w:val="0"/>
          <w:iCs w:val="0"/>
          <w:sz w:val="22"/>
          <w:lang w:eastAsia="x-none"/>
        </w:rPr>
        <w:t xml:space="preserve"> de las máquinas de impresión ofertadas</w:t>
      </w:r>
      <w:r w:rsidRPr="00050E87">
        <w:rPr>
          <w:rFonts w:ascii="HoeflerTextRoman" w:hAnsi="HoeflerTextRoman"/>
          <w:iCs w:val="0"/>
          <w:sz w:val="22"/>
          <w:lang w:eastAsia="x-none"/>
        </w:rPr>
        <w:t>.</w:t>
      </w:r>
    </w:p>
    <w:p w14:paraId="67B13518" w14:textId="77777777" w:rsidR="003C5AFA" w:rsidRPr="00050E87" w:rsidRDefault="003C5AFA" w:rsidP="003C5AFA">
      <w:pPr>
        <w:widowControl w:val="0"/>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b/>
          <w:bCs w:val="0"/>
          <w:iCs w:val="0"/>
          <w:sz w:val="22"/>
          <w:lang w:eastAsia="x-none"/>
        </w:rPr>
      </w:pPr>
    </w:p>
    <w:p w14:paraId="144EC445" w14:textId="77777777" w:rsidR="00A30C8E" w:rsidRPr="00050E87" w:rsidRDefault="00A30C8E" w:rsidP="00895368">
      <w:pPr>
        <w:pStyle w:val="Prrafodelista"/>
        <w:widowControl w:val="0"/>
        <w:numPr>
          <w:ilvl w:val="0"/>
          <w:numId w:val="18"/>
        </w:numPr>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b/>
          <w:bCs w:val="0"/>
          <w:iCs w:val="0"/>
          <w:sz w:val="22"/>
          <w:lang w:eastAsia="x-none"/>
        </w:rPr>
        <w:t>Equipamiento/medios interfaz cliente</w:t>
      </w:r>
      <w:r w:rsidR="0045501B" w:rsidRPr="00050E87">
        <w:rPr>
          <w:rFonts w:ascii="HoeflerTextRoman" w:hAnsi="HoeflerTextRoman"/>
          <w:b/>
          <w:bCs w:val="0"/>
          <w:iCs w:val="0"/>
          <w:sz w:val="22"/>
          <w:lang w:eastAsia="x-none"/>
        </w:rPr>
        <w:t>:</w:t>
      </w:r>
      <w:r w:rsidR="00594713" w:rsidRPr="00050E87">
        <w:rPr>
          <w:rFonts w:ascii="HoeflerTextRoman" w:hAnsi="HoeflerTextRoman"/>
          <w:b/>
          <w:bCs w:val="0"/>
          <w:iCs w:val="0"/>
          <w:sz w:val="22"/>
          <w:lang w:eastAsia="x-none"/>
        </w:rPr>
        <w:t xml:space="preserve"> </w:t>
      </w:r>
      <w:r w:rsidR="003D26EF" w:rsidRPr="00050E87">
        <w:rPr>
          <w:rFonts w:ascii="HoeflerTextRoman" w:hAnsi="HoeflerTextRoman"/>
          <w:b/>
          <w:bCs w:val="0"/>
          <w:iCs w:val="0"/>
          <w:sz w:val="22"/>
          <w:lang w:eastAsia="x-none"/>
        </w:rPr>
        <w:t>5</w:t>
      </w:r>
      <w:r w:rsidR="00934D06" w:rsidRPr="00050E87">
        <w:rPr>
          <w:rFonts w:ascii="HoeflerTextRoman" w:hAnsi="HoeflerTextRoman"/>
          <w:b/>
          <w:bCs w:val="0"/>
          <w:iCs w:val="0"/>
          <w:sz w:val="22"/>
          <w:lang w:eastAsia="x-none"/>
        </w:rPr>
        <w:t xml:space="preserve"> </w:t>
      </w:r>
      <w:r w:rsidR="00594713" w:rsidRPr="00050E87">
        <w:rPr>
          <w:rFonts w:ascii="HoeflerTextRoman" w:hAnsi="HoeflerTextRoman"/>
          <w:b/>
          <w:bCs w:val="0"/>
          <w:iCs w:val="0"/>
          <w:sz w:val="22"/>
          <w:lang w:eastAsia="x-none"/>
        </w:rPr>
        <w:t>puntos</w:t>
      </w:r>
    </w:p>
    <w:p w14:paraId="2CCC49C8" w14:textId="77777777" w:rsidR="003C5AFA" w:rsidRPr="00050E87" w:rsidRDefault="003C5AFA" w:rsidP="003C5AFA">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iCs w:val="0"/>
          <w:sz w:val="22"/>
          <w:lang w:eastAsia="x-none"/>
        </w:rPr>
        <w:tab/>
      </w:r>
      <w:r w:rsidRPr="00050E87">
        <w:rPr>
          <w:rFonts w:ascii="HoeflerTextRoman" w:hAnsi="HoeflerTextRoman"/>
          <w:iCs w:val="0"/>
          <w:sz w:val="22"/>
          <w:lang w:eastAsia="x-none"/>
        </w:rPr>
        <w:tab/>
        <w:t xml:space="preserve">  </w:t>
      </w:r>
      <w:r w:rsidRPr="00050E87">
        <w:rPr>
          <w:rFonts w:ascii="HoeflerTextRoman" w:hAnsi="HoeflerTextRoman"/>
          <w:iCs w:val="0"/>
          <w:sz w:val="22"/>
          <w:lang w:eastAsia="x-none"/>
        </w:rPr>
        <w:tab/>
      </w:r>
      <w:r w:rsidR="00594713" w:rsidRPr="00050E87">
        <w:rPr>
          <w:rFonts w:ascii="HoeflerTextRoman" w:hAnsi="HoeflerTextRoman"/>
          <w:iCs w:val="0"/>
          <w:sz w:val="22"/>
          <w:lang w:eastAsia="x-none"/>
        </w:rPr>
        <w:t xml:space="preserve">Descripción de funcionamiento </w:t>
      </w:r>
      <w:r w:rsidR="00C54951" w:rsidRPr="00050E87">
        <w:rPr>
          <w:rFonts w:ascii="HoeflerTextRoman" w:hAnsi="HoeflerTextRoman"/>
          <w:iCs w:val="0"/>
          <w:sz w:val="22"/>
          <w:lang w:eastAsia="x-none"/>
        </w:rPr>
        <w:t xml:space="preserve">del </w:t>
      </w:r>
      <w:r w:rsidR="00594713" w:rsidRPr="00050E87">
        <w:rPr>
          <w:rFonts w:ascii="HoeflerTextRoman" w:hAnsi="HoeflerTextRoman"/>
          <w:iCs w:val="0"/>
          <w:sz w:val="22"/>
          <w:lang w:eastAsia="x-none"/>
        </w:rPr>
        <w:t>interfaz y soportes.</w:t>
      </w:r>
    </w:p>
    <w:p w14:paraId="343758C5" w14:textId="77777777" w:rsidR="00875617" w:rsidRPr="00050E87" w:rsidRDefault="0045501B" w:rsidP="00875617">
      <w:pPr>
        <w:widowControl w:val="0"/>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sz w:val="22"/>
          <w:lang w:eastAsia="x-none"/>
        </w:rPr>
      </w:pPr>
      <w:r w:rsidRPr="00050E87">
        <w:rPr>
          <w:rFonts w:ascii="HoeflerTextRoman" w:hAnsi="HoeflerTextRoman"/>
          <w:iCs w:val="0"/>
          <w:sz w:val="22"/>
          <w:lang w:eastAsia="x-none"/>
        </w:rPr>
        <w:t xml:space="preserve">Se valorará facilidad de uso para el equipo de tienda y </w:t>
      </w:r>
      <w:r w:rsidR="00C54951" w:rsidRPr="00050E87">
        <w:rPr>
          <w:rFonts w:ascii="HoeflerTextRoman" w:hAnsi="HoeflerTextRoman"/>
          <w:iCs w:val="0"/>
          <w:sz w:val="22"/>
          <w:lang w:eastAsia="x-none"/>
        </w:rPr>
        <w:t>cliente, la</w:t>
      </w:r>
      <w:r w:rsidRPr="00050E87">
        <w:rPr>
          <w:rFonts w:ascii="HoeflerTextRoman" w:hAnsi="HoeflerTextRoman"/>
          <w:iCs w:val="0"/>
          <w:sz w:val="22"/>
          <w:lang w:eastAsia="x-none"/>
        </w:rPr>
        <w:t xml:space="preserve"> calidad del diseño de interfaz y tótem físico</w:t>
      </w:r>
      <w:r w:rsidR="00594713" w:rsidRPr="00050E87">
        <w:rPr>
          <w:rFonts w:ascii="HoeflerTextRoman" w:hAnsi="HoeflerTextRoman"/>
          <w:iCs w:val="0"/>
          <w:sz w:val="22"/>
          <w:lang w:eastAsia="x-none"/>
        </w:rPr>
        <w:t xml:space="preserve">, la modulación del </w:t>
      </w:r>
      <w:r w:rsidRPr="00050E87">
        <w:rPr>
          <w:rFonts w:ascii="HoeflerTextRoman" w:hAnsi="HoeflerTextRoman"/>
          <w:iCs w:val="0"/>
          <w:sz w:val="22"/>
          <w:lang w:eastAsia="x-none"/>
        </w:rPr>
        <w:t xml:space="preserve">contenido (ej. </w:t>
      </w:r>
      <w:r w:rsidR="00594713" w:rsidRPr="00050E87">
        <w:rPr>
          <w:rFonts w:ascii="HoeflerTextRoman" w:hAnsi="HoeflerTextRoman"/>
          <w:iCs w:val="0"/>
          <w:sz w:val="22"/>
          <w:lang w:eastAsia="x-none"/>
        </w:rPr>
        <w:t xml:space="preserve">Inclusión de </w:t>
      </w:r>
      <w:r w:rsidRPr="00050E87">
        <w:rPr>
          <w:rFonts w:ascii="HoeflerTextRoman" w:hAnsi="HoeflerTextRoman"/>
          <w:iCs w:val="0"/>
          <w:sz w:val="22"/>
          <w:lang w:eastAsia="x-none"/>
        </w:rPr>
        <w:t>Ofertas)</w:t>
      </w:r>
      <w:r w:rsidR="00594713" w:rsidRPr="00050E87">
        <w:rPr>
          <w:rFonts w:ascii="HoeflerTextRoman" w:hAnsi="HoeflerTextRoman"/>
          <w:iCs w:val="0"/>
          <w:sz w:val="22"/>
          <w:lang w:eastAsia="x-none"/>
        </w:rPr>
        <w:t xml:space="preserve"> y el </w:t>
      </w:r>
      <w:r w:rsidR="00D56B57" w:rsidRPr="00050E87">
        <w:rPr>
          <w:rFonts w:ascii="HoeflerTextRoman" w:hAnsi="HoeflerTextRoman"/>
          <w:iCs w:val="0"/>
          <w:sz w:val="22"/>
          <w:lang w:eastAsia="x-none"/>
        </w:rPr>
        <w:t xml:space="preserve">o </w:t>
      </w:r>
      <w:r w:rsidR="00594713" w:rsidRPr="00050E87">
        <w:rPr>
          <w:rFonts w:ascii="HoeflerTextRoman" w:hAnsi="HoeflerTextRoman"/>
          <w:iCs w:val="0"/>
          <w:sz w:val="22"/>
          <w:lang w:eastAsia="x-none"/>
        </w:rPr>
        <w:t>número de elementos ofertados</w:t>
      </w:r>
      <w:r w:rsidRPr="00050E87">
        <w:rPr>
          <w:rFonts w:ascii="HoeflerTextRoman" w:hAnsi="HoeflerTextRoman"/>
          <w:iCs w:val="0"/>
          <w:sz w:val="22"/>
          <w:lang w:eastAsia="x-none"/>
        </w:rPr>
        <w:t xml:space="preserve">. </w:t>
      </w:r>
      <w:r w:rsidRPr="00050E87">
        <w:rPr>
          <w:rFonts w:ascii="HoeflerTextRoman" w:hAnsi="HoeflerTextRoman"/>
          <w:b/>
          <w:bCs w:val="0"/>
          <w:iCs w:val="0"/>
          <w:sz w:val="22"/>
          <w:lang w:eastAsia="x-none"/>
        </w:rPr>
        <w:t>Imprescindible presentar imágenes de la propuesta del interfaz</w:t>
      </w:r>
      <w:r w:rsidR="00594713" w:rsidRPr="00050E87">
        <w:rPr>
          <w:rFonts w:ascii="HoeflerTextRoman" w:hAnsi="HoeflerTextRoman"/>
          <w:b/>
          <w:bCs w:val="0"/>
          <w:iCs w:val="0"/>
          <w:sz w:val="22"/>
          <w:lang w:eastAsia="x-none"/>
        </w:rPr>
        <w:t xml:space="preserve"> y del tótem o pantalla.</w:t>
      </w:r>
    </w:p>
    <w:p w14:paraId="4A55529C" w14:textId="77777777" w:rsidR="00875617" w:rsidRPr="00050E87" w:rsidRDefault="00875617" w:rsidP="00875617">
      <w:pPr>
        <w:widowControl w:val="0"/>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sz w:val="22"/>
          <w:lang w:eastAsia="x-none"/>
        </w:rPr>
      </w:pPr>
    </w:p>
    <w:p w14:paraId="464F0ABB" w14:textId="77777777" w:rsidR="00CB528F" w:rsidRPr="00050E87" w:rsidRDefault="00A30C8E" w:rsidP="00895368">
      <w:pPr>
        <w:pStyle w:val="Prrafodelista"/>
        <w:widowControl w:val="0"/>
        <w:numPr>
          <w:ilvl w:val="0"/>
          <w:numId w:val="18"/>
        </w:numPr>
        <w:tabs>
          <w:tab w:val="left" w:pos="-144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b/>
          <w:bCs w:val="0"/>
          <w:iCs w:val="0"/>
          <w:sz w:val="22"/>
          <w:lang w:eastAsia="x-none"/>
        </w:rPr>
        <w:t>Servicio técnico</w:t>
      </w:r>
      <w:r w:rsidR="00CB528F" w:rsidRPr="00050E87">
        <w:rPr>
          <w:rFonts w:ascii="HoeflerTextRoman" w:hAnsi="HoeflerTextRoman"/>
          <w:b/>
          <w:bCs w:val="0"/>
          <w:iCs w:val="0"/>
          <w:sz w:val="22"/>
          <w:lang w:eastAsia="x-none"/>
        </w:rPr>
        <w:t xml:space="preserve"> físico y online: </w:t>
      </w:r>
      <w:r w:rsidR="003D26EF" w:rsidRPr="00050E87">
        <w:rPr>
          <w:rFonts w:ascii="HoeflerTextRoman" w:hAnsi="HoeflerTextRoman"/>
          <w:b/>
          <w:bCs w:val="0"/>
          <w:iCs w:val="0"/>
          <w:sz w:val="22"/>
          <w:lang w:eastAsia="x-none"/>
        </w:rPr>
        <w:t xml:space="preserve">7 </w:t>
      </w:r>
      <w:r w:rsidR="00594713" w:rsidRPr="00050E87">
        <w:rPr>
          <w:rFonts w:ascii="HoeflerTextRoman" w:hAnsi="HoeflerTextRoman"/>
          <w:b/>
          <w:bCs w:val="0"/>
          <w:iCs w:val="0"/>
          <w:sz w:val="22"/>
          <w:lang w:eastAsia="x-none"/>
        </w:rPr>
        <w:t>puntos</w:t>
      </w:r>
    </w:p>
    <w:p w14:paraId="615B7C87" w14:textId="77777777" w:rsidR="00630A35" w:rsidRPr="00050E87" w:rsidRDefault="00CB528F" w:rsidP="00630A35">
      <w:pPr>
        <w:widowControl w:val="0"/>
        <w:tabs>
          <w:tab w:val="left" w:pos="-1440"/>
          <w:tab w:val="left" w:pos="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sz w:val="22"/>
          <w:lang w:eastAsia="x-none"/>
        </w:rPr>
      </w:pPr>
      <w:r w:rsidRPr="00050E87">
        <w:rPr>
          <w:rFonts w:ascii="HoeflerTextRoman" w:hAnsi="HoeflerTextRoman"/>
          <w:iCs w:val="0"/>
          <w:sz w:val="22"/>
          <w:lang w:eastAsia="x-none"/>
        </w:rPr>
        <w:t>Se valorará</w:t>
      </w:r>
      <w:r w:rsidR="00875617" w:rsidRPr="00050E87">
        <w:rPr>
          <w:rFonts w:ascii="HoeflerTextRoman" w:hAnsi="HoeflerTextRoman"/>
          <w:iCs w:val="0"/>
          <w:sz w:val="22"/>
          <w:lang w:eastAsia="x-none"/>
        </w:rPr>
        <w:t xml:space="preserve">: </w:t>
      </w:r>
      <w:r w:rsidR="00A30C8E" w:rsidRPr="00050E87">
        <w:rPr>
          <w:rFonts w:ascii="HoeflerTextRoman" w:hAnsi="HoeflerTextRoman"/>
          <w:iCs w:val="0"/>
          <w:sz w:val="22"/>
          <w:lang w:eastAsia="x-none"/>
        </w:rPr>
        <w:t>frecuencia de visitas</w:t>
      </w:r>
      <w:r w:rsidR="003D26EF" w:rsidRPr="00050E87">
        <w:rPr>
          <w:rFonts w:ascii="HoeflerTextRoman" w:hAnsi="HoeflerTextRoman"/>
          <w:iCs w:val="0"/>
          <w:sz w:val="22"/>
          <w:lang w:eastAsia="x-none"/>
        </w:rPr>
        <w:t xml:space="preserve"> (2</w:t>
      </w:r>
      <w:r w:rsidR="00934D06"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puntos)</w:t>
      </w:r>
      <w:r w:rsidR="00A30C8E" w:rsidRPr="00050E87">
        <w:rPr>
          <w:rFonts w:ascii="HoeflerTextRoman" w:hAnsi="HoeflerTextRoman"/>
          <w:iCs w:val="0"/>
          <w:sz w:val="22"/>
          <w:lang w:eastAsia="x-none"/>
        </w:rPr>
        <w:t>, formación equipo de venta</w:t>
      </w:r>
      <w:r w:rsidR="003D26EF" w:rsidRPr="00050E87">
        <w:rPr>
          <w:rFonts w:ascii="HoeflerTextRoman" w:hAnsi="HoeflerTextRoman"/>
          <w:iCs w:val="0"/>
          <w:sz w:val="22"/>
          <w:lang w:eastAsia="x-none"/>
        </w:rPr>
        <w:t xml:space="preserve"> (2 punto</w:t>
      </w:r>
      <w:r w:rsidR="00875617" w:rsidRPr="00050E87">
        <w:rPr>
          <w:rFonts w:ascii="HoeflerTextRoman" w:hAnsi="HoeflerTextRoman"/>
          <w:iCs w:val="0"/>
          <w:sz w:val="22"/>
          <w:lang w:eastAsia="x-none"/>
        </w:rPr>
        <w:t>s</w:t>
      </w:r>
      <w:r w:rsidR="003D26EF" w:rsidRPr="00050E87">
        <w:rPr>
          <w:rFonts w:ascii="HoeflerTextRoman" w:hAnsi="HoeflerTextRoman"/>
          <w:iCs w:val="0"/>
          <w:sz w:val="22"/>
          <w:lang w:eastAsia="x-none"/>
        </w:rPr>
        <w:t>)</w:t>
      </w:r>
      <w:r w:rsidR="00A30C8E" w:rsidRPr="00050E87">
        <w:rPr>
          <w:rFonts w:ascii="HoeflerTextRoman" w:hAnsi="HoeflerTextRoman"/>
          <w:iCs w:val="0"/>
          <w:sz w:val="22"/>
          <w:lang w:eastAsia="x-none"/>
        </w:rPr>
        <w:t>, horario</w:t>
      </w:r>
      <w:r w:rsidRPr="00050E87">
        <w:rPr>
          <w:rFonts w:ascii="HoeflerTextRoman" w:hAnsi="HoeflerTextRoman"/>
          <w:iCs w:val="0"/>
          <w:sz w:val="22"/>
          <w:lang w:eastAsia="x-none"/>
        </w:rPr>
        <w:t>s</w:t>
      </w:r>
      <w:r w:rsidR="00A30C8E" w:rsidRPr="00050E87">
        <w:rPr>
          <w:rFonts w:ascii="HoeflerTextRoman" w:hAnsi="HoeflerTextRoman"/>
          <w:iCs w:val="0"/>
          <w:sz w:val="22"/>
          <w:lang w:eastAsia="x-none"/>
        </w:rPr>
        <w:t xml:space="preserve"> de </w:t>
      </w:r>
      <w:r w:rsidR="00934D06" w:rsidRPr="00050E87">
        <w:rPr>
          <w:rFonts w:ascii="HoeflerTextRoman" w:hAnsi="HoeflerTextRoman"/>
          <w:iCs w:val="0"/>
          <w:sz w:val="22"/>
          <w:lang w:eastAsia="x-none"/>
        </w:rPr>
        <w:t>atención (</w:t>
      </w:r>
      <w:r w:rsidR="003D26EF" w:rsidRPr="00050E87">
        <w:rPr>
          <w:rFonts w:ascii="HoeflerTextRoman" w:hAnsi="HoeflerTextRoman"/>
          <w:iCs w:val="0"/>
          <w:sz w:val="22"/>
          <w:lang w:eastAsia="x-none"/>
        </w:rPr>
        <w:t>1</w:t>
      </w:r>
      <w:r w:rsidR="00934D06"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punto)</w:t>
      </w:r>
      <w:r w:rsidR="00A30C8E" w:rsidRPr="00050E87">
        <w:rPr>
          <w:rFonts w:ascii="HoeflerTextRoman" w:hAnsi="HoeflerTextRoman"/>
          <w:iCs w:val="0"/>
          <w:sz w:val="22"/>
          <w:lang w:eastAsia="x-none"/>
        </w:rPr>
        <w:t>,</w:t>
      </w:r>
      <w:r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 xml:space="preserve">propuesta sistema </w:t>
      </w:r>
      <w:r w:rsidRPr="00050E87">
        <w:rPr>
          <w:rFonts w:ascii="HoeflerTextRoman" w:hAnsi="HoeflerTextRoman"/>
          <w:iCs w:val="0"/>
          <w:sz w:val="22"/>
          <w:lang w:eastAsia="x-none"/>
        </w:rPr>
        <w:t>resolución de</w:t>
      </w:r>
      <w:r w:rsidR="00A30C8E" w:rsidRPr="00050E87">
        <w:rPr>
          <w:rFonts w:ascii="HoeflerTextRoman" w:hAnsi="HoeflerTextRoman"/>
          <w:iCs w:val="0"/>
          <w:sz w:val="22"/>
          <w:lang w:eastAsia="x-none"/>
        </w:rPr>
        <w:t xml:space="preserve"> incidencias</w:t>
      </w:r>
      <w:r w:rsidR="003D26EF" w:rsidRPr="00050E87">
        <w:rPr>
          <w:rFonts w:ascii="HoeflerTextRoman" w:hAnsi="HoeflerTextRoman"/>
          <w:iCs w:val="0"/>
          <w:sz w:val="22"/>
          <w:lang w:eastAsia="x-none"/>
        </w:rPr>
        <w:t xml:space="preserve"> (2</w:t>
      </w:r>
      <w:r w:rsidR="00934D06"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punto</w:t>
      </w:r>
      <w:r w:rsidR="00934D06" w:rsidRPr="00050E87">
        <w:rPr>
          <w:rFonts w:ascii="HoeflerTextRoman" w:hAnsi="HoeflerTextRoman"/>
          <w:iCs w:val="0"/>
          <w:sz w:val="22"/>
          <w:lang w:eastAsia="x-none"/>
        </w:rPr>
        <w:t>s</w:t>
      </w:r>
      <w:r w:rsidR="003D26EF" w:rsidRPr="00050E87">
        <w:rPr>
          <w:rFonts w:ascii="HoeflerTextRoman" w:hAnsi="HoeflerTextRoman"/>
          <w:iCs w:val="0"/>
          <w:sz w:val="22"/>
          <w:lang w:eastAsia="x-none"/>
        </w:rPr>
        <w:t>)</w:t>
      </w:r>
      <w:r w:rsidRPr="00050E87">
        <w:rPr>
          <w:rFonts w:ascii="HoeflerTextRoman" w:hAnsi="HoeflerTextRoman"/>
          <w:iCs w:val="0"/>
          <w:sz w:val="22"/>
          <w:lang w:eastAsia="x-none"/>
        </w:rPr>
        <w:t>.</w:t>
      </w:r>
    </w:p>
    <w:p w14:paraId="0DC523A8" w14:textId="77777777" w:rsidR="00630A35" w:rsidRPr="00AE4E46" w:rsidRDefault="00630A35" w:rsidP="00630A35">
      <w:pPr>
        <w:widowControl w:val="0"/>
        <w:tabs>
          <w:tab w:val="left" w:pos="-1440"/>
          <w:tab w:val="left" w:pos="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sz w:val="22"/>
          <w:lang w:eastAsia="x-none"/>
        </w:rPr>
      </w:pPr>
    </w:p>
    <w:p w14:paraId="5EF5AAFD" w14:textId="7B8AB129" w:rsidR="00CB528F" w:rsidRPr="00AE4E46" w:rsidRDefault="00A30C8E" w:rsidP="00895368">
      <w:pPr>
        <w:pStyle w:val="Prrafodelista"/>
        <w:widowControl w:val="0"/>
        <w:numPr>
          <w:ilvl w:val="0"/>
          <w:numId w:val="18"/>
        </w:numPr>
        <w:tabs>
          <w:tab w:val="left" w:pos="-1440"/>
          <w:tab w:val="left" w:pos="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hanging="66"/>
        <w:outlineLvl w:val="0"/>
        <w:rPr>
          <w:rFonts w:ascii="HoeflerTextRoman" w:hAnsi="HoeflerTextRoman"/>
          <w:iCs w:val="0"/>
          <w:sz w:val="22"/>
          <w:lang w:eastAsia="x-none"/>
        </w:rPr>
      </w:pPr>
      <w:r w:rsidRPr="00AE4E46">
        <w:rPr>
          <w:rFonts w:ascii="HoeflerTextRoman" w:hAnsi="HoeflerTextRoman"/>
          <w:b/>
          <w:bCs w:val="0"/>
          <w:iCs w:val="0"/>
          <w:sz w:val="22"/>
          <w:lang w:eastAsia="x-none"/>
        </w:rPr>
        <w:t>Back office</w:t>
      </w:r>
      <w:r w:rsidRPr="00AE4E46">
        <w:rPr>
          <w:rFonts w:ascii="HoeflerTextRoman" w:hAnsi="HoeflerTextRoman"/>
          <w:iCs w:val="0"/>
          <w:sz w:val="22"/>
          <w:lang w:eastAsia="x-none"/>
        </w:rPr>
        <w:t xml:space="preserve">: </w:t>
      </w:r>
      <w:r w:rsidR="00CB528F" w:rsidRPr="00AE4E46">
        <w:rPr>
          <w:rFonts w:ascii="HoeflerTextRoman" w:hAnsi="HoeflerTextRoman"/>
          <w:iCs w:val="0"/>
          <w:sz w:val="22"/>
          <w:lang w:eastAsia="x-none"/>
        </w:rPr>
        <w:t>organización</w:t>
      </w:r>
      <w:r w:rsidR="00594713" w:rsidRPr="00AE4E46">
        <w:rPr>
          <w:rFonts w:ascii="HoeflerTextRoman" w:hAnsi="HoeflerTextRoman"/>
          <w:iCs w:val="0"/>
          <w:sz w:val="22"/>
          <w:lang w:eastAsia="x-none"/>
        </w:rPr>
        <w:t xml:space="preserve"> gestión de archivos </w:t>
      </w:r>
      <w:r w:rsidR="00630A35" w:rsidRPr="00AE4E46">
        <w:rPr>
          <w:rFonts w:ascii="HoeflerTextRoman" w:hAnsi="HoeflerTextRoman"/>
          <w:iCs w:val="0"/>
          <w:sz w:val="22"/>
          <w:lang w:eastAsia="x-none"/>
        </w:rPr>
        <w:t>y procesos</w:t>
      </w:r>
      <w:r w:rsidR="00594713" w:rsidRPr="00AE4E46">
        <w:rPr>
          <w:rFonts w:ascii="HoeflerTextRoman" w:hAnsi="HoeflerTextRoman"/>
          <w:iCs w:val="0"/>
          <w:sz w:val="22"/>
          <w:lang w:eastAsia="x-none"/>
        </w:rPr>
        <w:t xml:space="preserve"> de en</w:t>
      </w:r>
      <w:r w:rsidR="003D26EF" w:rsidRPr="00AE4E46">
        <w:rPr>
          <w:rFonts w:ascii="HoeflerTextRoman" w:hAnsi="HoeflerTextRoman"/>
          <w:iCs w:val="0"/>
          <w:sz w:val="22"/>
          <w:lang w:eastAsia="x-none"/>
        </w:rPr>
        <w:t>trega en MNPD y envío a cliente final</w:t>
      </w:r>
      <w:r w:rsidR="00CB528F" w:rsidRPr="00AE4E46">
        <w:rPr>
          <w:rFonts w:ascii="HoeflerTextRoman" w:hAnsi="HoeflerTextRoman"/>
          <w:iCs w:val="0"/>
          <w:sz w:val="22"/>
          <w:lang w:eastAsia="x-none"/>
        </w:rPr>
        <w:t>.</w:t>
      </w:r>
      <w:r w:rsidR="00630A35" w:rsidRPr="00AE4E46">
        <w:rPr>
          <w:rFonts w:ascii="HoeflerTextRoman" w:hAnsi="HoeflerTextRoman"/>
          <w:iCs w:val="0"/>
          <w:sz w:val="22"/>
          <w:lang w:eastAsia="x-none"/>
        </w:rPr>
        <w:t xml:space="preserve"> </w:t>
      </w:r>
      <w:r w:rsidR="003D26EF" w:rsidRPr="00AE4E46">
        <w:rPr>
          <w:rFonts w:ascii="HoeflerTextRoman" w:hAnsi="HoeflerTextRoman"/>
          <w:b/>
          <w:bCs w:val="0"/>
          <w:iCs w:val="0"/>
          <w:sz w:val="22"/>
          <w:lang w:eastAsia="x-none"/>
        </w:rPr>
        <w:t>5</w:t>
      </w:r>
      <w:r w:rsidR="00594713" w:rsidRPr="00AE4E46">
        <w:rPr>
          <w:rFonts w:ascii="HoeflerTextRoman" w:hAnsi="HoeflerTextRoman"/>
          <w:b/>
          <w:bCs w:val="0"/>
          <w:iCs w:val="0"/>
          <w:sz w:val="22"/>
          <w:lang w:eastAsia="x-none"/>
        </w:rPr>
        <w:t xml:space="preserve"> puntos</w:t>
      </w:r>
    </w:p>
    <w:p w14:paraId="11AD8647" w14:textId="77777777" w:rsidR="000F2F7A" w:rsidRPr="00050E87" w:rsidRDefault="00CB528F" w:rsidP="00630A35">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426"/>
        <w:outlineLvl w:val="0"/>
        <w:rPr>
          <w:rFonts w:ascii="HoeflerTextRoman" w:hAnsi="HoeflerTextRoman"/>
          <w:iCs w:val="0"/>
          <w:color w:val="FF0000"/>
          <w:sz w:val="22"/>
          <w:lang w:eastAsia="x-none"/>
        </w:rPr>
      </w:pPr>
      <w:r w:rsidRPr="00050E87">
        <w:rPr>
          <w:rFonts w:ascii="HoeflerTextRoman" w:hAnsi="HoeflerTextRoman"/>
          <w:iCs w:val="0"/>
          <w:sz w:val="22"/>
          <w:lang w:eastAsia="x-none"/>
        </w:rPr>
        <w:t>Se valorará</w:t>
      </w:r>
      <w:r w:rsidR="003D26EF" w:rsidRPr="00050E87">
        <w:rPr>
          <w:rFonts w:ascii="HoeflerTextRoman" w:hAnsi="HoeflerTextRoman"/>
          <w:iCs w:val="0"/>
          <w:sz w:val="22"/>
          <w:lang w:eastAsia="x-none"/>
        </w:rPr>
        <w:t xml:space="preserve"> control </w:t>
      </w:r>
      <w:r w:rsidR="00C90FCD" w:rsidRPr="00050E87">
        <w:rPr>
          <w:rFonts w:ascii="HoeflerTextRoman" w:hAnsi="HoeflerTextRoman"/>
          <w:iCs w:val="0"/>
          <w:sz w:val="22"/>
          <w:lang w:eastAsia="x-none"/>
        </w:rPr>
        <w:t>digitalización de archivos</w:t>
      </w:r>
      <w:r w:rsidR="003D26EF" w:rsidRPr="00050E87">
        <w:rPr>
          <w:rFonts w:ascii="HoeflerTextRoman" w:hAnsi="HoeflerTextRoman"/>
          <w:iCs w:val="0"/>
          <w:sz w:val="22"/>
          <w:lang w:eastAsia="x-none"/>
        </w:rPr>
        <w:t>, pruebas</w:t>
      </w:r>
      <w:r w:rsidR="00630A35"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3</w:t>
      </w:r>
      <w:r w:rsidR="00630A35" w:rsidRPr="00050E87">
        <w:rPr>
          <w:rFonts w:ascii="HoeflerTextRoman" w:hAnsi="HoeflerTextRoman"/>
          <w:iCs w:val="0"/>
          <w:sz w:val="22"/>
          <w:lang w:eastAsia="x-none"/>
        </w:rPr>
        <w:t xml:space="preserve"> puntos), y</w:t>
      </w:r>
      <w:r w:rsidR="003D26EF" w:rsidRPr="00050E87">
        <w:rPr>
          <w:rFonts w:ascii="HoeflerTextRoman" w:hAnsi="HoeflerTextRoman"/>
          <w:iCs w:val="0"/>
          <w:sz w:val="22"/>
          <w:lang w:eastAsia="x-none"/>
        </w:rPr>
        <w:t xml:space="preserve"> solución propuesta </w:t>
      </w:r>
      <w:r w:rsidR="00A30C8E" w:rsidRPr="00050E87">
        <w:rPr>
          <w:rFonts w:ascii="HoeflerTextRoman" w:hAnsi="HoeflerTextRoman"/>
          <w:iCs w:val="0"/>
          <w:sz w:val="22"/>
          <w:lang w:eastAsia="x-none"/>
        </w:rPr>
        <w:t>gestión de env</w:t>
      </w:r>
      <w:r w:rsidRPr="00050E87">
        <w:rPr>
          <w:rFonts w:ascii="HoeflerTextRoman" w:hAnsi="HoeflerTextRoman"/>
          <w:iCs w:val="0"/>
          <w:sz w:val="22"/>
          <w:lang w:eastAsia="x-none"/>
        </w:rPr>
        <w:t>í</w:t>
      </w:r>
      <w:r w:rsidR="00A30C8E" w:rsidRPr="00050E87">
        <w:rPr>
          <w:rFonts w:ascii="HoeflerTextRoman" w:hAnsi="HoeflerTextRoman"/>
          <w:iCs w:val="0"/>
          <w:sz w:val="22"/>
          <w:lang w:eastAsia="x-none"/>
        </w:rPr>
        <w:t>o</w:t>
      </w:r>
      <w:r w:rsidR="003D26EF" w:rsidRPr="00050E87">
        <w:rPr>
          <w:rFonts w:ascii="HoeflerTextRoman" w:hAnsi="HoeflerTextRoman"/>
          <w:iCs w:val="0"/>
          <w:sz w:val="22"/>
          <w:lang w:eastAsia="x-none"/>
        </w:rPr>
        <w:t>s</w:t>
      </w:r>
      <w:r w:rsidR="00630A35"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2</w:t>
      </w:r>
      <w:r w:rsidR="00630A35" w:rsidRPr="00050E87">
        <w:rPr>
          <w:rFonts w:ascii="HoeflerTextRoman" w:hAnsi="HoeflerTextRoman"/>
          <w:iCs w:val="0"/>
          <w:sz w:val="22"/>
          <w:lang w:eastAsia="x-none"/>
        </w:rPr>
        <w:t xml:space="preserve"> </w:t>
      </w:r>
      <w:r w:rsidR="003D26EF" w:rsidRPr="00050E87">
        <w:rPr>
          <w:rFonts w:ascii="HoeflerTextRoman" w:hAnsi="HoeflerTextRoman"/>
          <w:iCs w:val="0"/>
          <w:sz w:val="22"/>
          <w:lang w:eastAsia="x-none"/>
        </w:rPr>
        <w:t>puntos</w:t>
      </w:r>
      <w:r w:rsidR="00630A35" w:rsidRPr="00050E87">
        <w:rPr>
          <w:rFonts w:ascii="HoeflerTextRoman" w:hAnsi="HoeflerTextRoman"/>
          <w:iCs w:val="0"/>
          <w:sz w:val="22"/>
          <w:lang w:eastAsia="x-none"/>
        </w:rPr>
        <w:t>)</w:t>
      </w:r>
      <w:r w:rsidR="003D26EF" w:rsidRPr="00050E87">
        <w:rPr>
          <w:rFonts w:ascii="HoeflerTextRoman" w:hAnsi="HoeflerTextRoman"/>
          <w:iCs w:val="0"/>
          <w:sz w:val="22"/>
          <w:lang w:eastAsia="x-none"/>
        </w:rPr>
        <w:t>.</w:t>
      </w:r>
    </w:p>
    <w:p w14:paraId="49050784" w14:textId="77777777" w:rsidR="000F2F7A" w:rsidRPr="00050E87" w:rsidRDefault="000F2F7A" w:rsidP="00A27C29">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60FE35DB" w14:textId="77777777" w:rsidR="00A30C8E" w:rsidRPr="00050E87" w:rsidRDefault="00594713" w:rsidP="00CB528F">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b/>
          <w:bCs w:val="0"/>
          <w:iCs w:val="0"/>
          <w:sz w:val="22"/>
          <w:u w:val="single"/>
          <w:lang w:eastAsia="x-none"/>
        </w:rPr>
      </w:pPr>
      <w:r w:rsidRPr="00050E87">
        <w:rPr>
          <w:rFonts w:ascii="HoeflerTextRoman" w:hAnsi="HoeflerTextRoman"/>
          <w:b/>
          <w:bCs w:val="0"/>
          <w:iCs w:val="0"/>
          <w:sz w:val="22"/>
          <w:u w:val="single"/>
          <w:lang w:eastAsia="x-none"/>
        </w:rPr>
        <w:t>+</w:t>
      </w:r>
      <w:r w:rsidR="00CB528F" w:rsidRPr="00050E87">
        <w:rPr>
          <w:rFonts w:ascii="HoeflerTextRoman" w:hAnsi="HoeflerTextRoman"/>
          <w:b/>
          <w:bCs w:val="0"/>
          <w:iCs w:val="0"/>
          <w:sz w:val="22"/>
          <w:u w:val="single"/>
          <w:lang w:eastAsia="x-none"/>
        </w:rPr>
        <w:t>.Descripción de la oferta</w:t>
      </w:r>
      <w:r w:rsidR="00E73250" w:rsidRPr="00050E87">
        <w:rPr>
          <w:rFonts w:ascii="HoeflerTextRoman" w:hAnsi="HoeflerTextRoman"/>
          <w:b/>
          <w:bCs w:val="0"/>
          <w:iCs w:val="0"/>
          <w:sz w:val="22"/>
          <w:u w:val="single"/>
          <w:lang w:eastAsia="x-none"/>
        </w:rPr>
        <w:t>:</w:t>
      </w:r>
      <w:r w:rsidR="00CB528F" w:rsidRPr="00050E87">
        <w:rPr>
          <w:rFonts w:ascii="HoeflerTextRoman" w:hAnsi="HoeflerTextRoman"/>
          <w:b/>
          <w:bCs w:val="0"/>
          <w:iCs w:val="0"/>
          <w:sz w:val="22"/>
          <w:u w:val="single"/>
          <w:lang w:eastAsia="x-none"/>
        </w:rPr>
        <w:t xml:space="preserve"> </w:t>
      </w:r>
      <w:r w:rsidR="003D26EF" w:rsidRPr="00050E87">
        <w:rPr>
          <w:rFonts w:ascii="HoeflerTextRoman" w:hAnsi="HoeflerTextRoman"/>
          <w:b/>
          <w:bCs w:val="0"/>
          <w:iCs w:val="0"/>
          <w:sz w:val="22"/>
          <w:u w:val="single"/>
          <w:lang w:eastAsia="x-none"/>
        </w:rPr>
        <w:t>5</w:t>
      </w:r>
      <w:r w:rsidRPr="00050E87">
        <w:rPr>
          <w:rFonts w:ascii="HoeflerTextRoman" w:hAnsi="HoeflerTextRoman"/>
          <w:b/>
          <w:bCs w:val="0"/>
          <w:iCs w:val="0"/>
          <w:sz w:val="22"/>
          <w:u w:val="single"/>
          <w:lang w:eastAsia="x-none"/>
        </w:rPr>
        <w:t xml:space="preserve"> puntos </w:t>
      </w:r>
    </w:p>
    <w:p w14:paraId="136509C6" w14:textId="77777777" w:rsidR="000F2F7A" w:rsidRPr="00050E87" w:rsidRDefault="000F2F7A" w:rsidP="00A27C29">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iCs w:val="0"/>
          <w:sz w:val="22"/>
          <w:lang w:eastAsia="x-none"/>
        </w:rPr>
        <w:t>· </w:t>
      </w:r>
      <w:r w:rsidR="00C90FCD" w:rsidRPr="00050E87">
        <w:rPr>
          <w:rFonts w:ascii="HoeflerTextRoman" w:hAnsi="HoeflerTextRoman"/>
          <w:iCs w:val="0"/>
          <w:sz w:val="22"/>
          <w:lang w:eastAsia="x-none"/>
        </w:rPr>
        <w:t>Desc</w:t>
      </w:r>
      <w:r w:rsidR="0005225C" w:rsidRPr="00050E87">
        <w:rPr>
          <w:rFonts w:ascii="HoeflerTextRoman" w:hAnsi="HoeflerTextRoman"/>
          <w:iCs w:val="0"/>
          <w:sz w:val="22"/>
          <w:lang w:eastAsia="x-none"/>
        </w:rPr>
        <w:t>ripción del producto, pa</w:t>
      </w:r>
      <w:r w:rsidR="00EF3883" w:rsidRPr="00050E87">
        <w:rPr>
          <w:rFonts w:ascii="HoeflerTextRoman" w:hAnsi="HoeflerTextRoman"/>
          <w:iCs w:val="0"/>
          <w:sz w:val="22"/>
          <w:lang w:eastAsia="x-none"/>
        </w:rPr>
        <w:t>c</w:t>
      </w:r>
      <w:r w:rsidR="0005225C" w:rsidRPr="00050E87">
        <w:rPr>
          <w:rFonts w:ascii="HoeflerTextRoman" w:hAnsi="HoeflerTextRoman"/>
          <w:iCs w:val="0"/>
          <w:sz w:val="22"/>
          <w:lang w:eastAsia="x-none"/>
        </w:rPr>
        <w:t>kaging</w:t>
      </w:r>
      <w:r w:rsidR="00D85E39" w:rsidRPr="00050E87">
        <w:rPr>
          <w:rFonts w:ascii="HoeflerTextRoman" w:hAnsi="HoeflerTextRoman"/>
          <w:iCs w:val="0"/>
          <w:sz w:val="22"/>
          <w:lang w:eastAsia="x-none"/>
        </w:rPr>
        <w:t xml:space="preserve"> proporcionado</w:t>
      </w:r>
      <w:r w:rsidR="0005225C" w:rsidRPr="00050E87">
        <w:rPr>
          <w:rFonts w:ascii="HoeflerTextRoman" w:hAnsi="HoeflerTextRoman"/>
          <w:iCs w:val="0"/>
          <w:sz w:val="22"/>
          <w:lang w:eastAsia="x-none"/>
        </w:rPr>
        <w:t xml:space="preserve">, </w:t>
      </w:r>
      <w:r w:rsidR="00CB528F" w:rsidRPr="00050E87">
        <w:rPr>
          <w:rFonts w:ascii="HoeflerTextRoman" w:hAnsi="HoeflerTextRoman"/>
          <w:iCs w:val="0"/>
          <w:sz w:val="22"/>
          <w:lang w:eastAsia="x-none"/>
        </w:rPr>
        <w:t xml:space="preserve">propuesta </w:t>
      </w:r>
      <w:r w:rsidR="0005225C" w:rsidRPr="00050E87">
        <w:rPr>
          <w:rFonts w:ascii="HoeflerTextRoman" w:hAnsi="HoeflerTextRoman"/>
          <w:iCs w:val="0"/>
          <w:sz w:val="22"/>
          <w:lang w:eastAsia="x-none"/>
        </w:rPr>
        <w:t>exposición en tienda.</w:t>
      </w:r>
    </w:p>
    <w:p w14:paraId="2634A408" w14:textId="77777777" w:rsidR="0045501B" w:rsidRPr="00050E87" w:rsidRDefault="0045501B" w:rsidP="00CB528F">
      <w:pPr>
        <w:pStyle w:val="Lista"/>
        <w:spacing w:line="276" w:lineRule="auto"/>
        <w:rPr>
          <w:rFonts w:ascii="HoeflerTextRoman" w:hAnsi="HoeflerTextRoman"/>
          <w:b/>
          <w:sz w:val="22"/>
        </w:rPr>
      </w:pPr>
      <w:r w:rsidRPr="00050E87">
        <w:rPr>
          <w:rFonts w:ascii="HoeflerTextRoman" w:hAnsi="HoeflerTextRoman"/>
          <w:b/>
          <w:sz w:val="22"/>
        </w:rPr>
        <w:t>Propuesta de oferta de producto: medidas de los diferentes soportes y sugerencia PVP</w:t>
      </w:r>
      <w:r w:rsidR="00DE028C" w:rsidRPr="00050E87">
        <w:rPr>
          <w:rFonts w:ascii="HoeflerTextRoman" w:hAnsi="HoeflerTextRoman"/>
          <w:b/>
          <w:sz w:val="22"/>
        </w:rPr>
        <w:t>.</w:t>
      </w:r>
      <w:r w:rsidRPr="00050E87">
        <w:rPr>
          <w:rFonts w:ascii="HoeflerTextRoman" w:hAnsi="HoeflerTextRoman"/>
          <w:b/>
          <w:sz w:val="22"/>
        </w:rPr>
        <w:t xml:space="preserve"> </w:t>
      </w:r>
    </w:p>
    <w:p w14:paraId="4C859C19" w14:textId="77777777" w:rsidR="0045501B" w:rsidRPr="001B0741" w:rsidRDefault="0045501B" w:rsidP="0045501B">
      <w:pPr>
        <w:pStyle w:val="Lista"/>
        <w:spacing w:line="276" w:lineRule="auto"/>
        <w:rPr>
          <w:rFonts w:ascii="HoeflerTextRoman" w:hAnsi="HoeflerTextRoman"/>
          <w:b/>
          <w:sz w:val="22"/>
          <w:highlight w:val="green"/>
        </w:rPr>
      </w:pPr>
    </w:p>
    <w:p w14:paraId="3CC25914" w14:textId="77777777" w:rsidR="0045501B" w:rsidRPr="001B0741" w:rsidRDefault="0045501B" w:rsidP="0045501B">
      <w:pPr>
        <w:pStyle w:val="Lista"/>
        <w:spacing w:line="276" w:lineRule="auto"/>
        <w:rPr>
          <w:rFonts w:ascii="HoeflerTextRoman" w:hAnsi="HoeflerTextRoman"/>
          <w:b/>
          <w:sz w:val="22"/>
          <w:highlight w:val="green"/>
        </w:rPr>
      </w:pPr>
      <w:r w:rsidRPr="001B0741">
        <w:rPr>
          <w:rFonts w:ascii="HoeflerTextRoman" w:hAnsi="HoeflerTextRoman"/>
          <w:b/>
          <w:noProof/>
          <w:sz w:val="22"/>
          <w:highlight w:val="green"/>
          <w:lang w:val="es-ES"/>
        </w:rPr>
        <w:drawing>
          <wp:inline distT="0" distB="0" distL="0" distR="0" wp14:anchorId="34751FAF" wp14:editId="0C4D5E49">
            <wp:extent cx="5310505" cy="34391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tretch>
                      <a:fillRect/>
                    </a:stretch>
                  </pic:blipFill>
                  <pic:spPr>
                    <a:xfrm>
                      <a:off x="0" y="0"/>
                      <a:ext cx="5310505" cy="3439160"/>
                    </a:xfrm>
                    <a:prstGeom prst="rect">
                      <a:avLst/>
                    </a:prstGeom>
                  </pic:spPr>
                </pic:pic>
              </a:graphicData>
            </a:graphic>
          </wp:inline>
        </w:drawing>
      </w:r>
    </w:p>
    <w:p w14:paraId="06E0209F" w14:textId="77777777" w:rsidR="00066200" w:rsidRPr="001B0741" w:rsidRDefault="00CB528F" w:rsidP="00F640F4">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highlight w:val="green"/>
          <w:lang w:eastAsia="x-none"/>
        </w:rPr>
      </w:pPr>
      <w:r w:rsidRPr="001B0741">
        <w:rPr>
          <w:rFonts w:ascii="HoeflerTextRoman" w:hAnsi="HoeflerTextRoman"/>
          <w:iCs w:val="0"/>
          <w:sz w:val="22"/>
          <w:highlight w:val="green"/>
          <w:lang w:eastAsia="x-none"/>
        </w:rPr>
        <w:t xml:space="preserve"> </w:t>
      </w:r>
    </w:p>
    <w:p w14:paraId="5F502AC2" w14:textId="77777777" w:rsidR="00F640F4" w:rsidRPr="00050E87" w:rsidRDefault="00CB528F" w:rsidP="00F640F4">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iCs w:val="0"/>
          <w:sz w:val="22"/>
          <w:lang w:eastAsia="x-none"/>
        </w:rPr>
        <w:t xml:space="preserve">Se valorará </w:t>
      </w:r>
      <w:r w:rsidR="00DE028C" w:rsidRPr="00050E87">
        <w:rPr>
          <w:rFonts w:ascii="HoeflerTextRoman" w:hAnsi="HoeflerTextRoman"/>
          <w:iCs w:val="0"/>
          <w:sz w:val="22"/>
          <w:lang w:eastAsia="x-none"/>
        </w:rPr>
        <w:t xml:space="preserve">la </w:t>
      </w:r>
      <w:r w:rsidRPr="00050E87">
        <w:rPr>
          <w:rFonts w:ascii="HoeflerTextRoman" w:hAnsi="HoeflerTextRoman"/>
          <w:iCs w:val="0"/>
          <w:sz w:val="22"/>
          <w:lang w:eastAsia="x-none"/>
        </w:rPr>
        <w:t>variedad y adecuación al objeto del contrato y su entorno de venta</w:t>
      </w:r>
      <w:r w:rsidR="00DE028C" w:rsidRPr="00050E87">
        <w:rPr>
          <w:rFonts w:ascii="HoeflerTextRoman" w:hAnsi="HoeflerTextRoman"/>
          <w:iCs w:val="0"/>
          <w:sz w:val="22"/>
          <w:lang w:eastAsia="x-none"/>
        </w:rPr>
        <w:t>,</w:t>
      </w:r>
      <w:r w:rsidRPr="00050E87">
        <w:rPr>
          <w:rFonts w:ascii="HoeflerTextRoman" w:hAnsi="HoeflerTextRoman"/>
          <w:iCs w:val="0"/>
          <w:sz w:val="22"/>
          <w:lang w:eastAsia="x-none"/>
        </w:rPr>
        <w:t xml:space="preserve"> concepto </w:t>
      </w:r>
      <w:r w:rsidRPr="00050E87">
        <w:rPr>
          <w:rFonts w:ascii="HoeflerTextRoman" w:hAnsi="HoeflerTextRoman"/>
          <w:iCs w:val="0"/>
          <w:sz w:val="22"/>
          <w:lang w:eastAsia="x-none"/>
        </w:rPr>
        <w:lastRenderedPageBreak/>
        <w:t>impresiones oficiales del Museo del Prado</w:t>
      </w:r>
      <w:r w:rsidR="00594713" w:rsidRPr="00050E87">
        <w:rPr>
          <w:rFonts w:ascii="HoeflerTextRoman" w:hAnsi="HoeflerTextRoman"/>
          <w:iCs w:val="0"/>
          <w:sz w:val="22"/>
          <w:lang w:eastAsia="x-none"/>
        </w:rPr>
        <w:t xml:space="preserve"> </w:t>
      </w:r>
      <w:r w:rsidR="00DE028C" w:rsidRPr="00050E87">
        <w:rPr>
          <w:rFonts w:ascii="HoeflerTextRoman" w:hAnsi="HoeflerTextRoman"/>
          <w:iCs w:val="0"/>
          <w:sz w:val="22"/>
          <w:lang w:eastAsia="x-none"/>
        </w:rPr>
        <w:t>(</w:t>
      </w:r>
      <w:r w:rsidR="003D26EF" w:rsidRPr="00050E87">
        <w:rPr>
          <w:rFonts w:ascii="HoeflerTextRoman" w:hAnsi="HoeflerTextRoman"/>
          <w:iCs w:val="0"/>
          <w:sz w:val="22"/>
          <w:lang w:eastAsia="x-none"/>
        </w:rPr>
        <w:t xml:space="preserve">3 </w:t>
      </w:r>
      <w:r w:rsidR="00594713" w:rsidRPr="00050E87">
        <w:rPr>
          <w:rFonts w:ascii="HoeflerTextRoman" w:hAnsi="HoeflerTextRoman"/>
          <w:iCs w:val="0"/>
          <w:sz w:val="22"/>
          <w:lang w:eastAsia="x-none"/>
        </w:rPr>
        <w:t>puntos</w:t>
      </w:r>
      <w:r w:rsidR="00DE028C" w:rsidRPr="00050E87">
        <w:rPr>
          <w:rFonts w:ascii="HoeflerTextRoman" w:hAnsi="HoeflerTextRoman"/>
          <w:iCs w:val="0"/>
          <w:sz w:val="22"/>
          <w:lang w:eastAsia="x-none"/>
        </w:rPr>
        <w:t>)</w:t>
      </w:r>
      <w:r w:rsidRPr="00050E87">
        <w:rPr>
          <w:rFonts w:ascii="HoeflerTextRoman" w:hAnsi="HoeflerTextRoman"/>
          <w:iCs w:val="0"/>
          <w:sz w:val="22"/>
          <w:lang w:eastAsia="x-none"/>
        </w:rPr>
        <w:t>, el packaging propuesto</w:t>
      </w:r>
      <w:r w:rsidR="00DE028C" w:rsidRPr="00050E87">
        <w:rPr>
          <w:rFonts w:ascii="HoeflerTextRoman" w:hAnsi="HoeflerTextRoman"/>
          <w:iCs w:val="0"/>
          <w:sz w:val="22"/>
          <w:lang w:eastAsia="x-none"/>
        </w:rPr>
        <w:t xml:space="preserve"> y su</w:t>
      </w:r>
      <w:r w:rsidR="003D26EF" w:rsidRPr="00050E87">
        <w:rPr>
          <w:rFonts w:ascii="HoeflerTextRoman" w:hAnsi="HoeflerTextRoman"/>
          <w:iCs w:val="0"/>
          <w:sz w:val="22"/>
          <w:lang w:eastAsia="x-none"/>
        </w:rPr>
        <w:t xml:space="preserve"> diseño</w:t>
      </w:r>
      <w:r w:rsidR="00DE028C" w:rsidRPr="00050E87">
        <w:rPr>
          <w:rFonts w:ascii="HoeflerTextRoman" w:hAnsi="HoeflerTextRoman"/>
          <w:iCs w:val="0"/>
          <w:sz w:val="22"/>
          <w:lang w:eastAsia="x-none"/>
        </w:rPr>
        <w:t>,</w:t>
      </w:r>
      <w:r w:rsidR="003D26EF" w:rsidRPr="00050E87">
        <w:rPr>
          <w:rFonts w:ascii="HoeflerTextRoman" w:hAnsi="HoeflerTextRoman"/>
          <w:iCs w:val="0"/>
          <w:sz w:val="22"/>
          <w:lang w:eastAsia="x-none"/>
        </w:rPr>
        <w:t xml:space="preserve"> y uso de materiales ecológicos </w:t>
      </w:r>
      <w:r w:rsidR="00DE028C" w:rsidRPr="00050E87">
        <w:rPr>
          <w:rFonts w:ascii="HoeflerTextRoman" w:hAnsi="HoeflerTextRoman"/>
          <w:iCs w:val="0"/>
          <w:sz w:val="22"/>
          <w:lang w:eastAsia="x-none"/>
        </w:rPr>
        <w:t>(</w:t>
      </w:r>
      <w:r w:rsidR="00594713" w:rsidRPr="00050E87">
        <w:rPr>
          <w:rFonts w:ascii="HoeflerTextRoman" w:hAnsi="HoeflerTextRoman"/>
          <w:iCs w:val="0"/>
          <w:sz w:val="22"/>
          <w:lang w:eastAsia="x-none"/>
        </w:rPr>
        <w:t>2 puntos</w:t>
      </w:r>
      <w:r w:rsidR="00DE028C" w:rsidRPr="00050E87">
        <w:rPr>
          <w:rFonts w:ascii="HoeflerTextRoman" w:hAnsi="HoeflerTextRoman"/>
          <w:iCs w:val="0"/>
          <w:sz w:val="22"/>
          <w:lang w:eastAsia="x-none"/>
        </w:rPr>
        <w:t>)</w:t>
      </w:r>
      <w:r w:rsidR="003D26EF" w:rsidRPr="00050E87">
        <w:rPr>
          <w:rFonts w:ascii="HoeflerTextRoman" w:hAnsi="HoeflerTextRoman"/>
          <w:iCs w:val="0"/>
          <w:sz w:val="22"/>
          <w:lang w:eastAsia="x-none"/>
        </w:rPr>
        <w:t>.</w:t>
      </w:r>
    </w:p>
    <w:p w14:paraId="21853AC2" w14:textId="77777777" w:rsidR="0045501B" w:rsidRPr="00050E87" w:rsidRDefault="0045501B" w:rsidP="00F640F4">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0F2BD5A2" w14:textId="77777777" w:rsidR="00C91601" w:rsidRPr="00050E87" w:rsidRDefault="00C91601" w:rsidP="00C9160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1FAF6153" w14:textId="77777777" w:rsidR="00296B65" w:rsidRPr="00050E87" w:rsidRDefault="00BF18CE" w:rsidP="00895368">
      <w:pPr>
        <w:pStyle w:val="Prrafodelista"/>
        <w:widowControl w:val="0"/>
        <w:numPr>
          <w:ilvl w:val="2"/>
          <w:numId w:val="12"/>
        </w:numPr>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u w:val="single"/>
          <w:lang w:eastAsia="x-none"/>
        </w:rPr>
      </w:pPr>
      <w:r w:rsidRPr="00050E87">
        <w:rPr>
          <w:rFonts w:ascii="HoeflerTextRoman" w:hAnsi="HoeflerTextRoman"/>
          <w:b/>
          <w:bCs w:val="0"/>
          <w:iCs w:val="0"/>
          <w:sz w:val="22"/>
          <w:u w:val="single"/>
          <w:lang w:eastAsia="x-none"/>
        </w:rPr>
        <w:t xml:space="preserve">CALIDAD </w:t>
      </w:r>
      <w:r w:rsidR="00102089" w:rsidRPr="00050E87">
        <w:rPr>
          <w:rFonts w:ascii="HoeflerTextRoman" w:hAnsi="HoeflerTextRoman"/>
          <w:b/>
          <w:bCs w:val="0"/>
          <w:iCs w:val="0"/>
          <w:sz w:val="22"/>
          <w:u w:val="single"/>
          <w:lang w:eastAsia="x-none"/>
        </w:rPr>
        <w:t>DEL TRABAJO</w:t>
      </w:r>
      <w:r w:rsidR="00296B65" w:rsidRPr="00050E87">
        <w:rPr>
          <w:rFonts w:ascii="HoeflerTextRoman" w:hAnsi="HoeflerTextRoman"/>
          <w:b/>
          <w:bCs w:val="0"/>
          <w:iCs w:val="0"/>
          <w:sz w:val="22"/>
          <w:u w:val="single"/>
          <w:lang w:eastAsia="x-none"/>
        </w:rPr>
        <w:t xml:space="preserve">: </w:t>
      </w:r>
      <w:r w:rsidR="004E2EB5" w:rsidRPr="00050E87">
        <w:rPr>
          <w:rFonts w:ascii="HoeflerTextRoman" w:hAnsi="HoeflerTextRoman"/>
          <w:b/>
          <w:bCs w:val="0"/>
          <w:iCs w:val="0"/>
          <w:sz w:val="22"/>
          <w:u w:val="single"/>
          <w:lang w:eastAsia="x-none"/>
        </w:rPr>
        <w:t>2</w:t>
      </w:r>
      <w:r w:rsidR="0045501B" w:rsidRPr="00050E87">
        <w:rPr>
          <w:rFonts w:ascii="HoeflerTextRoman" w:hAnsi="HoeflerTextRoman"/>
          <w:b/>
          <w:bCs w:val="0"/>
          <w:iCs w:val="0"/>
          <w:sz w:val="22"/>
          <w:u w:val="single"/>
          <w:lang w:eastAsia="x-none"/>
        </w:rPr>
        <w:t xml:space="preserve">0 </w:t>
      </w:r>
      <w:r w:rsidR="00296B65" w:rsidRPr="00050E87">
        <w:rPr>
          <w:rFonts w:ascii="HoeflerTextRoman" w:hAnsi="HoeflerTextRoman"/>
          <w:b/>
          <w:bCs w:val="0"/>
          <w:iCs w:val="0"/>
          <w:sz w:val="22"/>
          <w:u w:val="single"/>
          <w:lang w:eastAsia="x-none"/>
        </w:rPr>
        <w:t>puntos</w:t>
      </w:r>
    </w:p>
    <w:p w14:paraId="26356CD8" w14:textId="77777777" w:rsidR="00296B65" w:rsidRPr="00050E87" w:rsidRDefault="00296B65" w:rsidP="00296B65">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p>
    <w:p w14:paraId="6A9D5D14" w14:textId="77777777" w:rsidR="00296B65" w:rsidRPr="00050E87" w:rsidRDefault="00C91601" w:rsidP="00895368">
      <w:pPr>
        <w:pStyle w:val="Prrafodelista"/>
        <w:widowControl w:val="0"/>
        <w:numPr>
          <w:ilvl w:val="0"/>
          <w:numId w:val="19"/>
        </w:numPr>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r w:rsidRPr="00050E87">
        <w:rPr>
          <w:rFonts w:ascii="HoeflerTextRoman" w:hAnsi="HoeflerTextRoman"/>
          <w:iCs w:val="0"/>
          <w:sz w:val="22"/>
          <w:lang w:eastAsia="x-none"/>
        </w:rPr>
        <w:t>Muestra impresa con archivo MNPD (</w:t>
      </w:r>
      <w:r w:rsidR="0045501B" w:rsidRPr="00050E87">
        <w:rPr>
          <w:rFonts w:ascii="HoeflerTextRoman" w:hAnsi="HoeflerTextRoman"/>
          <w:iCs w:val="0"/>
          <w:sz w:val="22"/>
          <w:lang w:eastAsia="x-none"/>
        </w:rPr>
        <w:t>15</w:t>
      </w:r>
      <w:r w:rsidRPr="00050E87">
        <w:rPr>
          <w:rFonts w:ascii="HoeflerTextRoman" w:hAnsi="HoeflerTextRoman"/>
          <w:iCs w:val="0"/>
          <w:sz w:val="22"/>
          <w:lang w:eastAsia="x-none"/>
        </w:rPr>
        <w:t xml:space="preserve"> puntos) </w:t>
      </w:r>
    </w:p>
    <w:p w14:paraId="3208B477" w14:textId="77777777" w:rsidR="00296B65" w:rsidRPr="00892B25" w:rsidRDefault="00296B65" w:rsidP="00296B65">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highlight w:val="green"/>
          <w:lang w:eastAsia="x-none"/>
        </w:rPr>
      </w:pPr>
      <w:r w:rsidRPr="00050E87">
        <w:rPr>
          <w:rFonts w:ascii="HoeflerTextRoman" w:hAnsi="HoeflerTextRoman"/>
          <w:iCs w:val="0"/>
          <w:sz w:val="22"/>
          <w:lang w:eastAsia="x-none"/>
        </w:rPr>
        <w:t xml:space="preserve">La empresa </w:t>
      </w:r>
      <w:r w:rsidR="00892B25" w:rsidRPr="00050E87">
        <w:rPr>
          <w:rFonts w:ascii="HoeflerTextRoman" w:hAnsi="HoeflerTextRoman"/>
          <w:iCs w:val="0"/>
          <w:sz w:val="22"/>
          <w:lang w:eastAsia="x-none"/>
        </w:rPr>
        <w:t>presentará</w:t>
      </w:r>
      <w:r w:rsidRPr="00050E87">
        <w:rPr>
          <w:rFonts w:ascii="HoeflerTextRoman" w:hAnsi="HoeflerTextRoman"/>
          <w:iCs w:val="0"/>
          <w:sz w:val="22"/>
          <w:lang w:eastAsia="x-none"/>
        </w:rPr>
        <w:t xml:space="preserve"> </w:t>
      </w:r>
      <w:r w:rsidR="00892B25" w:rsidRPr="00050E87">
        <w:rPr>
          <w:rFonts w:ascii="HoeflerTextRoman" w:hAnsi="HoeflerTextRoman"/>
          <w:iCs w:val="0"/>
          <w:sz w:val="22"/>
          <w:lang w:eastAsia="x-none"/>
        </w:rPr>
        <w:t>la</w:t>
      </w:r>
      <w:r w:rsidRPr="00050E87">
        <w:rPr>
          <w:rFonts w:ascii="HoeflerTextRoman" w:hAnsi="HoeflerTextRoman"/>
          <w:iCs w:val="0"/>
          <w:sz w:val="22"/>
          <w:lang w:eastAsia="x-none"/>
        </w:rPr>
        <w:t xml:space="preserve"> impresión</w:t>
      </w:r>
      <w:r w:rsidR="00892B25" w:rsidRPr="00050E87">
        <w:rPr>
          <w:rFonts w:ascii="HoeflerTextRoman" w:hAnsi="HoeflerTextRoman"/>
          <w:iCs w:val="0"/>
          <w:sz w:val="22"/>
          <w:lang w:eastAsia="x-none"/>
        </w:rPr>
        <w:t xml:space="preserve"> de un archivo proporcionado por MNPD</w:t>
      </w:r>
      <w:r w:rsidRPr="00050E87">
        <w:rPr>
          <w:rFonts w:ascii="HoeflerTextRoman" w:hAnsi="HoeflerTextRoman"/>
          <w:iCs w:val="0"/>
          <w:sz w:val="22"/>
          <w:lang w:eastAsia="x-none"/>
        </w:rPr>
        <w:t xml:space="preserve"> </w:t>
      </w:r>
      <w:r w:rsidR="00892B25" w:rsidRPr="00050E87">
        <w:rPr>
          <w:rFonts w:ascii="HoeflerTextRoman" w:hAnsi="HoeflerTextRoman"/>
          <w:iCs w:val="0"/>
          <w:sz w:val="22"/>
          <w:lang w:eastAsia="x-none"/>
        </w:rPr>
        <w:t>en el tamaño más pequeño de cada una de las máquinas propuestas en su oferta, tanto en lienzo como en papel.</w:t>
      </w:r>
      <w:r w:rsidRPr="00050E87">
        <w:rPr>
          <w:rFonts w:ascii="HoeflerTextRoman" w:hAnsi="HoeflerTextRoman"/>
          <w:iCs w:val="0"/>
          <w:sz w:val="22"/>
          <w:lang w:eastAsia="x-none"/>
        </w:rPr>
        <w:t xml:space="preserve"> A cada licitador se le entregará</w:t>
      </w:r>
      <w:r w:rsidR="00A94332" w:rsidRPr="00050E87">
        <w:rPr>
          <w:rFonts w:ascii="HoeflerTextRoman" w:hAnsi="HoeflerTextRoman"/>
          <w:iCs w:val="0"/>
          <w:sz w:val="22"/>
          <w:lang w:eastAsia="x-none"/>
        </w:rPr>
        <w:t xml:space="preserve"> un archivo a </w:t>
      </w:r>
      <w:r w:rsidR="006661C2" w:rsidRPr="00050E87">
        <w:rPr>
          <w:rFonts w:ascii="HoeflerTextRoman" w:hAnsi="HoeflerTextRoman"/>
          <w:iCs w:val="0"/>
          <w:sz w:val="22"/>
          <w:lang w:eastAsia="x-none"/>
        </w:rPr>
        <w:t>imprimir</w:t>
      </w:r>
      <w:r w:rsidR="00D92720" w:rsidRPr="00050E87">
        <w:rPr>
          <w:rFonts w:ascii="HoeflerTextRoman" w:hAnsi="HoeflerTextRoman"/>
          <w:iCs w:val="0"/>
          <w:sz w:val="22"/>
          <w:lang w:eastAsia="x-none"/>
        </w:rPr>
        <w:t xml:space="preserve"> y</w:t>
      </w:r>
      <w:r w:rsidRPr="00050E87">
        <w:rPr>
          <w:rFonts w:ascii="HoeflerTextRoman" w:hAnsi="HoeflerTextRoman"/>
          <w:iCs w:val="0"/>
          <w:sz w:val="22"/>
          <w:lang w:eastAsia="x-none"/>
        </w:rPr>
        <w:t xml:space="preserve"> una prueba de color de la</w:t>
      </w:r>
      <w:r w:rsidRPr="00D92720">
        <w:rPr>
          <w:rFonts w:ascii="HoeflerTextRoman" w:hAnsi="HoeflerTextRoman"/>
          <w:iCs w:val="0"/>
          <w:sz w:val="22"/>
          <w:lang w:eastAsia="x-none"/>
        </w:rPr>
        <w:t xml:space="preserve"> imagen, certificada y aprobada por el MNPD, y que deberá servir de referencia para el ajuste de color. </w:t>
      </w:r>
    </w:p>
    <w:p w14:paraId="12FFF7CC" w14:textId="77777777" w:rsidR="00296B65" w:rsidRPr="000A0AE7" w:rsidRDefault="00296B65" w:rsidP="00296B65">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D92720">
        <w:rPr>
          <w:rFonts w:ascii="HoeflerTextRoman" w:hAnsi="HoeflerTextRoman"/>
          <w:iCs w:val="0"/>
          <w:sz w:val="22"/>
          <w:lang w:eastAsia="x-none"/>
        </w:rPr>
        <w:t xml:space="preserve">Dirección de correo electrónico para la solicitud </w:t>
      </w:r>
      <w:r w:rsidR="00285E79" w:rsidRPr="00D92720">
        <w:rPr>
          <w:rFonts w:ascii="HoeflerTextRoman" w:hAnsi="HoeflerTextRoman"/>
          <w:iCs w:val="0"/>
          <w:sz w:val="22"/>
          <w:lang w:eastAsia="x-none"/>
        </w:rPr>
        <w:t>del archivo</w:t>
      </w:r>
      <w:r w:rsidRPr="00D92720">
        <w:rPr>
          <w:rFonts w:ascii="HoeflerTextRoman" w:hAnsi="HoeflerTextRoman"/>
          <w:iCs w:val="0"/>
          <w:sz w:val="22"/>
          <w:lang w:eastAsia="x-none"/>
        </w:rPr>
        <w:t xml:space="preserve"> a imprimir:</w:t>
      </w:r>
    </w:p>
    <w:p w14:paraId="00D21A4A" w14:textId="77777777" w:rsidR="00296B65" w:rsidRPr="000A0AE7" w:rsidRDefault="00CA241F" w:rsidP="00296B65">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rPr>
      </w:pPr>
      <w:hyperlink r:id="rId10" w:history="1">
        <w:r w:rsidR="00DF298B" w:rsidRPr="00660B09">
          <w:rPr>
            <w:rStyle w:val="Hipervnculo"/>
          </w:rPr>
          <w:t>alexandra.polit@museodelpradodifusion.es</w:t>
        </w:r>
      </w:hyperlink>
    </w:p>
    <w:p w14:paraId="17473FCF" w14:textId="77777777" w:rsidR="00296B65" w:rsidRPr="000A0AE7" w:rsidRDefault="00296B65" w:rsidP="00296B65">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rPr>
      </w:pPr>
    </w:p>
    <w:p w14:paraId="2367A126" w14:textId="77777777" w:rsidR="00296B65" w:rsidRPr="000A0AE7" w:rsidRDefault="00296B65" w:rsidP="00296B65">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A0AE7">
        <w:rPr>
          <w:rFonts w:ascii="HoeflerTextRoman" w:hAnsi="HoeflerTextRoman"/>
          <w:iCs w:val="0"/>
          <w:sz w:val="22"/>
          <w:lang w:eastAsia="x-none"/>
        </w:rPr>
        <w:t xml:space="preserve">Criterios de valoración: con </w:t>
      </w:r>
      <w:r w:rsidR="0045501B">
        <w:rPr>
          <w:rFonts w:ascii="HoeflerTextRoman" w:hAnsi="HoeflerTextRoman"/>
          <w:iCs w:val="0"/>
          <w:sz w:val="22"/>
          <w:lang w:eastAsia="x-none"/>
        </w:rPr>
        <w:t>5</w:t>
      </w:r>
      <w:r w:rsidRPr="000A0AE7">
        <w:rPr>
          <w:rFonts w:ascii="HoeflerTextRoman" w:hAnsi="HoeflerTextRoman"/>
          <w:iCs w:val="0"/>
          <w:sz w:val="22"/>
          <w:lang w:eastAsia="x-none"/>
        </w:rPr>
        <w:t xml:space="preserve"> puntos cada uno.</w:t>
      </w:r>
    </w:p>
    <w:p w14:paraId="599DEF94" w14:textId="77777777" w:rsidR="000A3696" w:rsidRPr="000A0AE7" w:rsidRDefault="000A3696" w:rsidP="00895368">
      <w:pPr>
        <w:pStyle w:val="Prrafodelista"/>
        <w:widowControl w:val="0"/>
        <w:numPr>
          <w:ilvl w:val="0"/>
          <w:numId w:val="20"/>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A0AE7">
        <w:rPr>
          <w:rFonts w:ascii="HoeflerTextRoman" w:hAnsi="HoeflerTextRoman"/>
          <w:iCs w:val="0"/>
          <w:sz w:val="22"/>
          <w:lang w:eastAsia="x-none"/>
        </w:rPr>
        <w:t>Calidad del papel y lienzo propuesto</w:t>
      </w:r>
    </w:p>
    <w:p w14:paraId="1AFCEEE0" w14:textId="77777777" w:rsidR="000A3696" w:rsidRPr="000A0AE7" w:rsidRDefault="00296B65" w:rsidP="00895368">
      <w:pPr>
        <w:pStyle w:val="Prrafodelista"/>
        <w:widowControl w:val="0"/>
        <w:numPr>
          <w:ilvl w:val="0"/>
          <w:numId w:val="20"/>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A0AE7">
        <w:rPr>
          <w:rFonts w:ascii="HoeflerTextRoman" w:hAnsi="HoeflerTextRoman"/>
          <w:iCs w:val="0"/>
          <w:sz w:val="22"/>
          <w:lang w:eastAsia="x-none"/>
        </w:rPr>
        <w:t>Calidad y definición de la impresión</w:t>
      </w:r>
    </w:p>
    <w:p w14:paraId="7464CAF5" w14:textId="77777777" w:rsidR="00895368" w:rsidRDefault="00296B65" w:rsidP="00895368">
      <w:pPr>
        <w:pStyle w:val="Prrafodelista"/>
        <w:widowControl w:val="0"/>
        <w:numPr>
          <w:ilvl w:val="0"/>
          <w:numId w:val="20"/>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A0AE7">
        <w:rPr>
          <w:rFonts w:ascii="HoeflerTextRoman" w:hAnsi="HoeflerTextRoman"/>
          <w:iCs w:val="0"/>
          <w:sz w:val="22"/>
          <w:lang w:eastAsia="x-none"/>
        </w:rPr>
        <w:t xml:space="preserve">Fidelidad del color de la imagen a la prueba de fotomecánica. </w:t>
      </w:r>
    </w:p>
    <w:p w14:paraId="59CB1310" w14:textId="77777777" w:rsidR="00895368" w:rsidRDefault="00895368" w:rsidP="00895368">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360"/>
        <w:rPr>
          <w:rFonts w:ascii="HoeflerTextRoman" w:hAnsi="HoeflerTextRoman"/>
          <w:iCs w:val="0"/>
          <w:sz w:val="22"/>
          <w:lang w:eastAsia="x-none"/>
        </w:rPr>
      </w:pPr>
    </w:p>
    <w:p w14:paraId="5EA7229B" w14:textId="77777777" w:rsidR="00B62A71" w:rsidRPr="00895368" w:rsidRDefault="00296B65" w:rsidP="00895368">
      <w:pPr>
        <w:pStyle w:val="Prrafodelista"/>
        <w:widowControl w:val="0"/>
        <w:numPr>
          <w:ilvl w:val="0"/>
          <w:numId w:val="19"/>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895368">
        <w:rPr>
          <w:rFonts w:ascii="HoeflerTextRoman" w:hAnsi="HoeflerTextRoman"/>
          <w:iCs w:val="0"/>
          <w:sz w:val="22"/>
          <w:lang w:eastAsia="x-none"/>
        </w:rPr>
        <w:t xml:space="preserve">Enmarcado de las muestras impresas. </w:t>
      </w:r>
      <w:r w:rsidR="00B62A71" w:rsidRPr="00895368">
        <w:rPr>
          <w:rFonts w:ascii="HoeflerTextRoman" w:hAnsi="HoeflerTextRoman"/>
          <w:iCs w:val="0"/>
          <w:sz w:val="22"/>
          <w:lang w:eastAsia="x-none"/>
        </w:rPr>
        <w:t>(</w:t>
      </w:r>
      <w:r w:rsidR="0045501B" w:rsidRPr="00895368">
        <w:rPr>
          <w:rFonts w:ascii="HoeflerTextRoman" w:hAnsi="HoeflerTextRoman"/>
          <w:iCs w:val="0"/>
          <w:sz w:val="22"/>
          <w:lang w:eastAsia="x-none"/>
        </w:rPr>
        <w:t>5</w:t>
      </w:r>
      <w:r w:rsidR="00B62A71" w:rsidRPr="00895368">
        <w:rPr>
          <w:rFonts w:ascii="HoeflerTextRoman" w:hAnsi="HoeflerTextRoman"/>
          <w:iCs w:val="0"/>
          <w:sz w:val="22"/>
          <w:lang w:eastAsia="x-none"/>
        </w:rPr>
        <w:t xml:space="preserve"> puntos)</w:t>
      </w:r>
    </w:p>
    <w:p w14:paraId="4CE76D53" w14:textId="77777777" w:rsidR="00B62A71" w:rsidRPr="000A0AE7" w:rsidRDefault="00B62A71" w:rsidP="00296B65">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p>
    <w:p w14:paraId="6559DAE6" w14:textId="77777777" w:rsidR="00B62A71" w:rsidRPr="00050E87" w:rsidRDefault="00E1619C" w:rsidP="00B62A7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50E87">
        <w:rPr>
          <w:rFonts w:ascii="HoeflerTextRoman" w:hAnsi="HoeflerTextRoman"/>
          <w:iCs w:val="0"/>
          <w:sz w:val="22"/>
          <w:lang w:eastAsia="x-none"/>
        </w:rPr>
        <w:t>Además, l</w:t>
      </w:r>
      <w:r w:rsidR="00B62A71" w:rsidRPr="00050E87">
        <w:rPr>
          <w:rFonts w:ascii="HoeflerTextRoman" w:hAnsi="HoeflerTextRoman"/>
          <w:iCs w:val="0"/>
          <w:sz w:val="22"/>
          <w:lang w:eastAsia="x-none"/>
        </w:rPr>
        <w:t xml:space="preserve">a empresa </w:t>
      </w:r>
      <w:r w:rsidR="0026651A" w:rsidRPr="00050E87">
        <w:rPr>
          <w:rFonts w:ascii="HoeflerTextRoman" w:hAnsi="HoeflerTextRoman"/>
          <w:iCs w:val="0"/>
          <w:sz w:val="22"/>
          <w:lang w:eastAsia="x-none"/>
        </w:rPr>
        <w:t>presentar</w:t>
      </w:r>
      <w:r w:rsidR="00DF298B" w:rsidRPr="00050E87">
        <w:rPr>
          <w:rFonts w:ascii="HoeflerTextRoman" w:hAnsi="HoeflerTextRoman"/>
          <w:iCs w:val="0"/>
          <w:sz w:val="22"/>
          <w:lang w:eastAsia="x-none"/>
        </w:rPr>
        <w:t>á</w:t>
      </w:r>
      <w:r w:rsidR="00B62A71" w:rsidRPr="00050E87">
        <w:rPr>
          <w:rFonts w:ascii="HoeflerTextRoman" w:hAnsi="HoeflerTextRoman"/>
          <w:iCs w:val="0"/>
          <w:sz w:val="22"/>
          <w:lang w:eastAsia="x-none"/>
        </w:rPr>
        <w:t xml:space="preserve"> </w:t>
      </w:r>
      <w:r w:rsidR="0026651A" w:rsidRPr="00050E87">
        <w:rPr>
          <w:rFonts w:ascii="HoeflerTextRoman" w:hAnsi="HoeflerTextRoman"/>
          <w:iCs w:val="0"/>
          <w:sz w:val="22"/>
          <w:lang w:eastAsia="x-none"/>
        </w:rPr>
        <w:t>una muestra de enmarcado de l</w:t>
      </w:r>
      <w:r w:rsidR="00DF298B" w:rsidRPr="00050E87">
        <w:rPr>
          <w:rFonts w:ascii="HoeflerTextRoman" w:hAnsi="HoeflerTextRoman"/>
          <w:iCs w:val="0"/>
          <w:sz w:val="22"/>
          <w:lang w:eastAsia="x-none"/>
        </w:rPr>
        <w:t>a</w:t>
      </w:r>
      <w:r w:rsidR="0026651A" w:rsidRPr="00050E87">
        <w:rPr>
          <w:rFonts w:ascii="HoeflerTextRoman" w:hAnsi="HoeflerTextRoman"/>
          <w:iCs w:val="0"/>
          <w:sz w:val="22"/>
          <w:lang w:eastAsia="x-none"/>
        </w:rPr>
        <w:t xml:space="preserve">s </w:t>
      </w:r>
      <w:r w:rsidR="00B33B0F" w:rsidRPr="00050E87">
        <w:rPr>
          <w:rFonts w:ascii="HoeflerTextRoman" w:hAnsi="HoeflerTextRoman"/>
          <w:iCs w:val="0"/>
          <w:sz w:val="22"/>
          <w:lang w:eastAsia="x-none"/>
        </w:rPr>
        <w:t>propuest</w:t>
      </w:r>
      <w:r w:rsidR="00DF298B" w:rsidRPr="00050E87">
        <w:rPr>
          <w:rFonts w:ascii="HoeflerTextRoman" w:hAnsi="HoeflerTextRoman"/>
          <w:iCs w:val="0"/>
          <w:sz w:val="22"/>
          <w:lang w:eastAsia="x-none"/>
        </w:rPr>
        <w:t>a</w:t>
      </w:r>
      <w:r w:rsidR="00B33B0F" w:rsidRPr="00050E87">
        <w:rPr>
          <w:rFonts w:ascii="HoeflerTextRoman" w:hAnsi="HoeflerTextRoman"/>
          <w:iCs w:val="0"/>
          <w:sz w:val="22"/>
          <w:lang w:eastAsia="x-none"/>
        </w:rPr>
        <w:t xml:space="preserve">s en su oferta y </w:t>
      </w:r>
      <w:r w:rsidR="00892B25" w:rsidRPr="00050E87">
        <w:rPr>
          <w:rFonts w:ascii="HoeflerTextRoman" w:hAnsi="HoeflerTextRoman"/>
          <w:iCs w:val="0"/>
          <w:sz w:val="22"/>
          <w:lang w:eastAsia="x-none"/>
        </w:rPr>
        <w:t xml:space="preserve">una muestra </w:t>
      </w:r>
      <w:r w:rsidR="00B33B0F" w:rsidRPr="00050E87">
        <w:rPr>
          <w:rFonts w:ascii="HoeflerTextRoman" w:hAnsi="HoeflerTextRoman"/>
          <w:iCs w:val="0"/>
          <w:sz w:val="22"/>
          <w:lang w:eastAsia="x-none"/>
        </w:rPr>
        <w:t>montada sobre bastidor</w:t>
      </w:r>
      <w:r w:rsidR="00B62A71" w:rsidRPr="00050E87">
        <w:rPr>
          <w:rFonts w:ascii="HoeflerTextRoman" w:hAnsi="HoeflerTextRoman"/>
          <w:iCs w:val="0"/>
          <w:sz w:val="22"/>
          <w:lang w:eastAsia="x-none"/>
        </w:rPr>
        <w:t xml:space="preserve">. </w:t>
      </w:r>
    </w:p>
    <w:p w14:paraId="432F89EA" w14:textId="77777777" w:rsidR="00B62A71" w:rsidRPr="00050E87" w:rsidRDefault="00B62A71" w:rsidP="00B62A7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11CAA01D" w14:textId="77777777" w:rsidR="00B62A71" w:rsidRPr="00050E87" w:rsidRDefault="00B62A71" w:rsidP="00B62A7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50E87">
        <w:rPr>
          <w:rFonts w:ascii="HoeflerTextRoman" w:hAnsi="HoeflerTextRoman"/>
          <w:iCs w:val="0"/>
          <w:sz w:val="22"/>
          <w:lang w:eastAsia="x-none"/>
        </w:rPr>
        <w:t xml:space="preserve">Criterios de valoración: con </w:t>
      </w:r>
      <w:r w:rsidR="0045501B" w:rsidRPr="00050E87">
        <w:rPr>
          <w:rFonts w:ascii="HoeflerTextRoman" w:hAnsi="HoeflerTextRoman"/>
          <w:iCs w:val="0"/>
          <w:sz w:val="22"/>
          <w:lang w:eastAsia="x-none"/>
        </w:rPr>
        <w:t>2,5</w:t>
      </w:r>
      <w:r w:rsidRPr="00050E87">
        <w:rPr>
          <w:rFonts w:ascii="HoeflerTextRoman" w:hAnsi="HoeflerTextRoman"/>
          <w:iCs w:val="0"/>
          <w:sz w:val="22"/>
          <w:lang w:eastAsia="x-none"/>
        </w:rPr>
        <w:t xml:space="preserve"> puntos cada uno.</w:t>
      </w:r>
    </w:p>
    <w:p w14:paraId="256D44AA" w14:textId="77777777" w:rsidR="00B62A71" w:rsidRPr="00050E87" w:rsidRDefault="00B62A71" w:rsidP="00895368">
      <w:pPr>
        <w:pStyle w:val="Prrafodelista"/>
        <w:widowControl w:val="0"/>
        <w:numPr>
          <w:ilvl w:val="0"/>
          <w:numId w:val="11"/>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50E87">
        <w:rPr>
          <w:rFonts w:ascii="HoeflerTextRoman" w:hAnsi="HoeflerTextRoman"/>
          <w:iCs w:val="0"/>
          <w:sz w:val="22"/>
          <w:lang w:eastAsia="x-none"/>
        </w:rPr>
        <w:t xml:space="preserve">Calidad </w:t>
      </w:r>
      <w:r w:rsidR="00897D17" w:rsidRPr="00050E87">
        <w:rPr>
          <w:rFonts w:ascii="HoeflerTextRoman" w:hAnsi="HoeflerTextRoman"/>
          <w:iCs w:val="0"/>
          <w:sz w:val="22"/>
          <w:lang w:eastAsia="x-none"/>
        </w:rPr>
        <w:t>de los materiales empleados</w:t>
      </w:r>
      <w:r w:rsidR="00603491" w:rsidRPr="00050E87">
        <w:rPr>
          <w:rFonts w:ascii="HoeflerTextRoman" w:hAnsi="HoeflerTextRoman"/>
          <w:iCs w:val="0"/>
          <w:sz w:val="22"/>
          <w:lang w:eastAsia="x-none"/>
        </w:rPr>
        <w:t>.</w:t>
      </w:r>
    </w:p>
    <w:p w14:paraId="6BEFF636" w14:textId="77777777" w:rsidR="00B62A71" w:rsidRPr="00050E87" w:rsidRDefault="00726C85" w:rsidP="00895368">
      <w:pPr>
        <w:pStyle w:val="Prrafodelista"/>
        <w:widowControl w:val="0"/>
        <w:numPr>
          <w:ilvl w:val="0"/>
          <w:numId w:val="11"/>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050E87">
        <w:rPr>
          <w:rFonts w:ascii="HoeflerTextRoman" w:hAnsi="HoeflerTextRoman"/>
          <w:iCs w:val="0"/>
          <w:sz w:val="22"/>
          <w:lang w:eastAsia="x-none"/>
        </w:rPr>
        <w:t xml:space="preserve">Acabado </w:t>
      </w:r>
      <w:r w:rsidR="00897D17" w:rsidRPr="00050E87">
        <w:rPr>
          <w:rFonts w:ascii="HoeflerTextRoman" w:hAnsi="HoeflerTextRoman"/>
          <w:iCs w:val="0"/>
          <w:sz w:val="22"/>
          <w:lang w:eastAsia="x-none"/>
        </w:rPr>
        <w:t xml:space="preserve">y </w:t>
      </w:r>
      <w:r w:rsidR="00603491" w:rsidRPr="00050E87">
        <w:rPr>
          <w:rFonts w:ascii="HoeflerTextRoman" w:hAnsi="HoeflerTextRoman"/>
          <w:iCs w:val="0"/>
          <w:sz w:val="22"/>
          <w:lang w:eastAsia="x-none"/>
        </w:rPr>
        <w:t>pulcritud</w:t>
      </w:r>
      <w:r w:rsidRPr="00050E87">
        <w:rPr>
          <w:rFonts w:ascii="HoeflerTextRoman" w:hAnsi="HoeflerTextRoman"/>
          <w:iCs w:val="0"/>
          <w:sz w:val="22"/>
          <w:lang w:eastAsia="x-none"/>
        </w:rPr>
        <w:t xml:space="preserve"> de la</w:t>
      </w:r>
      <w:r w:rsidR="00897D17" w:rsidRPr="00050E87">
        <w:rPr>
          <w:rFonts w:ascii="HoeflerTextRoman" w:hAnsi="HoeflerTextRoman"/>
          <w:iCs w:val="0"/>
          <w:sz w:val="22"/>
          <w:lang w:eastAsia="x-none"/>
        </w:rPr>
        <w:t>s</w:t>
      </w:r>
      <w:r w:rsidRPr="00050E87">
        <w:rPr>
          <w:rFonts w:ascii="HoeflerTextRoman" w:hAnsi="HoeflerTextRoman"/>
          <w:iCs w:val="0"/>
          <w:sz w:val="22"/>
          <w:lang w:eastAsia="x-none"/>
        </w:rPr>
        <w:t xml:space="preserve"> muestra</w:t>
      </w:r>
      <w:r w:rsidR="00897D17" w:rsidRPr="00050E87">
        <w:rPr>
          <w:rFonts w:ascii="HoeflerTextRoman" w:hAnsi="HoeflerTextRoman"/>
          <w:iCs w:val="0"/>
          <w:sz w:val="22"/>
          <w:lang w:eastAsia="x-none"/>
        </w:rPr>
        <w:t>s</w:t>
      </w:r>
      <w:r w:rsidR="00603491" w:rsidRPr="00050E87">
        <w:rPr>
          <w:rFonts w:ascii="HoeflerTextRoman" w:hAnsi="HoeflerTextRoman"/>
          <w:iCs w:val="0"/>
          <w:sz w:val="22"/>
          <w:lang w:eastAsia="x-none"/>
        </w:rPr>
        <w:t>.</w:t>
      </w:r>
      <w:r w:rsidR="00B62A71" w:rsidRPr="00050E87">
        <w:rPr>
          <w:rFonts w:ascii="HoeflerTextRoman" w:hAnsi="HoeflerTextRoman"/>
          <w:iCs w:val="0"/>
          <w:sz w:val="22"/>
          <w:lang w:eastAsia="x-none"/>
        </w:rPr>
        <w:t xml:space="preserve"> </w:t>
      </w:r>
    </w:p>
    <w:p w14:paraId="6FC56841" w14:textId="77777777" w:rsidR="00C91601" w:rsidRPr="00C91601" w:rsidRDefault="00C91601" w:rsidP="00C9160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033D8286" w14:textId="77777777" w:rsidR="00187CBB" w:rsidRDefault="00C91601" w:rsidP="00C9160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A23C1C">
        <w:rPr>
          <w:rFonts w:ascii="HoeflerTextRoman" w:hAnsi="HoeflerTextRoman"/>
          <w:iCs w:val="0"/>
          <w:sz w:val="22"/>
          <w:lang w:eastAsia="x-none"/>
        </w:rPr>
        <w:t xml:space="preserve">La falta de presentación o la presentación sin cumplir las especificaciones citadas en </w:t>
      </w:r>
      <w:r w:rsidR="00726C85" w:rsidRPr="00A23C1C">
        <w:rPr>
          <w:rFonts w:ascii="HoeflerTextRoman" w:hAnsi="HoeflerTextRoman"/>
          <w:iCs w:val="0"/>
          <w:sz w:val="22"/>
          <w:lang w:eastAsia="x-none"/>
        </w:rPr>
        <w:t>la oferta técnica</w:t>
      </w:r>
      <w:r w:rsidRPr="00A23C1C">
        <w:rPr>
          <w:rFonts w:ascii="HoeflerTextRoman" w:hAnsi="HoeflerTextRoman"/>
          <w:iCs w:val="0"/>
          <w:sz w:val="22"/>
          <w:lang w:eastAsia="x-none"/>
        </w:rPr>
        <w:t xml:space="preserve"> dará lugar a la exclusión.</w:t>
      </w:r>
    </w:p>
    <w:p w14:paraId="69C4FA5C" w14:textId="77777777" w:rsidR="00130CA9" w:rsidRDefault="00130CA9" w:rsidP="00C91601">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44C597A8" w14:textId="77777777" w:rsidR="002C15E7" w:rsidRDefault="00130CA9" w:rsidP="00895368">
      <w:pPr>
        <w:pStyle w:val="Prrafodelista"/>
        <w:widowControl w:val="0"/>
        <w:numPr>
          <w:ilvl w:val="2"/>
          <w:numId w:val="12"/>
        </w:numPr>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b/>
          <w:bCs w:val="0"/>
          <w:iCs w:val="0"/>
          <w:sz w:val="22"/>
          <w:u w:val="single"/>
          <w:lang w:eastAsia="x-none"/>
        </w:rPr>
      </w:pPr>
      <w:r w:rsidRPr="001F4FF7">
        <w:rPr>
          <w:rFonts w:ascii="HoeflerTextRoman" w:hAnsi="HoeflerTextRoman"/>
          <w:b/>
          <w:bCs w:val="0"/>
          <w:iCs w:val="0"/>
          <w:sz w:val="22"/>
          <w:u w:val="single"/>
          <w:lang w:eastAsia="x-none"/>
        </w:rPr>
        <w:t>MEJORAS</w:t>
      </w:r>
      <w:r w:rsidR="004E2EB5" w:rsidRPr="001F4FF7">
        <w:rPr>
          <w:rFonts w:ascii="HoeflerTextRoman" w:hAnsi="HoeflerTextRoman"/>
          <w:b/>
          <w:bCs w:val="0"/>
          <w:iCs w:val="0"/>
          <w:sz w:val="22"/>
          <w:u w:val="single"/>
          <w:lang w:eastAsia="x-none"/>
        </w:rPr>
        <w:t xml:space="preserve"> – </w:t>
      </w:r>
      <w:r w:rsidR="00C91D62">
        <w:rPr>
          <w:rFonts w:ascii="HoeflerTextRoman" w:hAnsi="HoeflerTextRoman"/>
          <w:b/>
          <w:bCs w:val="0"/>
          <w:iCs w:val="0"/>
          <w:sz w:val="22"/>
          <w:u w:val="single"/>
          <w:lang w:eastAsia="x-none"/>
        </w:rPr>
        <w:t>2</w:t>
      </w:r>
      <w:r w:rsidR="004E2EB5" w:rsidRPr="001F4FF7">
        <w:rPr>
          <w:rFonts w:ascii="HoeflerTextRoman" w:hAnsi="HoeflerTextRoman"/>
          <w:b/>
          <w:bCs w:val="0"/>
          <w:iCs w:val="0"/>
          <w:sz w:val="22"/>
          <w:u w:val="single"/>
          <w:lang w:eastAsia="x-none"/>
        </w:rPr>
        <w:t xml:space="preserve"> puntos</w:t>
      </w:r>
    </w:p>
    <w:p w14:paraId="6B57D8A7" w14:textId="77777777" w:rsidR="00AA5F66" w:rsidRPr="001F4FF7" w:rsidRDefault="00AA5F66" w:rsidP="00AA5F66">
      <w:pPr>
        <w:pStyle w:val="Prrafodelista"/>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ind w:left="1440"/>
        <w:rPr>
          <w:rFonts w:ascii="HoeflerTextRoman" w:hAnsi="HoeflerTextRoman"/>
          <w:b/>
          <w:bCs w:val="0"/>
          <w:iCs w:val="0"/>
          <w:sz w:val="22"/>
          <w:u w:val="single"/>
          <w:lang w:eastAsia="x-none"/>
        </w:rPr>
      </w:pPr>
    </w:p>
    <w:p w14:paraId="241F6998" w14:textId="11C7BC68" w:rsidR="00130CA9" w:rsidRPr="00050E87" w:rsidRDefault="004E2EB5" w:rsidP="00050E87">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050E87">
        <w:rPr>
          <w:rFonts w:ascii="HoeflerTextRoman" w:hAnsi="HoeflerTextRoman"/>
          <w:iCs w:val="0"/>
          <w:sz w:val="22"/>
          <w:lang w:eastAsia="x-none"/>
        </w:rPr>
        <w:t>Oferta de nuevos soportes de impresión diferentes al papel y lienzo</w:t>
      </w:r>
      <w:r w:rsidR="00130CA9" w:rsidRPr="00050E87">
        <w:rPr>
          <w:rFonts w:ascii="HoeflerTextRoman" w:hAnsi="HoeflerTextRoman"/>
          <w:iCs w:val="0"/>
          <w:sz w:val="22"/>
          <w:lang w:eastAsia="x-none"/>
        </w:rPr>
        <w:t xml:space="preserve">: </w:t>
      </w:r>
      <w:r w:rsidR="002C15E7" w:rsidRPr="00050E87">
        <w:rPr>
          <w:rFonts w:ascii="HoeflerTextRoman" w:hAnsi="HoeflerTextRoman"/>
          <w:iCs w:val="0"/>
          <w:sz w:val="22"/>
          <w:lang w:eastAsia="x-none"/>
        </w:rPr>
        <w:t xml:space="preserve">se valorará la </w:t>
      </w:r>
      <w:r w:rsidR="00130CA9" w:rsidRPr="00050E87">
        <w:rPr>
          <w:rFonts w:ascii="HoeflerTextRoman" w:hAnsi="HoeflerTextRoman"/>
          <w:iCs w:val="0"/>
          <w:sz w:val="22"/>
          <w:lang w:eastAsia="x-none"/>
        </w:rPr>
        <w:t>originalidad</w:t>
      </w:r>
      <w:r w:rsidR="002C15E7" w:rsidRPr="00050E87">
        <w:rPr>
          <w:rFonts w:ascii="HoeflerTextRoman" w:hAnsi="HoeflerTextRoman"/>
          <w:iCs w:val="0"/>
          <w:sz w:val="22"/>
          <w:lang w:eastAsia="x-none"/>
        </w:rPr>
        <w:t xml:space="preserve"> y muestras de los nuevos soportes ofertados. </w:t>
      </w:r>
      <w:r w:rsidR="00130CA9" w:rsidRPr="00050E87">
        <w:rPr>
          <w:rFonts w:ascii="HoeflerTextRoman" w:hAnsi="HoeflerTextRoman"/>
          <w:iCs w:val="0"/>
          <w:sz w:val="22"/>
          <w:lang w:eastAsia="x-none"/>
        </w:rPr>
        <w:t xml:space="preserve"> </w:t>
      </w:r>
      <w:r w:rsidR="00CB528F" w:rsidRPr="00050E87">
        <w:rPr>
          <w:rFonts w:ascii="HoeflerTextRoman" w:hAnsi="HoeflerTextRoman"/>
          <w:iCs w:val="0"/>
          <w:sz w:val="22"/>
          <w:lang w:eastAsia="x-none"/>
        </w:rPr>
        <w:t>2</w:t>
      </w:r>
      <w:r w:rsidR="002C15E7" w:rsidRPr="00050E87">
        <w:rPr>
          <w:rFonts w:ascii="HoeflerTextRoman" w:hAnsi="HoeflerTextRoman"/>
          <w:iCs w:val="0"/>
          <w:sz w:val="22"/>
          <w:lang w:eastAsia="x-none"/>
        </w:rPr>
        <w:t xml:space="preserve"> punto</w:t>
      </w:r>
      <w:r w:rsidR="00CB528F" w:rsidRPr="00050E87">
        <w:rPr>
          <w:rFonts w:ascii="HoeflerTextRoman" w:hAnsi="HoeflerTextRoman"/>
          <w:iCs w:val="0"/>
          <w:sz w:val="22"/>
          <w:lang w:eastAsia="x-none"/>
        </w:rPr>
        <w:t>s</w:t>
      </w:r>
      <w:r w:rsidR="002C15E7" w:rsidRPr="00050E87">
        <w:rPr>
          <w:rFonts w:ascii="HoeflerTextRoman" w:hAnsi="HoeflerTextRoman"/>
          <w:iCs w:val="0"/>
          <w:sz w:val="22"/>
          <w:lang w:eastAsia="x-none"/>
        </w:rPr>
        <w:t>.</w:t>
      </w:r>
    </w:p>
    <w:p w14:paraId="6422A77C" w14:textId="77777777" w:rsidR="00CE4650" w:rsidRPr="00AA5F66" w:rsidRDefault="00CE4650" w:rsidP="00082B69">
      <w:pPr>
        <w:pStyle w:val="v1msonormal"/>
        <w:shd w:val="clear" w:color="auto" w:fill="FFFFFF"/>
        <w:spacing w:before="0" w:beforeAutospacing="0" w:after="0" w:afterAutospacing="0"/>
        <w:rPr>
          <w:rFonts w:ascii="HoeflerTextRoman" w:hAnsi="HoeflerTextRoman" w:cs="Arial"/>
          <w:bCs/>
          <w:sz w:val="22"/>
          <w:szCs w:val="22"/>
          <w:lang w:val="es-ES_tradnl" w:eastAsia="x-none"/>
        </w:rPr>
      </w:pPr>
    </w:p>
    <w:p w14:paraId="208033E3" w14:textId="77777777" w:rsidR="00C00123" w:rsidRPr="00082B69" w:rsidRDefault="00C00123" w:rsidP="00082B69">
      <w:pPr>
        <w:pStyle w:val="v1msonormal"/>
        <w:shd w:val="clear" w:color="auto" w:fill="FFFFFF"/>
        <w:spacing w:before="0" w:beforeAutospacing="0" w:after="0" w:afterAutospacing="0"/>
        <w:rPr>
          <w:rFonts w:ascii="Calibri" w:hAnsi="Calibri" w:cs="Calibri"/>
          <w:color w:val="2C363A"/>
          <w:sz w:val="22"/>
          <w:szCs w:val="22"/>
        </w:rPr>
      </w:pPr>
    </w:p>
    <w:p w14:paraId="71535E42" w14:textId="77777777" w:rsidR="001F4FF7" w:rsidRPr="001F4FF7" w:rsidRDefault="002C15E7" w:rsidP="00895368">
      <w:pPr>
        <w:pStyle w:val="Textoindependiente3"/>
        <w:numPr>
          <w:ilvl w:val="2"/>
          <w:numId w:val="12"/>
        </w:numPr>
        <w:tabs>
          <w:tab w:val="left" w:pos="142"/>
          <w:tab w:val="left" w:pos="284"/>
          <w:tab w:val="left" w:pos="426"/>
          <w:tab w:val="left" w:pos="567"/>
          <w:tab w:val="left" w:pos="3119"/>
          <w:tab w:val="left" w:pos="3261"/>
          <w:tab w:val="left" w:pos="3402"/>
        </w:tabs>
        <w:spacing w:line="276" w:lineRule="auto"/>
        <w:jc w:val="left"/>
        <w:outlineLvl w:val="0"/>
        <w:rPr>
          <w:rFonts w:ascii="HoeflerTextRoman" w:hAnsi="HoeflerTextRoman"/>
          <w:b/>
          <w:bCs w:val="0"/>
          <w:sz w:val="22"/>
          <w:szCs w:val="22"/>
          <w:u w:val="single"/>
        </w:rPr>
      </w:pPr>
      <w:r w:rsidRPr="001F4FF7">
        <w:rPr>
          <w:rFonts w:ascii="HoeflerTextRoman" w:hAnsi="HoeflerTextRoman"/>
          <w:b/>
          <w:bCs w:val="0"/>
          <w:sz w:val="22"/>
          <w:szCs w:val="22"/>
          <w:u w:val="single"/>
        </w:rPr>
        <w:t xml:space="preserve">RESPONSABILIDAD SOCIAL Y </w:t>
      </w:r>
      <w:r w:rsidRPr="00AA5F66">
        <w:rPr>
          <w:rFonts w:ascii="HoeflerTextRoman" w:hAnsi="HoeflerTextRoman"/>
          <w:b/>
          <w:bCs w:val="0"/>
          <w:sz w:val="22"/>
          <w:szCs w:val="22"/>
          <w:u w:val="single"/>
        </w:rPr>
        <w:t xml:space="preserve">MEDIOAMBIENTAL </w:t>
      </w:r>
      <w:r w:rsidR="002B1641" w:rsidRPr="00AA5F66">
        <w:rPr>
          <w:rFonts w:ascii="HoeflerTextRoman" w:hAnsi="HoeflerTextRoman"/>
          <w:b/>
          <w:bCs w:val="0"/>
          <w:sz w:val="22"/>
          <w:szCs w:val="22"/>
          <w:u w:val="single"/>
        </w:rPr>
        <w:t>4</w:t>
      </w:r>
      <w:r w:rsidRPr="00AA5F66">
        <w:rPr>
          <w:rFonts w:ascii="HoeflerTextRoman" w:hAnsi="HoeflerTextRoman"/>
          <w:b/>
          <w:bCs w:val="0"/>
          <w:sz w:val="22"/>
          <w:szCs w:val="22"/>
          <w:u w:val="single"/>
        </w:rPr>
        <w:t xml:space="preserve"> puntos.</w:t>
      </w:r>
      <w:r w:rsidRPr="001F4FF7">
        <w:rPr>
          <w:rFonts w:ascii="HoeflerTextRoman" w:hAnsi="HoeflerTextRoman"/>
          <w:b/>
          <w:bCs w:val="0"/>
          <w:sz w:val="22"/>
          <w:szCs w:val="22"/>
          <w:u w:val="single"/>
        </w:rPr>
        <w:t xml:space="preserve"> </w:t>
      </w:r>
    </w:p>
    <w:p w14:paraId="2653FF2B" w14:textId="77777777" w:rsidR="002C15E7" w:rsidRDefault="002C15E7" w:rsidP="002C15E7">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r>
        <w:rPr>
          <w:rFonts w:ascii="HoeflerTextRoman" w:hAnsi="HoeflerTextRoman"/>
          <w:sz w:val="22"/>
          <w:szCs w:val="22"/>
        </w:rPr>
        <w:t xml:space="preserve">Descripción de las líneas de actuación y criterios de tipo social destinados a promover el empleo de personas con dificultades particulares de inserción en el mercado laboral, a eliminar las desigualdades entre el hombre y la mujer en dicho mercado, a favorecer la formación en el lugar de trabajo, u otras finalidades que se establezcan con referencia a la estrategia coordinada para el empleo, definida en el artículo 145 del Tratado de Funcionamiento de la Unión Europea así como garantizar el respeto a los derechos laborales básicos a lo largo de la cadena de producción mediante la exigencia del cumplimiento de las Convenciones fundamentales de la Organización Internacional del Trabajo y también las de tipo medioambiental referidos al origen de materias primas, </w:t>
      </w:r>
      <w:r>
        <w:rPr>
          <w:rFonts w:ascii="HoeflerTextRoman" w:hAnsi="HoeflerTextRoman"/>
          <w:sz w:val="22"/>
          <w:szCs w:val="22"/>
        </w:rPr>
        <w:lastRenderedPageBreak/>
        <w:t xml:space="preserve">gestión de residuos, o de reducción de emisión de gases contaminantes y de la huella ecológica. </w:t>
      </w:r>
    </w:p>
    <w:p w14:paraId="7F70CB64" w14:textId="77777777" w:rsidR="002C15E7" w:rsidRDefault="002C15E7" w:rsidP="002C15E7">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b/>
          <w:bCs w:val="0"/>
          <w:sz w:val="22"/>
          <w:szCs w:val="22"/>
        </w:rPr>
      </w:pPr>
      <w:r>
        <w:rPr>
          <w:rFonts w:ascii="HoeflerTextRoman" w:hAnsi="HoeflerTextRoman"/>
          <w:sz w:val="22"/>
          <w:szCs w:val="22"/>
        </w:rPr>
        <w:t xml:space="preserve">La empresa licitadora deberá aportar datos concretos con certificaciones oficiales externas a la propia empresa. Se valorará cualitativamente según el tipo de responsabilidades asumidas y acreditadas </w:t>
      </w:r>
      <w:r>
        <w:rPr>
          <w:rFonts w:ascii="HoeflerTextRoman" w:hAnsi="HoeflerTextRoman"/>
          <w:b/>
          <w:bCs w:val="0"/>
          <w:sz w:val="22"/>
          <w:szCs w:val="22"/>
        </w:rPr>
        <w:t>mediante los certificados, los cuales deben ser originales o copias notariales autenticadas.</w:t>
      </w:r>
    </w:p>
    <w:p w14:paraId="2537B311" w14:textId="77777777" w:rsidR="002C15E7" w:rsidRDefault="002C15E7" w:rsidP="002C15E7">
      <w:pPr>
        <w:pStyle w:val="Textoindependiente3"/>
        <w:tabs>
          <w:tab w:val="left" w:pos="142"/>
          <w:tab w:val="left" w:pos="284"/>
          <w:tab w:val="left" w:pos="426"/>
          <w:tab w:val="left" w:pos="567"/>
          <w:tab w:val="left" w:pos="3119"/>
          <w:tab w:val="left" w:pos="3261"/>
          <w:tab w:val="left" w:pos="3402"/>
        </w:tabs>
        <w:spacing w:line="276" w:lineRule="auto"/>
        <w:ind w:left="567"/>
        <w:rPr>
          <w:rFonts w:ascii="HoeflerTextRoman" w:hAnsi="HoeflerTextRoman"/>
          <w:strike/>
          <w:sz w:val="22"/>
          <w:szCs w:val="22"/>
        </w:rPr>
      </w:pPr>
    </w:p>
    <w:p w14:paraId="64DD50D7" w14:textId="77777777" w:rsidR="002C15E7" w:rsidRPr="000C03CB" w:rsidRDefault="002C15E7" w:rsidP="002C15E7">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r w:rsidRPr="000C03CB">
        <w:rPr>
          <w:rFonts w:ascii="HoeflerTextRoman" w:hAnsi="HoeflerTextRoman"/>
          <w:b/>
          <w:sz w:val="22"/>
          <w:szCs w:val="22"/>
        </w:rPr>
        <w:t>C.1.</w:t>
      </w:r>
      <w:r w:rsidRPr="000C03CB">
        <w:rPr>
          <w:rFonts w:ascii="HoeflerTextRoman" w:hAnsi="HoeflerTextRoman"/>
          <w:sz w:val="22"/>
          <w:szCs w:val="22"/>
        </w:rPr>
        <w:t xml:space="preserve"> </w:t>
      </w:r>
      <w:r w:rsidR="0078484C" w:rsidRPr="000C03CB">
        <w:rPr>
          <w:rFonts w:ascii="HoeflerTextRoman" w:hAnsi="HoeflerTextRoman"/>
          <w:sz w:val="22"/>
          <w:szCs w:val="22"/>
        </w:rPr>
        <w:t>RESPONSABILIDADES</w:t>
      </w:r>
      <w:r w:rsidRPr="000C03CB">
        <w:rPr>
          <w:rFonts w:ascii="HoeflerTextRoman" w:hAnsi="HoeflerTextRoman"/>
          <w:sz w:val="22"/>
          <w:szCs w:val="22"/>
        </w:rPr>
        <w:t xml:space="preserve"> medioambientales: </w:t>
      </w:r>
      <w:r w:rsidR="002B1641" w:rsidRPr="000C03CB">
        <w:rPr>
          <w:rFonts w:ascii="HoeflerTextRoman" w:hAnsi="HoeflerTextRoman"/>
          <w:sz w:val="22"/>
          <w:szCs w:val="22"/>
        </w:rPr>
        <w:t>3</w:t>
      </w:r>
      <w:r w:rsidRPr="000C03CB">
        <w:rPr>
          <w:rFonts w:ascii="HoeflerTextRoman" w:hAnsi="HoeflerTextRoman"/>
          <w:sz w:val="22"/>
          <w:szCs w:val="22"/>
        </w:rPr>
        <w:t xml:space="preserve"> punto</w:t>
      </w:r>
      <w:r w:rsidR="00DB43FE" w:rsidRPr="000C03CB">
        <w:rPr>
          <w:rFonts w:ascii="HoeflerTextRoman" w:hAnsi="HoeflerTextRoman"/>
          <w:sz w:val="22"/>
          <w:szCs w:val="22"/>
        </w:rPr>
        <w:t>s</w:t>
      </w:r>
      <w:r w:rsidRPr="000C03CB">
        <w:rPr>
          <w:rFonts w:ascii="HoeflerTextRoman" w:hAnsi="HoeflerTextRoman"/>
          <w:sz w:val="22"/>
          <w:szCs w:val="22"/>
        </w:rPr>
        <w:t>.</w:t>
      </w:r>
      <w:r w:rsidR="00EC4C33" w:rsidRPr="000C03CB">
        <w:rPr>
          <w:rFonts w:ascii="HoeflerTextRoman" w:hAnsi="HoeflerTextRoman"/>
          <w:sz w:val="22"/>
          <w:szCs w:val="22"/>
        </w:rPr>
        <w:t xml:space="preserve"> </w:t>
      </w:r>
    </w:p>
    <w:p w14:paraId="197334C1" w14:textId="77777777" w:rsidR="00742226" w:rsidRPr="000C03CB" w:rsidRDefault="002C15E7" w:rsidP="00AA5F66">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r w:rsidRPr="000C03CB">
        <w:rPr>
          <w:rFonts w:ascii="HoeflerTextRoman" w:hAnsi="HoeflerTextRoman"/>
          <w:b/>
          <w:sz w:val="22"/>
          <w:szCs w:val="22"/>
        </w:rPr>
        <w:t>C.2.</w:t>
      </w:r>
      <w:r w:rsidRPr="000C03CB">
        <w:rPr>
          <w:rFonts w:ascii="HoeflerTextRoman" w:hAnsi="HoeflerTextRoman"/>
          <w:sz w:val="22"/>
          <w:szCs w:val="22"/>
        </w:rPr>
        <w:t xml:space="preserve"> </w:t>
      </w:r>
      <w:r w:rsidR="0078484C" w:rsidRPr="000C03CB">
        <w:rPr>
          <w:rFonts w:ascii="HoeflerTextRoman" w:hAnsi="HoeflerTextRoman"/>
          <w:sz w:val="22"/>
          <w:szCs w:val="22"/>
        </w:rPr>
        <w:t xml:space="preserve">RESPONSABILIDADES </w:t>
      </w:r>
      <w:r w:rsidRPr="000C03CB">
        <w:rPr>
          <w:rFonts w:ascii="HoeflerTextRoman" w:hAnsi="HoeflerTextRoman"/>
          <w:sz w:val="22"/>
          <w:szCs w:val="22"/>
        </w:rPr>
        <w:t>social</w:t>
      </w:r>
      <w:r w:rsidR="007638B7">
        <w:rPr>
          <w:rFonts w:ascii="HoeflerTextRoman" w:hAnsi="HoeflerTextRoman"/>
          <w:sz w:val="22"/>
          <w:szCs w:val="22"/>
        </w:rPr>
        <w:t>es</w:t>
      </w:r>
      <w:r w:rsidRPr="000C03CB">
        <w:rPr>
          <w:rFonts w:ascii="HoeflerTextRoman" w:hAnsi="HoeflerTextRoman"/>
          <w:sz w:val="22"/>
          <w:szCs w:val="22"/>
        </w:rPr>
        <w:t xml:space="preserve">: </w:t>
      </w:r>
      <w:r w:rsidR="002B1641" w:rsidRPr="000C03CB">
        <w:rPr>
          <w:rFonts w:ascii="HoeflerTextRoman" w:hAnsi="HoeflerTextRoman"/>
          <w:sz w:val="22"/>
          <w:szCs w:val="22"/>
        </w:rPr>
        <w:t>1</w:t>
      </w:r>
      <w:r w:rsidRPr="000C03CB">
        <w:rPr>
          <w:rFonts w:ascii="HoeflerTextRoman" w:hAnsi="HoeflerTextRoman"/>
          <w:sz w:val="22"/>
          <w:szCs w:val="22"/>
        </w:rPr>
        <w:t xml:space="preserve"> punt</w:t>
      </w:r>
      <w:r w:rsidR="00AA5F66" w:rsidRPr="000C03CB">
        <w:rPr>
          <w:rFonts w:ascii="HoeflerTextRoman" w:hAnsi="HoeflerTextRoman"/>
          <w:sz w:val="22"/>
          <w:szCs w:val="22"/>
        </w:rPr>
        <w:t>o</w:t>
      </w:r>
      <w:r w:rsidR="00DB43FE" w:rsidRPr="000C03CB">
        <w:rPr>
          <w:rFonts w:ascii="HoeflerTextRoman" w:hAnsi="HoeflerTextRoman"/>
          <w:sz w:val="22"/>
          <w:szCs w:val="22"/>
        </w:rPr>
        <w:t>.</w:t>
      </w:r>
    </w:p>
    <w:p w14:paraId="73BB921F" w14:textId="77777777" w:rsidR="00EE2934" w:rsidRDefault="00EE2934" w:rsidP="00EE2934">
      <w:pPr>
        <w:pStyle w:val="Textoindependiente3"/>
        <w:widowControl w:val="0"/>
        <w:tabs>
          <w:tab w:val="left" w:pos="-1440"/>
          <w:tab w:val="left" w:pos="-720"/>
          <w:tab w:val="left" w:pos="0"/>
          <w:tab w:val="left" w:pos="142"/>
          <w:tab w:val="left" w:pos="175"/>
          <w:tab w:val="left" w:pos="284"/>
          <w:tab w:val="left" w:pos="426"/>
          <w:tab w:val="left" w:pos="5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rPr>
          <w:rFonts w:ascii="HoeflerTextRoman" w:hAnsi="HoeflerTextRoman"/>
          <w:b/>
          <w:bCs w:val="0"/>
          <w:sz w:val="22"/>
          <w:szCs w:val="22"/>
          <w:u w:val="single"/>
        </w:rPr>
      </w:pPr>
    </w:p>
    <w:p w14:paraId="7DE1B06F" w14:textId="77777777" w:rsidR="00EE2934" w:rsidRPr="00144282" w:rsidRDefault="00EE2934" w:rsidP="00EE2934">
      <w:pPr>
        <w:pStyle w:val="Textoindependiente3"/>
        <w:widowControl w:val="0"/>
        <w:tabs>
          <w:tab w:val="left" w:pos="-1440"/>
          <w:tab w:val="left" w:pos="-720"/>
          <w:tab w:val="left" w:pos="0"/>
          <w:tab w:val="left" w:pos="142"/>
          <w:tab w:val="left" w:pos="175"/>
          <w:tab w:val="left" w:pos="284"/>
          <w:tab w:val="left" w:pos="426"/>
          <w:tab w:val="left" w:pos="5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rPr>
          <w:rFonts w:ascii="HoeflerTextRoman" w:hAnsi="HoeflerTextRoman"/>
          <w:b/>
          <w:sz w:val="22"/>
          <w:szCs w:val="22"/>
        </w:rPr>
      </w:pPr>
      <w:r w:rsidRPr="00144282">
        <w:rPr>
          <w:rFonts w:ascii="HoeflerTextRoman" w:hAnsi="HoeflerTextRoman"/>
          <w:b/>
          <w:bCs w:val="0"/>
          <w:sz w:val="22"/>
          <w:szCs w:val="22"/>
          <w:u w:val="single"/>
        </w:rPr>
        <w:t xml:space="preserve">CRITERIOS CUANTIFICABLES DE FORMA </w:t>
      </w:r>
      <w:r w:rsidRPr="00FB0709">
        <w:rPr>
          <w:rFonts w:ascii="HoeflerTextRoman" w:hAnsi="HoeflerTextRoman"/>
          <w:b/>
          <w:bCs w:val="0"/>
          <w:sz w:val="22"/>
          <w:szCs w:val="22"/>
          <w:u w:val="single"/>
        </w:rPr>
        <w:t xml:space="preserve">AUTOMÁTICA. Total </w:t>
      </w:r>
      <w:r w:rsidR="00C91D62" w:rsidRPr="00FB0709">
        <w:rPr>
          <w:rFonts w:ascii="HoeflerTextRoman" w:hAnsi="HoeflerTextRoman"/>
          <w:b/>
          <w:bCs w:val="0"/>
          <w:sz w:val="22"/>
          <w:szCs w:val="22"/>
          <w:u w:val="single"/>
        </w:rPr>
        <w:t>47</w:t>
      </w:r>
      <w:r w:rsidRPr="00FB0709">
        <w:rPr>
          <w:rFonts w:ascii="HoeflerTextRoman" w:hAnsi="HoeflerTextRoman"/>
          <w:b/>
          <w:bCs w:val="0"/>
          <w:sz w:val="22"/>
          <w:szCs w:val="22"/>
          <w:u w:val="single"/>
        </w:rPr>
        <w:t xml:space="preserve"> puntos.</w:t>
      </w:r>
    </w:p>
    <w:p w14:paraId="563A9838" w14:textId="77777777" w:rsidR="00187CBB" w:rsidRPr="00187CBB" w:rsidRDefault="00187CBB" w:rsidP="00187CBB">
      <w:pPr>
        <w:widowControl w:val="0"/>
        <w:tabs>
          <w:tab w:val="left" w:pos="-1440"/>
          <w:tab w:val="left" w:pos="-720"/>
          <w:tab w:val="left" w:pos="0"/>
          <w:tab w:val="left" w:pos="175"/>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20EE8CF7" w14:textId="4238E24D" w:rsidR="00973EE6" w:rsidRPr="00EB5A9F" w:rsidRDefault="00EE2934" w:rsidP="00973EE6">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b/>
          <w:sz w:val="22"/>
          <w:szCs w:val="22"/>
          <w:u w:val="single"/>
        </w:rPr>
      </w:pPr>
      <w:r>
        <w:rPr>
          <w:rFonts w:ascii="HoeflerTextRoman" w:hAnsi="HoeflerTextRoman"/>
          <w:b/>
          <w:sz w:val="22"/>
          <w:szCs w:val="22"/>
          <w:u w:val="single"/>
        </w:rPr>
        <w:t xml:space="preserve">9.2. </w:t>
      </w:r>
      <w:r w:rsidR="00973EE6" w:rsidRPr="00EB5A9F">
        <w:rPr>
          <w:rFonts w:ascii="HoeflerTextRoman" w:hAnsi="HoeflerTextRoman"/>
          <w:b/>
          <w:sz w:val="22"/>
          <w:szCs w:val="22"/>
          <w:u w:val="single"/>
        </w:rPr>
        <w:t>OFERTA ECONÓMICA</w:t>
      </w:r>
      <w:r w:rsidR="00973EE6">
        <w:rPr>
          <w:rFonts w:ascii="HoeflerTextRoman" w:hAnsi="HoeflerTextRoman"/>
          <w:b/>
          <w:sz w:val="22"/>
          <w:szCs w:val="22"/>
          <w:u w:val="single"/>
        </w:rPr>
        <w:t>:</w:t>
      </w:r>
      <w:r w:rsidR="00973EE6" w:rsidRPr="00EB5A9F">
        <w:rPr>
          <w:rFonts w:ascii="HoeflerTextRoman" w:hAnsi="HoeflerTextRoman"/>
          <w:b/>
          <w:sz w:val="22"/>
          <w:szCs w:val="22"/>
          <w:u w:val="single"/>
        </w:rPr>
        <w:t xml:space="preserve"> </w:t>
      </w:r>
      <w:r w:rsidR="0045501B">
        <w:rPr>
          <w:rFonts w:ascii="HoeflerTextRoman" w:hAnsi="HoeflerTextRoman"/>
          <w:b/>
          <w:sz w:val="22"/>
          <w:szCs w:val="22"/>
          <w:u w:val="single"/>
        </w:rPr>
        <w:t>4</w:t>
      </w:r>
      <w:r w:rsidR="00F81EF5">
        <w:rPr>
          <w:rFonts w:ascii="HoeflerTextRoman" w:hAnsi="HoeflerTextRoman"/>
          <w:b/>
          <w:sz w:val="22"/>
          <w:szCs w:val="22"/>
          <w:u w:val="single"/>
        </w:rPr>
        <w:t>7</w:t>
      </w:r>
      <w:r w:rsidR="00973EE6" w:rsidRPr="00EB5A9F">
        <w:rPr>
          <w:rFonts w:ascii="HoeflerTextRoman" w:hAnsi="HoeflerTextRoman"/>
          <w:b/>
          <w:sz w:val="22"/>
          <w:szCs w:val="22"/>
          <w:u w:val="single"/>
        </w:rPr>
        <w:t xml:space="preserve"> </w:t>
      </w:r>
      <w:r w:rsidR="00973EE6">
        <w:rPr>
          <w:rFonts w:ascii="HoeflerTextRoman" w:hAnsi="HoeflerTextRoman"/>
          <w:b/>
          <w:sz w:val="22"/>
          <w:szCs w:val="22"/>
          <w:u w:val="single"/>
        </w:rPr>
        <w:t>puntos.</w:t>
      </w:r>
      <w:r w:rsidR="00973EE6" w:rsidRPr="00EB5A9F">
        <w:rPr>
          <w:rFonts w:ascii="HoeflerTextRoman" w:hAnsi="HoeflerTextRoman"/>
          <w:b/>
          <w:sz w:val="22"/>
          <w:szCs w:val="22"/>
          <w:u w:val="single"/>
        </w:rPr>
        <w:t xml:space="preserve"> </w:t>
      </w:r>
    </w:p>
    <w:p w14:paraId="7AA2936E" w14:textId="77777777" w:rsidR="00973EE6" w:rsidRDefault="00973EE6" w:rsidP="00973EE6">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b/>
          <w:sz w:val="22"/>
          <w:szCs w:val="22"/>
        </w:rPr>
      </w:pPr>
    </w:p>
    <w:p w14:paraId="49FEC98A" w14:textId="77777777" w:rsidR="00973EE6" w:rsidRDefault="009C0EF1" w:rsidP="00973EE6">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r w:rsidRPr="009C0EF1">
        <w:rPr>
          <w:rFonts w:ascii="HoeflerTextRoman" w:hAnsi="HoeflerTextRoman"/>
          <w:b/>
          <w:bCs w:val="0"/>
          <w:sz w:val="22"/>
          <w:szCs w:val="22"/>
        </w:rPr>
        <w:t>9.2.1.</w:t>
      </w:r>
      <w:r>
        <w:rPr>
          <w:rFonts w:ascii="HoeflerTextRoman" w:hAnsi="HoeflerTextRoman"/>
          <w:sz w:val="22"/>
          <w:szCs w:val="22"/>
        </w:rPr>
        <w:t xml:space="preserve"> </w:t>
      </w:r>
      <w:r w:rsidR="00973EE6">
        <w:rPr>
          <w:rFonts w:ascii="HoeflerTextRoman" w:hAnsi="HoeflerTextRoman"/>
          <w:sz w:val="22"/>
          <w:szCs w:val="22"/>
        </w:rPr>
        <w:t xml:space="preserve">El licitador presentará una oferta económica para </w:t>
      </w:r>
      <w:r w:rsidR="00973EE6" w:rsidRPr="00D17083">
        <w:rPr>
          <w:rFonts w:ascii="HoeflerTextRoman" w:hAnsi="HoeflerTextRoman"/>
          <w:sz w:val="22"/>
          <w:szCs w:val="22"/>
        </w:rPr>
        <w:t>responder al servicio exigido y detallado en el presente pliego. Todo ello de acuerdo con el modelo de oferta</w:t>
      </w:r>
      <w:r w:rsidR="00973EE6">
        <w:rPr>
          <w:rFonts w:ascii="HoeflerTextRoman" w:hAnsi="HoeflerTextRoman"/>
          <w:sz w:val="22"/>
          <w:szCs w:val="22"/>
        </w:rPr>
        <w:t xml:space="preserve"> económica que se adjunta como Anexo I.</w:t>
      </w:r>
    </w:p>
    <w:p w14:paraId="4E86803C" w14:textId="25A1FE53" w:rsidR="004541FE" w:rsidRPr="00AA5F66" w:rsidRDefault="004541FE" w:rsidP="009A399C">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r w:rsidRPr="00913839">
        <w:rPr>
          <w:rFonts w:ascii="HoeflerTextRoman" w:hAnsi="HoeflerTextRoman"/>
          <w:iCs w:val="0"/>
          <w:sz w:val="22"/>
          <w:lang w:eastAsia="x-none"/>
        </w:rPr>
        <w:t>Dicho porcentaje debe incluir el coste de la totalidad de los servicios objeto del contrato y de los equipos materiales y trabajos que sean necesarios para la prestación del servicio y no podrá ser incrementado a lo largo del contrato.</w:t>
      </w:r>
      <w:r>
        <w:rPr>
          <w:rFonts w:ascii="HoeflerTextRoman" w:hAnsi="HoeflerTextRoman"/>
          <w:iCs w:val="0"/>
          <w:sz w:val="22"/>
          <w:lang w:eastAsia="x-none"/>
        </w:rPr>
        <w:t xml:space="preserve"> </w:t>
      </w:r>
      <w:r w:rsidR="008F15FD" w:rsidRPr="008F15FD">
        <w:rPr>
          <w:rFonts w:ascii="HoeflerTextRoman" w:hAnsi="HoeflerTextRoman"/>
          <w:iCs w:val="0"/>
          <w:sz w:val="22"/>
          <w:lang w:eastAsia="x-none"/>
        </w:rPr>
        <w:t>Se estima una puesta en marcha del servicio con 400 imágenes</w:t>
      </w:r>
      <w:r w:rsidR="008F15FD" w:rsidRPr="00AA5F66">
        <w:rPr>
          <w:rFonts w:ascii="HoeflerTextRoman" w:hAnsi="HoeflerTextRoman"/>
          <w:iCs w:val="0"/>
          <w:sz w:val="22"/>
          <w:lang w:eastAsia="x-none"/>
        </w:rPr>
        <w:t xml:space="preserve">. </w:t>
      </w:r>
      <w:r w:rsidRPr="00AA5F66">
        <w:rPr>
          <w:rFonts w:ascii="HoeflerTextRoman" w:hAnsi="HoeflerTextRoman"/>
          <w:iCs w:val="0"/>
          <w:sz w:val="22"/>
          <w:lang w:eastAsia="x-none"/>
        </w:rPr>
        <w:t xml:space="preserve">En el caso de obras de exposiciones temporales de otras instituciones que se incluyan en el catálogo a disposición de los visitantes, para el cálculo de los ingresos netos, </w:t>
      </w:r>
      <w:r w:rsidRPr="0075455F">
        <w:rPr>
          <w:rFonts w:ascii="HoeflerTextRoman" w:hAnsi="HoeflerTextRoman"/>
          <w:iCs w:val="0"/>
          <w:sz w:val="22"/>
          <w:lang w:eastAsia="x-none"/>
        </w:rPr>
        <w:t xml:space="preserve">se </w:t>
      </w:r>
      <w:r w:rsidR="000C2291" w:rsidRPr="0075455F">
        <w:rPr>
          <w:rFonts w:ascii="HoeflerTextRoman" w:hAnsi="HoeflerTextRoman"/>
          <w:iCs w:val="0"/>
          <w:sz w:val="22"/>
          <w:lang w:eastAsia="x-none"/>
        </w:rPr>
        <w:t xml:space="preserve">asumirán al 50% </w:t>
      </w:r>
      <w:r w:rsidRPr="0075455F">
        <w:rPr>
          <w:rFonts w:ascii="HoeflerTextRoman" w:hAnsi="HoeflerTextRoman"/>
          <w:iCs w:val="0"/>
          <w:sz w:val="22"/>
          <w:lang w:eastAsia="x-none"/>
        </w:rPr>
        <w:t>los gastos en que haya incurrido MNPD para la obtención de las autorizaciones de los titulares de los derechos de propiedad intelectual</w:t>
      </w:r>
      <w:r w:rsidR="000C2291" w:rsidRPr="0075455F">
        <w:rPr>
          <w:rFonts w:ascii="HoeflerTextRoman" w:hAnsi="HoeflerTextRoman"/>
          <w:iCs w:val="0"/>
          <w:sz w:val="22"/>
          <w:lang w:eastAsia="x-none"/>
        </w:rPr>
        <w:t xml:space="preserve"> y royalties si los hubiera.</w:t>
      </w:r>
      <w:r w:rsidR="000C2291">
        <w:rPr>
          <w:rFonts w:ascii="HoeflerTextRoman" w:hAnsi="HoeflerTextRoman"/>
          <w:iCs w:val="0"/>
          <w:sz w:val="22"/>
          <w:lang w:eastAsia="x-none"/>
        </w:rPr>
        <w:t xml:space="preserve"> </w:t>
      </w:r>
    </w:p>
    <w:p w14:paraId="2391BFF8" w14:textId="77777777" w:rsidR="004541FE" w:rsidRPr="00761227" w:rsidRDefault="004541FE" w:rsidP="00761227">
      <w:pPr>
        <w:widowControl w:val="0"/>
        <w:tabs>
          <w:tab w:val="left" w:pos="-1440"/>
          <w:tab w:val="left" w:pos="0"/>
          <w:tab w:val="left" w:pos="175"/>
          <w:tab w:val="left" w:pos="284"/>
          <w:tab w:val="left" w:pos="360"/>
          <w:tab w:val="left" w:pos="426"/>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outlineLvl w:val="0"/>
        <w:rPr>
          <w:rFonts w:ascii="HoeflerTextRoman" w:hAnsi="HoeflerTextRoman"/>
          <w:iCs w:val="0"/>
          <w:sz w:val="22"/>
          <w:lang w:eastAsia="x-none"/>
        </w:rPr>
      </w:pPr>
    </w:p>
    <w:p w14:paraId="297E41FF" w14:textId="77777777" w:rsidR="00973EE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iCs w:val="0"/>
          <w:color w:val="000000" w:themeColor="text1"/>
          <w:sz w:val="22"/>
          <w:lang w:eastAsia="x-none"/>
        </w:rPr>
      </w:pPr>
      <w:r>
        <w:rPr>
          <w:rFonts w:ascii="HoeflerTextRoman" w:hAnsi="HoeflerTextRoman"/>
          <w:color w:val="000000" w:themeColor="text1"/>
          <w:sz w:val="22"/>
          <w:lang w:eastAsia="x-none"/>
        </w:rPr>
        <w:t>Para la cuantificación de la oferta económica se asignará a la oferta más ventajosa para MNPD, en cada tramo solicitado en el Anexo I, el máximo de puntuación y al resto proporcionalmente. Dicha cuantificación resulta de la aplicación de la siguiente fórmula:</w:t>
      </w:r>
    </w:p>
    <w:p w14:paraId="6BB69040" w14:textId="77777777" w:rsidR="00EA72E0" w:rsidRDefault="00EA72E0" w:rsidP="00973EE6">
      <w:pPr>
        <w:widowControl w:val="0"/>
        <w:tabs>
          <w:tab w:val="left" w:pos="-1440"/>
          <w:tab w:val="left" w:pos="-720"/>
          <w:tab w:val="left" w:pos="0"/>
          <w:tab w:val="left" w:pos="851"/>
          <w:tab w:val="left" w:pos="7470"/>
        </w:tabs>
        <w:snapToGrid w:val="0"/>
        <w:spacing w:line="276" w:lineRule="auto"/>
        <w:rPr>
          <w:rFonts w:ascii="HoeflerTextRoman" w:hAnsi="HoeflerTextRoman"/>
          <w:iCs w:val="0"/>
          <w:color w:val="000000" w:themeColor="text1"/>
          <w:sz w:val="22"/>
          <w:lang w:eastAsia="x-none"/>
        </w:rPr>
      </w:pPr>
    </w:p>
    <w:p w14:paraId="55C8E56E" w14:textId="77777777" w:rsidR="00973EE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color w:val="000000" w:themeColor="text1"/>
          <w:sz w:val="22"/>
          <w:lang w:eastAsia="x-none"/>
        </w:rPr>
      </w:pPr>
      <w:r>
        <w:rPr>
          <w:rFonts w:ascii="HoeflerTextRoman" w:hAnsi="HoeflerTextRoman"/>
          <w:b/>
          <w:color w:val="000000" w:themeColor="text1"/>
          <w:sz w:val="22"/>
          <w:lang w:eastAsia="x-none"/>
        </w:rPr>
        <w:t xml:space="preserve">OFERTA DE DESCUENTO: </w:t>
      </w:r>
      <w:r w:rsidRPr="003F6CA1">
        <w:rPr>
          <w:rFonts w:ascii="HoeflerTextRoman" w:hAnsi="HoeflerTextRoman"/>
          <w:b/>
          <w:color w:val="000000" w:themeColor="text1"/>
          <w:sz w:val="22"/>
          <w:lang w:eastAsia="x-none"/>
        </w:rPr>
        <w:t>4</w:t>
      </w:r>
      <w:r w:rsidR="0045501B">
        <w:rPr>
          <w:rFonts w:ascii="HoeflerTextRoman" w:hAnsi="HoeflerTextRoman"/>
          <w:b/>
          <w:color w:val="000000" w:themeColor="text1"/>
          <w:sz w:val="22"/>
          <w:lang w:eastAsia="x-none"/>
        </w:rPr>
        <w:t>0</w:t>
      </w:r>
      <w:r w:rsidRPr="003F6CA1">
        <w:rPr>
          <w:rFonts w:ascii="HoeflerTextRoman" w:hAnsi="HoeflerTextRoman"/>
          <w:b/>
          <w:color w:val="000000" w:themeColor="text1"/>
          <w:sz w:val="22"/>
          <w:lang w:eastAsia="x-none"/>
        </w:rPr>
        <w:t xml:space="preserve"> puntos.</w:t>
      </w:r>
      <w:r>
        <w:rPr>
          <w:rFonts w:ascii="HoeflerTextRoman" w:hAnsi="HoeflerTextRoman"/>
          <w:b/>
          <w:color w:val="000000" w:themeColor="text1"/>
          <w:sz w:val="22"/>
          <w:lang w:eastAsia="x-none"/>
        </w:rPr>
        <w:t xml:space="preserve"> </w:t>
      </w:r>
      <w:r w:rsidR="00EB6F92">
        <w:rPr>
          <w:rFonts w:ascii="HoeflerTextRoman" w:hAnsi="HoeflerTextRoman"/>
          <w:b/>
          <w:color w:val="000000" w:themeColor="text1"/>
          <w:sz w:val="22"/>
          <w:lang w:eastAsia="x-none"/>
        </w:rPr>
        <w:t>Descuento</w:t>
      </w:r>
      <w:r>
        <w:rPr>
          <w:rFonts w:ascii="HoeflerTextRoman" w:hAnsi="HoeflerTextRoman"/>
          <w:b/>
          <w:color w:val="000000" w:themeColor="text1"/>
          <w:sz w:val="22"/>
          <w:lang w:eastAsia="x-none"/>
        </w:rPr>
        <w:t xml:space="preserve"> mínimo establecido </w:t>
      </w:r>
      <w:r w:rsidR="00EB6F92">
        <w:rPr>
          <w:rFonts w:ascii="HoeflerTextRoman" w:hAnsi="HoeflerTextRoman"/>
          <w:b/>
          <w:color w:val="000000" w:themeColor="text1"/>
          <w:sz w:val="22"/>
          <w:lang w:eastAsia="x-none"/>
        </w:rPr>
        <w:t>50</w:t>
      </w:r>
      <w:r>
        <w:rPr>
          <w:rFonts w:ascii="HoeflerTextRoman" w:hAnsi="HoeflerTextRoman"/>
          <w:b/>
          <w:color w:val="000000" w:themeColor="text1"/>
          <w:sz w:val="22"/>
          <w:lang w:eastAsia="x-none"/>
        </w:rPr>
        <w:t>%.</w:t>
      </w:r>
    </w:p>
    <w:p w14:paraId="1716824F" w14:textId="77777777" w:rsidR="00973EE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iCs w:val="0"/>
          <w:color w:val="000000" w:themeColor="text1"/>
          <w:sz w:val="22"/>
          <w:lang w:eastAsia="x-none"/>
        </w:rPr>
      </w:pPr>
      <w:r>
        <w:rPr>
          <w:rFonts w:ascii="HoeflerTextRoman" w:hAnsi="HoeflerTextRoman"/>
          <w:color w:val="000000" w:themeColor="text1"/>
          <w:sz w:val="22"/>
          <w:lang w:eastAsia="x-none"/>
        </w:rPr>
        <w:t>PUNTUACIÓN ECONÓMICA = 4</w:t>
      </w:r>
      <w:r w:rsidR="00C13073">
        <w:rPr>
          <w:rFonts w:ascii="HoeflerTextRoman" w:hAnsi="HoeflerTextRoman"/>
          <w:color w:val="000000" w:themeColor="text1"/>
          <w:sz w:val="22"/>
          <w:lang w:eastAsia="x-none"/>
        </w:rPr>
        <w:t>0</w:t>
      </w:r>
      <w:r>
        <w:rPr>
          <w:rFonts w:ascii="HoeflerTextRoman" w:hAnsi="HoeflerTextRoman"/>
          <w:color w:val="000000" w:themeColor="text1"/>
          <w:sz w:val="22"/>
          <w:lang w:eastAsia="x-none"/>
        </w:rPr>
        <w:t xml:space="preserve"> * Oferta más ventajosa / Oferta que se valora</w:t>
      </w:r>
    </w:p>
    <w:p w14:paraId="5591BFE7" w14:textId="77777777" w:rsidR="00EA72E0" w:rsidRDefault="00EA72E0" w:rsidP="00973EE6">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p>
    <w:p w14:paraId="537BEB64" w14:textId="77777777" w:rsidR="00973EE6" w:rsidRDefault="00973EE6" w:rsidP="00EB6F92">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r>
        <w:rPr>
          <w:rFonts w:ascii="HoeflerTextRoman" w:hAnsi="HoeflerTextRoman"/>
          <w:sz w:val="22"/>
          <w:szCs w:val="22"/>
        </w:rPr>
        <w:t>Se podrá considerar a los efectos de lo dicho anteriormente que no pueden cumplirse por constituir una oferta desproporcionada o temeraria las ofertas cuando concurran 2 o más licitadores que se encuentren en el siguiente supuesto:</w:t>
      </w:r>
    </w:p>
    <w:p w14:paraId="54023970" w14:textId="77777777" w:rsidR="00973EE6" w:rsidRDefault="00973EE6" w:rsidP="00EB6F92">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r>
        <w:rPr>
          <w:rFonts w:ascii="HoeflerTextRoman" w:hAnsi="HoeflerTextRoman"/>
          <w:sz w:val="22"/>
          <w:szCs w:val="22"/>
        </w:rPr>
        <w:t>Ofertas que sean inferiores al 20% de la media de las ofertas presentadas [0,8 x Media aritmética]</w:t>
      </w:r>
    </w:p>
    <w:p w14:paraId="74625CEB" w14:textId="77777777" w:rsidR="00973EE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sz w:val="22"/>
        </w:rPr>
      </w:pPr>
      <w:r w:rsidRPr="00564AEC">
        <w:rPr>
          <w:rFonts w:ascii="HoeflerTextRoman" w:hAnsi="HoeflerTextRoman"/>
          <w:sz w:val="22"/>
        </w:rPr>
        <w:t>En el caso de que una oferta incurra en la presunción de baja señalada, el órgano asesor deberá requerirle, en el plazo de cinco días, que justifique y desglose razonadamente el bajo nivel de los precios ofertados y presente la documentación que acredite que puede ejecutar el contrato. El órgano asesor evaluará la información y elevará al órgano de contratación la propuesta de aceptación o rechazo</w:t>
      </w:r>
      <w:r w:rsidR="00EB6F92">
        <w:rPr>
          <w:rFonts w:ascii="HoeflerTextRoman" w:hAnsi="HoeflerTextRoman"/>
          <w:sz w:val="22"/>
        </w:rPr>
        <w:t>.</w:t>
      </w:r>
    </w:p>
    <w:p w14:paraId="7C939E66" w14:textId="77777777" w:rsidR="00EA72E0" w:rsidRDefault="00EA72E0" w:rsidP="00973EE6">
      <w:pPr>
        <w:widowControl w:val="0"/>
        <w:tabs>
          <w:tab w:val="left" w:pos="-1440"/>
          <w:tab w:val="left" w:pos="-720"/>
          <w:tab w:val="left" w:pos="0"/>
          <w:tab w:val="left" w:pos="851"/>
          <w:tab w:val="left" w:pos="7470"/>
        </w:tabs>
        <w:snapToGrid w:val="0"/>
        <w:spacing w:line="276" w:lineRule="auto"/>
        <w:rPr>
          <w:rFonts w:ascii="HoeflerTextRoman" w:hAnsi="HoeflerTextRoman"/>
          <w:b/>
          <w:color w:val="000000" w:themeColor="text1"/>
          <w:sz w:val="22"/>
          <w:u w:val="single"/>
          <w:lang w:eastAsia="x-none"/>
        </w:rPr>
      </w:pPr>
    </w:p>
    <w:p w14:paraId="4630B926" w14:textId="77777777" w:rsidR="00973EE6" w:rsidRPr="00EB5A9F" w:rsidRDefault="009C0EF1" w:rsidP="00973EE6">
      <w:pPr>
        <w:widowControl w:val="0"/>
        <w:tabs>
          <w:tab w:val="left" w:pos="-1440"/>
          <w:tab w:val="left" w:pos="-720"/>
          <w:tab w:val="left" w:pos="0"/>
          <w:tab w:val="left" w:pos="851"/>
          <w:tab w:val="left" w:pos="7470"/>
        </w:tabs>
        <w:snapToGrid w:val="0"/>
        <w:spacing w:line="276" w:lineRule="auto"/>
        <w:rPr>
          <w:rFonts w:ascii="HoeflerTextRoman" w:hAnsi="HoeflerTextRoman"/>
          <w:b/>
          <w:bCs w:val="0"/>
          <w:iCs w:val="0"/>
          <w:color w:val="000000" w:themeColor="text1"/>
          <w:sz w:val="22"/>
          <w:u w:val="single"/>
          <w:lang w:eastAsia="x-none"/>
        </w:rPr>
      </w:pPr>
      <w:r>
        <w:rPr>
          <w:rFonts w:ascii="HoeflerTextRoman" w:hAnsi="HoeflerTextRoman"/>
          <w:b/>
          <w:color w:val="000000" w:themeColor="text1"/>
          <w:sz w:val="22"/>
          <w:u w:val="single"/>
          <w:lang w:eastAsia="x-none"/>
        </w:rPr>
        <w:t xml:space="preserve">9.2.2. </w:t>
      </w:r>
      <w:r w:rsidR="00973EE6" w:rsidRPr="00EB5A9F">
        <w:rPr>
          <w:rFonts w:ascii="HoeflerTextRoman" w:hAnsi="HoeflerTextRoman"/>
          <w:b/>
          <w:color w:val="000000" w:themeColor="text1"/>
          <w:sz w:val="22"/>
          <w:u w:val="single"/>
          <w:lang w:eastAsia="x-none"/>
        </w:rPr>
        <w:t xml:space="preserve">MEJORAS DEL PORCENTAJE DE DESCUENTO. Fórmula aplicable máximo 5 puntos. </w:t>
      </w:r>
    </w:p>
    <w:p w14:paraId="563BB7A7" w14:textId="77777777" w:rsidR="00973EE6" w:rsidRPr="00372A2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iCs w:val="0"/>
          <w:strike/>
          <w:color w:val="FF0000"/>
          <w:sz w:val="22"/>
          <w:lang w:eastAsia="x-none"/>
        </w:rPr>
      </w:pPr>
      <w:r>
        <w:rPr>
          <w:rFonts w:ascii="HoeflerTextRoman" w:hAnsi="HoeflerTextRoman"/>
          <w:color w:val="000000" w:themeColor="text1"/>
          <w:sz w:val="22"/>
          <w:lang w:eastAsia="x-none"/>
        </w:rPr>
        <w:t xml:space="preserve">Mejora económica propuesta por el licitador a partir de una facturación anual total superior a </w:t>
      </w:r>
      <w:r w:rsidR="00EB336C">
        <w:rPr>
          <w:rFonts w:ascii="HoeflerTextRoman" w:hAnsi="HoeflerTextRoman"/>
          <w:color w:val="000000" w:themeColor="text1"/>
          <w:sz w:val="22"/>
          <w:lang w:eastAsia="x-none"/>
        </w:rPr>
        <w:t>2</w:t>
      </w:r>
      <w:r w:rsidR="00EB6F92">
        <w:rPr>
          <w:rFonts w:ascii="HoeflerTextRoman" w:hAnsi="HoeflerTextRoman"/>
          <w:color w:val="000000" w:themeColor="text1"/>
          <w:sz w:val="22"/>
          <w:lang w:eastAsia="x-none"/>
        </w:rPr>
        <w:t>00</w:t>
      </w:r>
      <w:r>
        <w:rPr>
          <w:rFonts w:ascii="HoeflerTextRoman" w:hAnsi="HoeflerTextRoman"/>
          <w:color w:val="000000" w:themeColor="text1"/>
          <w:sz w:val="22"/>
          <w:lang w:eastAsia="x-none"/>
        </w:rPr>
        <w:t>.000 euros anuales a PVP (sin IVA).</w:t>
      </w:r>
    </w:p>
    <w:p w14:paraId="4C015B22" w14:textId="77777777" w:rsidR="00973EE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iCs w:val="0"/>
          <w:color w:val="000000" w:themeColor="text1"/>
          <w:sz w:val="22"/>
          <w:lang w:eastAsia="x-none"/>
        </w:rPr>
      </w:pPr>
    </w:p>
    <w:tbl>
      <w:tblPr>
        <w:tblW w:w="8680" w:type="dxa"/>
        <w:tblCellMar>
          <w:left w:w="0" w:type="dxa"/>
          <w:right w:w="0" w:type="dxa"/>
        </w:tblCellMar>
        <w:tblLook w:val="04A0" w:firstRow="1" w:lastRow="0" w:firstColumn="1" w:lastColumn="0" w:noHBand="0" w:noVBand="1"/>
      </w:tblPr>
      <w:tblGrid>
        <w:gridCol w:w="6096"/>
        <w:gridCol w:w="1359"/>
        <w:gridCol w:w="1225"/>
      </w:tblGrid>
      <w:tr w:rsidR="00E31F44" w:rsidRPr="00E31F44" w14:paraId="795D1CFC" w14:textId="77777777" w:rsidTr="0047798B">
        <w:trPr>
          <w:trHeight w:val="254"/>
        </w:trPr>
        <w:tc>
          <w:tcPr>
            <w:tcW w:w="60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11FC8B" w14:textId="77777777" w:rsidR="00973EE6" w:rsidRPr="00E31F44" w:rsidRDefault="00973EE6" w:rsidP="0047798B">
            <w:pPr>
              <w:ind w:right="-1176"/>
              <w:rPr>
                <w:rFonts w:ascii="Calibri" w:hAnsi="Calibri"/>
                <w:b/>
                <w:bCs w:val="0"/>
                <w:sz w:val="22"/>
              </w:rPr>
            </w:pPr>
            <w:r w:rsidRPr="00E31F44">
              <w:rPr>
                <w:rFonts w:ascii="Calibri" w:hAnsi="Calibri"/>
                <w:b/>
                <w:sz w:val="22"/>
              </w:rPr>
              <w:t xml:space="preserve">A rellenar en Anexo I con ejemplo de facturación de </w:t>
            </w:r>
            <w:r w:rsidR="00A2038D" w:rsidRPr="00E31F44">
              <w:rPr>
                <w:rFonts w:ascii="Calibri" w:hAnsi="Calibri"/>
                <w:b/>
                <w:sz w:val="22"/>
              </w:rPr>
              <w:t>2</w:t>
            </w:r>
            <w:r w:rsidR="00EB6F92" w:rsidRPr="00E31F44">
              <w:rPr>
                <w:rFonts w:ascii="Calibri" w:hAnsi="Calibri"/>
                <w:b/>
                <w:sz w:val="22"/>
              </w:rPr>
              <w:t>5</w:t>
            </w:r>
            <w:r w:rsidRPr="00E31F44">
              <w:rPr>
                <w:rFonts w:ascii="Calibri" w:hAnsi="Calibri"/>
                <w:b/>
                <w:sz w:val="22"/>
              </w:rPr>
              <w:t>0.000 euros</w:t>
            </w:r>
          </w:p>
        </w:tc>
        <w:tc>
          <w:tcPr>
            <w:tcW w:w="1359" w:type="dxa"/>
            <w:tcBorders>
              <w:top w:val="nil"/>
              <w:left w:val="nil"/>
              <w:bottom w:val="nil"/>
              <w:right w:val="nil"/>
            </w:tcBorders>
            <w:shd w:val="clear" w:color="auto" w:fill="auto"/>
            <w:noWrap/>
            <w:tcMar>
              <w:top w:w="15" w:type="dxa"/>
              <w:left w:w="15" w:type="dxa"/>
              <w:bottom w:w="0" w:type="dxa"/>
              <w:right w:w="15" w:type="dxa"/>
            </w:tcMar>
            <w:vAlign w:val="bottom"/>
            <w:hideMark/>
          </w:tcPr>
          <w:p w14:paraId="2C124E7E" w14:textId="77777777" w:rsidR="00973EE6" w:rsidRPr="00E31F44" w:rsidRDefault="00973EE6" w:rsidP="0047798B">
            <w:pPr>
              <w:rPr>
                <w:rFonts w:ascii="Calibri" w:hAnsi="Calibri"/>
                <w:b/>
                <w:bCs w:val="0"/>
                <w:sz w:val="22"/>
              </w:rPr>
            </w:pPr>
          </w:p>
        </w:tc>
        <w:tc>
          <w:tcPr>
            <w:tcW w:w="1225" w:type="dxa"/>
            <w:tcBorders>
              <w:top w:val="nil"/>
              <w:left w:val="nil"/>
              <w:bottom w:val="nil"/>
              <w:right w:val="nil"/>
            </w:tcBorders>
            <w:shd w:val="clear" w:color="auto" w:fill="auto"/>
            <w:noWrap/>
            <w:tcMar>
              <w:top w:w="15" w:type="dxa"/>
              <w:left w:w="15" w:type="dxa"/>
              <w:bottom w:w="0" w:type="dxa"/>
              <w:right w:w="15" w:type="dxa"/>
            </w:tcMar>
            <w:vAlign w:val="bottom"/>
            <w:hideMark/>
          </w:tcPr>
          <w:p w14:paraId="555A0420" w14:textId="77777777" w:rsidR="00973EE6" w:rsidRPr="00E31F44" w:rsidRDefault="00973EE6" w:rsidP="0047798B">
            <w:pPr>
              <w:rPr>
                <w:szCs w:val="20"/>
              </w:rPr>
            </w:pPr>
          </w:p>
        </w:tc>
      </w:tr>
      <w:tr w:rsidR="00E31F44" w:rsidRPr="00E31F44" w14:paraId="62C2EE15" w14:textId="77777777" w:rsidTr="0047798B">
        <w:trPr>
          <w:trHeight w:val="508"/>
        </w:trPr>
        <w:tc>
          <w:tcPr>
            <w:tcW w:w="609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DD5D4" w14:textId="77777777" w:rsidR="00973EE6" w:rsidRPr="00E31F44" w:rsidRDefault="00973EE6" w:rsidP="0047798B">
            <w:pPr>
              <w:jc w:val="center"/>
              <w:rPr>
                <w:rFonts w:ascii="Calibri" w:hAnsi="Calibri"/>
                <w:b/>
                <w:bCs w:val="0"/>
                <w:sz w:val="22"/>
              </w:rPr>
            </w:pPr>
            <w:r w:rsidRPr="00E31F44">
              <w:rPr>
                <w:rFonts w:ascii="Calibri" w:hAnsi="Calibri"/>
                <w:b/>
                <w:sz w:val="22"/>
              </w:rPr>
              <w:t>Incremento de porcentaje</w:t>
            </w:r>
          </w:p>
        </w:tc>
        <w:tc>
          <w:tcPr>
            <w:tcW w:w="13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70D73E" w14:textId="77777777" w:rsidR="00973EE6" w:rsidRPr="00E31F44" w:rsidRDefault="00973EE6" w:rsidP="0047798B">
            <w:pPr>
              <w:jc w:val="center"/>
              <w:rPr>
                <w:rFonts w:ascii="Calibri" w:hAnsi="Calibri"/>
                <w:b/>
                <w:bCs w:val="0"/>
                <w:sz w:val="22"/>
              </w:rPr>
            </w:pPr>
            <w:r w:rsidRPr="00E31F44">
              <w:rPr>
                <w:rFonts w:ascii="Calibri" w:hAnsi="Calibri"/>
                <w:b/>
                <w:sz w:val="22"/>
              </w:rPr>
              <w:t xml:space="preserve">% adicional sobre los </w:t>
            </w:r>
            <w:r w:rsidR="00A2038D" w:rsidRPr="00E31F44">
              <w:rPr>
                <w:rFonts w:ascii="Calibri" w:hAnsi="Calibri"/>
                <w:b/>
                <w:sz w:val="22"/>
              </w:rPr>
              <w:t>2</w:t>
            </w:r>
            <w:r w:rsidRPr="00E31F44">
              <w:rPr>
                <w:rFonts w:ascii="Calibri" w:hAnsi="Calibri"/>
                <w:b/>
                <w:sz w:val="22"/>
              </w:rPr>
              <w:t>50.000 euros</w:t>
            </w:r>
          </w:p>
        </w:tc>
        <w:tc>
          <w:tcPr>
            <w:tcW w:w="12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E4C54" w14:textId="77777777" w:rsidR="00973EE6" w:rsidRPr="00E31F44" w:rsidRDefault="00973EE6" w:rsidP="0047798B">
            <w:pPr>
              <w:jc w:val="center"/>
              <w:rPr>
                <w:rFonts w:ascii="Calibri" w:hAnsi="Calibri"/>
                <w:b/>
                <w:bCs w:val="0"/>
                <w:sz w:val="22"/>
              </w:rPr>
            </w:pPr>
            <w:r w:rsidRPr="00E31F44">
              <w:rPr>
                <w:rFonts w:ascii="Calibri" w:hAnsi="Calibri"/>
                <w:b/>
                <w:sz w:val="22"/>
              </w:rPr>
              <w:t>Importe en euros</w:t>
            </w:r>
          </w:p>
        </w:tc>
      </w:tr>
      <w:tr w:rsidR="00E31F44" w:rsidRPr="00E31F44" w14:paraId="069900CB" w14:textId="77777777" w:rsidTr="0047798B">
        <w:trPr>
          <w:trHeight w:val="254"/>
        </w:trPr>
        <w:tc>
          <w:tcPr>
            <w:tcW w:w="609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484FA" w14:textId="77777777" w:rsidR="00973EE6" w:rsidRPr="00E31F44" w:rsidRDefault="00A2038D" w:rsidP="0047798B">
            <w:pPr>
              <w:jc w:val="center"/>
              <w:rPr>
                <w:rFonts w:ascii="Calibri" w:hAnsi="Calibri"/>
                <w:sz w:val="22"/>
              </w:rPr>
            </w:pPr>
            <w:r w:rsidRPr="00E31F44">
              <w:rPr>
                <w:rFonts w:ascii="Calibri" w:hAnsi="Calibri"/>
                <w:sz w:val="22"/>
              </w:rPr>
              <w:t>25</w:t>
            </w:r>
            <w:r w:rsidR="00761227" w:rsidRPr="00E31F44">
              <w:rPr>
                <w:rFonts w:ascii="Calibri" w:hAnsi="Calibri"/>
                <w:sz w:val="22"/>
              </w:rPr>
              <w:t>0</w:t>
            </w:r>
            <w:r w:rsidR="00973EE6" w:rsidRPr="00E31F44">
              <w:rPr>
                <w:rFonts w:ascii="Calibri" w:hAnsi="Calibri"/>
                <w:sz w:val="22"/>
              </w:rPr>
              <w:t xml:space="preserve">.000 euros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DE537E" w14:textId="77777777" w:rsidR="00973EE6" w:rsidRPr="00E31F44" w:rsidRDefault="00973EE6" w:rsidP="0047798B">
            <w:pPr>
              <w:rPr>
                <w:rFonts w:ascii="Calibri" w:hAnsi="Calibri"/>
                <w:sz w:val="22"/>
              </w:rPr>
            </w:pPr>
            <w:r w:rsidRPr="00E31F44">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5FF88" w14:textId="77777777" w:rsidR="00973EE6" w:rsidRPr="00E31F44" w:rsidRDefault="00973EE6" w:rsidP="0047798B">
            <w:pPr>
              <w:rPr>
                <w:rFonts w:ascii="Calibri" w:hAnsi="Calibri"/>
                <w:sz w:val="22"/>
              </w:rPr>
            </w:pPr>
            <w:r w:rsidRPr="00E31F44">
              <w:rPr>
                <w:rFonts w:ascii="Calibri" w:hAnsi="Calibri"/>
                <w:sz w:val="22"/>
              </w:rPr>
              <w:t> </w:t>
            </w:r>
          </w:p>
        </w:tc>
      </w:tr>
      <w:tr w:rsidR="00973EE6" w14:paraId="4390EE3D" w14:textId="77777777" w:rsidTr="0047798B">
        <w:trPr>
          <w:trHeight w:val="254"/>
        </w:trPr>
        <w:tc>
          <w:tcPr>
            <w:tcW w:w="6096" w:type="dxa"/>
            <w:tcBorders>
              <w:top w:val="nil"/>
              <w:left w:val="nil"/>
              <w:bottom w:val="nil"/>
              <w:right w:val="nil"/>
            </w:tcBorders>
            <w:shd w:val="clear" w:color="auto" w:fill="auto"/>
            <w:noWrap/>
            <w:tcMar>
              <w:top w:w="15" w:type="dxa"/>
              <w:left w:w="15" w:type="dxa"/>
              <w:bottom w:w="0" w:type="dxa"/>
              <w:right w:w="15" w:type="dxa"/>
            </w:tcMar>
            <w:vAlign w:val="bottom"/>
            <w:hideMark/>
          </w:tcPr>
          <w:p w14:paraId="36C00CF1" w14:textId="77777777" w:rsidR="00973EE6" w:rsidRDefault="00973EE6" w:rsidP="0047798B">
            <w:pPr>
              <w:rPr>
                <w:rFonts w:ascii="Calibri" w:hAnsi="Calibri"/>
                <w:color w:val="00000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BD3EF0" w14:textId="77777777" w:rsidR="00973EE6" w:rsidRDefault="00973EE6" w:rsidP="0047798B">
            <w:pPr>
              <w:rPr>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4384E" w14:textId="77777777" w:rsidR="00973EE6" w:rsidRDefault="00973EE6" w:rsidP="0047798B">
            <w:pPr>
              <w:rPr>
                <w:szCs w:val="20"/>
              </w:rPr>
            </w:pPr>
          </w:p>
        </w:tc>
      </w:tr>
    </w:tbl>
    <w:p w14:paraId="2A1080BD" w14:textId="77777777" w:rsidR="00973EE6" w:rsidRDefault="00973EE6" w:rsidP="00973EE6">
      <w:pPr>
        <w:widowControl w:val="0"/>
        <w:tabs>
          <w:tab w:val="left" w:pos="-1440"/>
          <w:tab w:val="left" w:pos="-720"/>
          <w:tab w:val="left" w:pos="0"/>
          <w:tab w:val="left" w:pos="851"/>
          <w:tab w:val="left" w:pos="7470"/>
        </w:tabs>
        <w:snapToGrid w:val="0"/>
        <w:spacing w:line="276" w:lineRule="auto"/>
        <w:rPr>
          <w:rFonts w:ascii="HoeflerTextRoman" w:hAnsi="HoeflerTextRoman"/>
          <w:iCs w:val="0"/>
          <w:color w:val="000000" w:themeColor="text1"/>
          <w:sz w:val="22"/>
          <w:lang w:eastAsia="x-none"/>
        </w:rPr>
      </w:pPr>
      <w:r w:rsidRPr="00790689">
        <w:rPr>
          <w:rFonts w:ascii="HoeflerTextRoman" w:hAnsi="HoeflerTextRoman"/>
          <w:color w:val="000000" w:themeColor="text1"/>
          <w:sz w:val="22"/>
          <w:highlight w:val="green"/>
          <w:lang w:eastAsia="x-none"/>
        </w:rPr>
        <w:t xml:space="preserve"> </w:t>
      </w:r>
    </w:p>
    <w:p w14:paraId="56279FAF" w14:textId="77777777" w:rsidR="00A14C57" w:rsidRDefault="00973EE6" w:rsidP="007C4AC4">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color w:val="000000" w:themeColor="text1"/>
          <w:sz w:val="22"/>
          <w:szCs w:val="22"/>
        </w:rPr>
      </w:pPr>
      <w:r>
        <w:rPr>
          <w:rFonts w:ascii="HoeflerTextRoman" w:hAnsi="HoeflerTextRoman"/>
          <w:color w:val="000000" w:themeColor="text1"/>
          <w:sz w:val="22"/>
          <w:szCs w:val="22"/>
        </w:rPr>
        <w:t>PUNTUACIÓN ECONÓMICA= 5 * Oferta mayor de mejora/ Oferta que se valora</w:t>
      </w:r>
    </w:p>
    <w:p w14:paraId="4925F249" w14:textId="68153BEA" w:rsidR="00C91D62" w:rsidRPr="00AE4E46" w:rsidRDefault="0075455F" w:rsidP="007C4AC4">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color w:val="000000" w:themeColor="text1"/>
          <w:sz w:val="22"/>
          <w:szCs w:val="22"/>
        </w:rPr>
      </w:pPr>
      <w:r w:rsidRPr="00AE4E46">
        <w:rPr>
          <w:rFonts w:ascii="HoeflerTextRoman" w:hAnsi="HoeflerTextRoman"/>
          <w:b/>
          <w:bCs w:val="0"/>
          <w:color w:val="000000" w:themeColor="text1"/>
          <w:sz w:val="22"/>
          <w:szCs w:val="22"/>
          <w:u w:val="single"/>
        </w:rPr>
        <w:t xml:space="preserve">9.2.3. </w:t>
      </w:r>
      <w:r w:rsidR="009918A4" w:rsidRPr="00AE4E46">
        <w:rPr>
          <w:rFonts w:ascii="HoeflerTextRoman" w:hAnsi="HoeflerTextRoman"/>
          <w:b/>
          <w:bCs w:val="0"/>
          <w:color w:val="000000" w:themeColor="text1"/>
          <w:sz w:val="22"/>
          <w:szCs w:val="22"/>
          <w:u w:val="single"/>
        </w:rPr>
        <w:t>OTRAS MEJORAS. (A cumplimentar en el Anexo V). 2 puntos</w:t>
      </w:r>
    </w:p>
    <w:p w14:paraId="4FCCC212" w14:textId="64B0B3A8" w:rsidR="00C91D62" w:rsidRPr="00C91D62" w:rsidRDefault="009918A4" w:rsidP="00C91D62">
      <w:pPr>
        <w:pStyle w:val="v1msonormal"/>
        <w:shd w:val="clear" w:color="auto" w:fill="FFFFFF"/>
        <w:spacing w:before="0" w:beforeAutospacing="0" w:after="0" w:afterAutospacing="0"/>
        <w:rPr>
          <w:rFonts w:ascii="HoeflerTextRoman" w:hAnsi="HoeflerTextRoman" w:cs="Arial"/>
          <w:b/>
          <w:sz w:val="22"/>
          <w:szCs w:val="22"/>
          <w:lang w:val="es-ES_tradnl" w:eastAsia="x-none"/>
        </w:rPr>
      </w:pPr>
      <w:r w:rsidRPr="00AE4E46">
        <w:rPr>
          <w:rFonts w:ascii="HoeflerTextRoman" w:hAnsi="HoeflerTextRoman" w:cs="Arial"/>
          <w:bCs/>
          <w:sz w:val="22"/>
          <w:szCs w:val="22"/>
          <w:lang w:val="es-ES_tradnl" w:eastAsia="x-none"/>
        </w:rPr>
        <w:t>Compromiso para la elaboración de una aplicación</w:t>
      </w:r>
      <w:r w:rsidR="00C91D62" w:rsidRPr="00AE4E46">
        <w:rPr>
          <w:rFonts w:ascii="HoeflerTextRoman" w:hAnsi="HoeflerTextRoman" w:cs="Arial"/>
          <w:bCs/>
          <w:sz w:val="22"/>
          <w:szCs w:val="22"/>
          <w:lang w:val="es-ES_tradnl" w:eastAsia="x-none"/>
        </w:rPr>
        <w:t xml:space="preserve"> informática para la automatización de la información de venta</w:t>
      </w:r>
      <w:r w:rsidR="00A4580B" w:rsidRPr="00AE4E46">
        <w:rPr>
          <w:rFonts w:ascii="HoeflerTextRoman" w:hAnsi="HoeflerTextRoman" w:cs="Arial"/>
          <w:bCs/>
          <w:sz w:val="22"/>
          <w:szCs w:val="22"/>
          <w:lang w:val="es-ES_tradnl" w:eastAsia="x-none"/>
        </w:rPr>
        <w:t xml:space="preserve">, entregas </w:t>
      </w:r>
      <w:r w:rsidR="00C91D62" w:rsidRPr="00AE4E46">
        <w:rPr>
          <w:rFonts w:ascii="HoeflerTextRoman" w:hAnsi="HoeflerTextRoman" w:cs="Arial"/>
          <w:bCs/>
          <w:sz w:val="22"/>
          <w:szCs w:val="22"/>
          <w:lang w:val="es-ES_tradnl" w:eastAsia="x-none"/>
        </w:rPr>
        <w:t xml:space="preserve">y facturación </w:t>
      </w:r>
      <w:r w:rsidR="0026520F" w:rsidRPr="00AE4E46">
        <w:rPr>
          <w:rFonts w:ascii="HoeflerTextRoman" w:hAnsi="HoeflerTextRoman" w:cs="Arial"/>
          <w:bCs/>
          <w:sz w:val="22"/>
          <w:szCs w:val="22"/>
          <w:lang w:val="es-ES_tradnl" w:eastAsia="x-none"/>
        </w:rPr>
        <w:t xml:space="preserve">según las instrucciones del departamento de Administración de MNPD. </w:t>
      </w:r>
      <w:r w:rsidR="00A4580B" w:rsidRPr="00AE4E46">
        <w:rPr>
          <w:rFonts w:ascii="HoeflerTextRoman" w:hAnsi="HoeflerTextRoman" w:cs="Arial"/>
          <w:bCs/>
          <w:sz w:val="22"/>
          <w:szCs w:val="22"/>
          <w:lang w:val="es-ES_tradnl" w:eastAsia="x-none"/>
        </w:rPr>
        <w:t xml:space="preserve">La aplicación </w:t>
      </w:r>
      <w:r w:rsidR="00C91D62" w:rsidRPr="00AE4E46">
        <w:rPr>
          <w:rFonts w:ascii="HoeflerTextRoman" w:hAnsi="HoeflerTextRoman" w:cs="Arial"/>
          <w:bCs/>
          <w:sz w:val="22"/>
          <w:szCs w:val="22"/>
          <w:lang w:val="es-ES_tradnl" w:eastAsia="x-none"/>
        </w:rPr>
        <w:t>deberá basarse en el intercambio de ficheros estándar con los datos de</w:t>
      </w:r>
      <w:r w:rsidR="000947EF">
        <w:rPr>
          <w:rFonts w:ascii="HoeflerTextRoman" w:hAnsi="HoeflerTextRoman" w:cs="Arial"/>
          <w:bCs/>
          <w:sz w:val="22"/>
          <w:szCs w:val="22"/>
          <w:lang w:val="es-ES_tradnl" w:eastAsia="x-none"/>
        </w:rPr>
        <w:t xml:space="preserve"> e</w:t>
      </w:r>
      <w:r w:rsidR="00C91D62" w:rsidRPr="00AE4E46">
        <w:rPr>
          <w:rFonts w:ascii="HoeflerTextRoman" w:hAnsi="HoeflerTextRoman" w:cs="Arial"/>
          <w:bCs/>
          <w:sz w:val="22"/>
          <w:szCs w:val="22"/>
          <w:lang w:val="es-ES_tradnl" w:eastAsia="x-none"/>
        </w:rPr>
        <w:t>ntrega de impresiones realizadas por parte del proveedor y de información de ventas y devoluciones por parte de MNPD.</w:t>
      </w:r>
    </w:p>
    <w:p w14:paraId="7D3E076C" w14:textId="77777777" w:rsidR="0028532C" w:rsidRPr="00C91D62" w:rsidRDefault="0028532C" w:rsidP="00A27C29">
      <w:pPr>
        <w:tabs>
          <w:tab w:val="left" w:pos="0"/>
          <w:tab w:val="left" w:pos="851"/>
        </w:tabs>
        <w:spacing w:line="276" w:lineRule="auto"/>
        <w:jc w:val="left"/>
        <w:rPr>
          <w:rFonts w:ascii="HoeflerTextRoman" w:hAnsi="HoeflerTextRoman"/>
          <w:iCs w:val="0"/>
          <w:sz w:val="22"/>
          <w:lang w:val="es-ES" w:eastAsia="x-none"/>
        </w:rPr>
      </w:pPr>
    </w:p>
    <w:p w14:paraId="4FAFC719" w14:textId="77777777" w:rsidR="00B30567" w:rsidRDefault="00B30567" w:rsidP="00850BAC">
      <w:pPr>
        <w:pStyle w:val="Textoindependiente3"/>
        <w:tabs>
          <w:tab w:val="left" w:pos="284"/>
          <w:tab w:val="left" w:pos="426"/>
          <w:tab w:val="left" w:pos="567"/>
        </w:tabs>
        <w:spacing w:after="0" w:line="276" w:lineRule="auto"/>
        <w:outlineLvl w:val="0"/>
        <w:rPr>
          <w:rFonts w:ascii="HoeflerTextRoman" w:hAnsi="HoeflerTextRoman"/>
          <w:b/>
          <w:sz w:val="22"/>
          <w:szCs w:val="22"/>
        </w:rPr>
      </w:pPr>
      <w:r w:rsidRPr="00707E3F">
        <w:rPr>
          <w:rFonts w:ascii="HoeflerTextRoman" w:hAnsi="HoeflerTextRoman"/>
          <w:b/>
          <w:sz w:val="22"/>
          <w:szCs w:val="22"/>
        </w:rPr>
        <w:t>10.</w:t>
      </w:r>
      <w:r w:rsidRPr="00707E3F">
        <w:rPr>
          <w:rFonts w:ascii="HoeflerTextRoman" w:hAnsi="HoeflerTextRoman"/>
          <w:b/>
          <w:sz w:val="22"/>
          <w:szCs w:val="22"/>
        </w:rPr>
        <w:tab/>
      </w:r>
      <w:r w:rsidRPr="00707E3F">
        <w:rPr>
          <w:rFonts w:ascii="HoeflerTextRoman" w:hAnsi="HoeflerTextRoman"/>
          <w:b/>
          <w:sz w:val="22"/>
          <w:szCs w:val="22"/>
        </w:rPr>
        <w:tab/>
        <w:t>EXAMEN DE LA DOCUMENTACIÓN, APERTURA DE PROPOSICIONES Y PROPUESTA DE ADJUDICACIÓN</w:t>
      </w:r>
    </w:p>
    <w:p w14:paraId="2575F681" w14:textId="77777777" w:rsidR="00850BAC" w:rsidRPr="00707E3F" w:rsidRDefault="00850BAC" w:rsidP="00850BAC">
      <w:pPr>
        <w:pStyle w:val="Textoindependiente3"/>
        <w:tabs>
          <w:tab w:val="left" w:pos="284"/>
          <w:tab w:val="left" w:pos="426"/>
          <w:tab w:val="left" w:pos="567"/>
        </w:tabs>
        <w:spacing w:after="0" w:line="276" w:lineRule="auto"/>
        <w:outlineLvl w:val="0"/>
        <w:rPr>
          <w:rFonts w:ascii="HoeflerTextRoman" w:hAnsi="HoeflerTextRoman"/>
          <w:b/>
          <w:sz w:val="22"/>
          <w:szCs w:val="22"/>
        </w:rPr>
      </w:pPr>
    </w:p>
    <w:p w14:paraId="397E8656" w14:textId="77777777" w:rsidR="00B30567" w:rsidRDefault="00B30567"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r w:rsidRPr="008378C3">
        <w:rPr>
          <w:rFonts w:ascii="HoeflerTextRoman" w:hAnsi="HoeflerTextRoman"/>
          <w:sz w:val="22"/>
          <w:szCs w:val="22"/>
        </w:rPr>
        <w:t>10.1. Dada la situación actual de pandemia, el acto de apertura pública de sobres se ajustará a las medidas de prevención adoptadas por MNPD y se comunicará con anterioridad vía correo electrónico.</w:t>
      </w:r>
    </w:p>
    <w:p w14:paraId="45F4520E" w14:textId="77777777" w:rsidR="00850BAC" w:rsidRPr="008378C3" w:rsidRDefault="00850BAC"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p>
    <w:p w14:paraId="48FCC17F" w14:textId="77777777" w:rsidR="00B30567" w:rsidRDefault="00B30567"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r w:rsidRPr="008378C3">
        <w:rPr>
          <w:rFonts w:ascii="HoeflerTextRoman" w:hAnsi="HoeflerTextRoman"/>
          <w:sz w:val="22"/>
          <w:szCs w:val="22"/>
        </w:rPr>
        <w:t>10.2. La documentación administrativa será evaluada por el órgano asesor determinando si los licitadores cumplen los requisitos previstos en el pliego.</w:t>
      </w:r>
    </w:p>
    <w:p w14:paraId="2397F9E2" w14:textId="77777777" w:rsidR="00850BAC" w:rsidRPr="008378C3" w:rsidRDefault="00850BAC"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p>
    <w:p w14:paraId="185A174A" w14:textId="77777777" w:rsidR="00B30567" w:rsidRDefault="00B30567"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r w:rsidRPr="008378C3">
        <w:rPr>
          <w:rFonts w:ascii="HoeflerTextRoman" w:hAnsi="HoeflerTextRoman"/>
          <w:sz w:val="22"/>
          <w:szCs w:val="22"/>
        </w:rPr>
        <w:t>10.3.  Si se observasen defectos u omisiones subsanables se comunicará a los interesados para que en el plazo de tres días hábiles procedan a su subsanación.</w:t>
      </w:r>
    </w:p>
    <w:p w14:paraId="533C3099" w14:textId="77777777" w:rsidR="00850BAC" w:rsidRPr="008378C3" w:rsidRDefault="00850BAC"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p>
    <w:p w14:paraId="472138B2" w14:textId="77777777" w:rsidR="00B30567" w:rsidRDefault="00B30567" w:rsidP="00850BAC">
      <w:pPr>
        <w:pStyle w:val="Textoindependiente3"/>
        <w:tabs>
          <w:tab w:val="left" w:pos="0"/>
          <w:tab w:val="left" w:pos="284"/>
          <w:tab w:val="left" w:pos="360"/>
        </w:tabs>
        <w:spacing w:after="0" w:line="276" w:lineRule="auto"/>
        <w:rPr>
          <w:rFonts w:ascii="HoeflerTextRoman" w:hAnsi="HoeflerTextRoman"/>
          <w:sz w:val="22"/>
          <w:szCs w:val="22"/>
        </w:rPr>
      </w:pPr>
      <w:r w:rsidRPr="008378C3">
        <w:rPr>
          <w:rFonts w:ascii="HoeflerTextRoman" w:hAnsi="HoeflerTextRoman"/>
          <w:sz w:val="22"/>
          <w:szCs w:val="22"/>
        </w:rPr>
        <w:t>10.4.</w:t>
      </w:r>
      <w:r w:rsidR="00850BAC">
        <w:rPr>
          <w:rFonts w:ascii="HoeflerTextRoman" w:hAnsi="HoeflerTextRoman"/>
          <w:sz w:val="22"/>
          <w:szCs w:val="22"/>
        </w:rPr>
        <w:t xml:space="preserve"> </w:t>
      </w:r>
      <w:r w:rsidRPr="008378C3">
        <w:rPr>
          <w:rFonts w:ascii="HoeflerTextRoman" w:hAnsi="HoeflerTextRoman"/>
          <w:sz w:val="22"/>
          <w:szCs w:val="22"/>
        </w:rPr>
        <w:t xml:space="preserve">Tras la comprobación por el órgano asesor de que los licitadores presentan la documentación requerida acreditativa de su capacidad y solvencia (sobre 1), se procederá a la apertura pública por el órgano asesor de los sobres 2 y 3 en la forma y fecha indicada en la </w:t>
      </w:r>
      <w:r w:rsidRPr="00011AED">
        <w:rPr>
          <w:rFonts w:ascii="HoeflerTextRoman" w:hAnsi="HoeflerTextRoman"/>
          <w:sz w:val="22"/>
          <w:szCs w:val="22"/>
        </w:rPr>
        <w:t>cláusula 6 de este pliego.</w:t>
      </w:r>
    </w:p>
    <w:p w14:paraId="6088D9B5" w14:textId="77777777" w:rsidR="00850BAC" w:rsidRPr="008378C3" w:rsidRDefault="00850BAC" w:rsidP="00850BAC">
      <w:pPr>
        <w:pStyle w:val="Textoindependiente3"/>
        <w:tabs>
          <w:tab w:val="left" w:pos="0"/>
          <w:tab w:val="left" w:pos="284"/>
          <w:tab w:val="left" w:pos="360"/>
        </w:tabs>
        <w:spacing w:after="0" w:line="276" w:lineRule="auto"/>
        <w:rPr>
          <w:rFonts w:ascii="HoeflerTextRoman" w:hAnsi="HoeflerTextRoman"/>
          <w:strike/>
          <w:sz w:val="22"/>
          <w:szCs w:val="22"/>
        </w:rPr>
      </w:pPr>
    </w:p>
    <w:p w14:paraId="7D14D4CF" w14:textId="77777777" w:rsidR="00B30567" w:rsidRPr="008378C3" w:rsidRDefault="00B30567" w:rsidP="00850BAC">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r w:rsidRPr="008378C3">
        <w:rPr>
          <w:rFonts w:ascii="HoeflerTextRoman" w:hAnsi="HoeflerTextRoman"/>
          <w:sz w:val="22"/>
          <w:szCs w:val="22"/>
        </w:rPr>
        <w:t>10.5. El órgano asesor elevará al órgano de contratación la propuesta de adjudicación.</w:t>
      </w:r>
      <w:r w:rsidRPr="008378C3">
        <w:rPr>
          <w:rFonts w:ascii="HoeflerTextRoman" w:hAnsi="HoeflerTextRoman"/>
          <w:sz w:val="22"/>
          <w:szCs w:val="22"/>
        </w:rPr>
        <w:tab/>
      </w:r>
    </w:p>
    <w:p w14:paraId="23350429" w14:textId="77777777" w:rsidR="005079B6" w:rsidRDefault="00B30567" w:rsidP="00FE5CB3">
      <w:pPr>
        <w:pStyle w:val="Textoindependiente3"/>
        <w:tabs>
          <w:tab w:val="left" w:pos="142"/>
          <w:tab w:val="left" w:pos="284"/>
          <w:tab w:val="left" w:pos="567"/>
          <w:tab w:val="left" w:pos="3119"/>
          <w:tab w:val="left" w:pos="3261"/>
          <w:tab w:val="left" w:pos="3402"/>
        </w:tabs>
        <w:spacing w:after="0" w:line="276" w:lineRule="auto"/>
        <w:ind w:left="567" w:hanging="567"/>
        <w:rPr>
          <w:rFonts w:ascii="HoeflerTextRoman" w:hAnsi="HoeflerTextRoman"/>
          <w:sz w:val="22"/>
          <w:szCs w:val="22"/>
        </w:rPr>
      </w:pPr>
      <w:r w:rsidRPr="00707E3F">
        <w:rPr>
          <w:rFonts w:ascii="HoeflerTextRoman" w:hAnsi="HoeflerTextRoman"/>
          <w:sz w:val="22"/>
          <w:szCs w:val="22"/>
        </w:rPr>
        <w:tab/>
      </w:r>
    </w:p>
    <w:p w14:paraId="43ED4F38" w14:textId="77777777" w:rsidR="005079B6" w:rsidRPr="00384F79" w:rsidRDefault="005079B6" w:rsidP="005079B6">
      <w:pPr>
        <w:pStyle w:val="Textoindependiente3"/>
        <w:tabs>
          <w:tab w:val="left" w:pos="142"/>
          <w:tab w:val="left" w:pos="284"/>
          <w:tab w:val="left" w:pos="567"/>
          <w:tab w:val="left" w:pos="3119"/>
          <w:tab w:val="left" w:pos="3261"/>
          <w:tab w:val="left" w:pos="3402"/>
        </w:tabs>
        <w:spacing w:after="0" w:line="276" w:lineRule="auto"/>
        <w:ind w:left="567" w:hanging="567"/>
        <w:rPr>
          <w:rFonts w:ascii="HoeflerTextRoman" w:hAnsi="HoeflerTextRoman"/>
          <w:iCs w:val="0"/>
          <w:sz w:val="22"/>
          <w:lang w:eastAsia="x-none"/>
        </w:rPr>
      </w:pPr>
    </w:p>
    <w:p w14:paraId="0204E546" w14:textId="77777777" w:rsidR="00347FDC" w:rsidRPr="00850BAC" w:rsidRDefault="00850BAC" w:rsidP="00A27C29">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b/>
          <w:bCs w:val="0"/>
          <w:iCs w:val="0"/>
          <w:sz w:val="22"/>
          <w:lang w:eastAsia="x-none"/>
        </w:rPr>
      </w:pPr>
      <w:r w:rsidRPr="00850BAC">
        <w:rPr>
          <w:rFonts w:ascii="HoeflerTextRoman" w:hAnsi="HoeflerTextRoman"/>
          <w:b/>
          <w:bCs w:val="0"/>
          <w:iCs w:val="0"/>
          <w:sz w:val="22"/>
          <w:lang w:eastAsia="x-none"/>
        </w:rPr>
        <w:t>11</w:t>
      </w:r>
      <w:r w:rsidR="001674DC" w:rsidRPr="00850BAC">
        <w:rPr>
          <w:rFonts w:ascii="HoeflerTextRoman" w:hAnsi="HoeflerTextRoman"/>
          <w:b/>
          <w:bCs w:val="0"/>
          <w:iCs w:val="0"/>
          <w:sz w:val="22"/>
          <w:lang w:eastAsia="x-none"/>
        </w:rPr>
        <w:t>.</w:t>
      </w:r>
      <w:r w:rsidR="00347FDC" w:rsidRPr="00850BAC">
        <w:rPr>
          <w:rFonts w:ascii="HoeflerTextRoman" w:hAnsi="HoeflerTextRoman"/>
          <w:b/>
          <w:bCs w:val="0"/>
          <w:iCs w:val="0"/>
          <w:sz w:val="22"/>
          <w:lang w:eastAsia="x-none"/>
        </w:rPr>
        <w:tab/>
      </w:r>
      <w:r w:rsidR="00347FDC" w:rsidRPr="00850BAC">
        <w:rPr>
          <w:rFonts w:ascii="HoeflerTextRoman" w:hAnsi="HoeflerTextRoman"/>
          <w:b/>
          <w:bCs w:val="0"/>
          <w:iCs w:val="0"/>
          <w:sz w:val="22"/>
          <w:lang w:eastAsia="x-none"/>
        </w:rPr>
        <w:tab/>
        <w:t>ADJUDICACIÓN DEL CONTRATO</w:t>
      </w:r>
    </w:p>
    <w:p w14:paraId="10DC5E50" w14:textId="77777777" w:rsidR="00347FDC" w:rsidRPr="00384F79" w:rsidRDefault="00347FDC" w:rsidP="00A27C29">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outlineLvl w:val="0"/>
        <w:rPr>
          <w:rFonts w:ascii="HoeflerTextRoman" w:hAnsi="HoeflerTextRoman"/>
          <w:iCs w:val="0"/>
          <w:sz w:val="22"/>
          <w:lang w:eastAsia="x-none"/>
        </w:rPr>
      </w:pPr>
    </w:p>
    <w:p w14:paraId="711AD929" w14:textId="77777777" w:rsidR="00850BAC" w:rsidRPr="00850BAC" w:rsidRDefault="00850BAC" w:rsidP="00850BAC">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sidRPr="00850BAC">
        <w:rPr>
          <w:rFonts w:ascii="HoeflerTextRoman" w:hAnsi="HoeflerTextRoman"/>
          <w:iCs w:val="0"/>
          <w:sz w:val="22"/>
          <w:lang w:eastAsia="x-none"/>
        </w:rPr>
        <w:t>La adjudicación deberá notificarse a los candidatos o licitadores y publicarse en la web de MNPD y en la Plataforma de Contratación del Estado.</w:t>
      </w:r>
    </w:p>
    <w:p w14:paraId="2E09F048" w14:textId="77777777" w:rsidR="00850BAC" w:rsidRPr="00850BAC" w:rsidRDefault="00850BAC" w:rsidP="00850BAC">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00ED2FD4" w14:textId="03EC5F62" w:rsidR="00347FDC" w:rsidRDefault="00850BAC"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sidRPr="00850BAC">
        <w:rPr>
          <w:rFonts w:ascii="HoeflerTextRoman" w:hAnsi="HoeflerTextRoman"/>
          <w:iCs w:val="0"/>
          <w:sz w:val="22"/>
          <w:lang w:eastAsia="x-none"/>
        </w:rPr>
        <w:t xml:space="preserve">Los licitadores deberán retirar de las oficinas de MNPD, en horario de oficina, la documentación administrativa a </w:t>
      </w:r>
      <w:r w:rsidRPr="00562536">
        <w:rPr>
          <w:rFonts w:ascii="HoeflerTextRoman" w:hAnsi="HoeflerTextRoman"/>
          <w:iCs w:val="0"/>
          <w:sz w:val="22"/>
          <w:lang w:eastAsia="x-none"/>
        </w:rPr>
        <w:t xml:space="preserve">partir del </w:t>
      </w:r>
      <w:r w:rsidR="00185919" w:rsidRPr="00185919">
        <w:rPr>
          <w:rFonts w:ascii="HoeflerTextRoman" w:hAnsi="HoeflerTextRoman"/>
          <w:iCs w:val="0"/>
          <w:sz w:val="22"/>
          <w:lang w:eastAsia="x-none"/>
        </w:rPr>
        <w:t>5 de agosto y hasta el 5 de septiembre de 2021</w:t>
      </w:r>
      <w:r w:rsidRPr="00562536">
        <w:rPr>
          <w:rFonts w:ascii="HoeflerTextRoman" w:hAnsi="HoeflerTextRoman"/>
          <w:iCs w:val="0"/>
          <w:sz w:val="22"/>
          <w:lang w:eastAsia="x-none"/>
        </w:rPr>
        <w:t xml:space="preserve">. </w:t>
      </w:r>
      <w:r w:rsidR="00185919" w:rsidRPr="00185919">
        <w:rPr>
          <w:rFonts w:ascii="HoeflerTextRoman" w:hAnsi="HoeflerTextRoman"/>
          <w:iCs w:val="0"/>
          <w:sz w:val="22"/>
          <w:lang w:eastAsia="x-none"/>
        </w:rPr>
        <w:lastRenderedPageBreak/>
        <w:t>Finalizado ese plazo, se procederá a su destrucción.</w:t>
      </w:r>
    </w:p>
    <w:p w14:paraId="26509B87" w14:textId="77777777" w:rsidR="008D55DE" w:rsidRPr="00384F79" w:rsidRDefault="008D55DE"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7D6B56C4" w14:textId="77777777" w:rsidR="00850BAC" w:rsidRPr="00850BAC" w:rsidRDefault="00850BAC" w:rsidP="00850BAC">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850BAC">
        <w:rPr>
          <w:rFonts w:ascii="HoeflerTextRoman" w:hAnsi="HoeflerTextRoman"/>
          <w:b/>
          <w:bCs w:val="0"/>
          <w:iCs w:val="0"/>
          <w:sz w:val="22"/>
          <w:lang w:eastAsia="x-none"/>
        </w:rPr>
        <w:t>12.</w:t>
      </w:r>
      <w:r w:rsidRPr="00850BAC">
        <w:rPr>
          <w:rFonts w:ascii="HoeflerTextRoman" w:hAnsi="HoeflerTextRoman"/>
          <w:b/>
          <w:bCs w:val="0"/>
          <w:iCs w:val="0"/>
          <w:sz w:val="22"/>
          <w:lang w:eastAsia="x-none"/>
        </w:rPr>
        <w:tab/>
        <w:t xml:space="preserve"> PUBLICIDAD</w:t>
      </w:r>
    </w:p>
    <w:p w14:paraId="19ECA8E9" w14:textId="77777777" w:rsidR="00850BAC" w:rsidRPr="00850BAC" w:rsidRDefault="00850BAC" w:rsidP="00850BAC">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2718ACB7" w14:textId="77777777" w:rsidR="00850BAC" w:rsidRDefault="00850BAC" w:rsidP="00850BAC">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50BAC">
        <w:rPr>
          <w:rFonts w:ascii="HoeflerTextRoman" w:hAnsi="HoeflerTextRoman"/>
          <w:iCs w:val="0"/>
          <w:sz w:val="22"/>
          <w:lang w:eastAsia="x-none"/>
        </w:rPr>
        <w:t>La presente convocatoria ha sido publicada en la página web de MNPD (www.museodelpradodifusion.es), en el apartado Perfil del contratante, y en la Plataforma de Contratación del Estado.</w:t>
      </w:r>
    </w:p>
    <w:p w14:paraId="78A6B98D" w14:textId="77777777" w:rsidR="00850BAC" w:rsidRDefault="00850BAC"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2F294498" w14:textId="77777777" w:rsidR="00850BAC" w:rsidRDefault="00850BAC"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D39441F" w14:textId="77777777" w:rsidR="00347FDC" w:rsidRPr="00850BAC" w:rsidRDefault="00347FDC"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850BAC">
        <w:rPr>
          <w:rFonts w:ascii="HoeflerTextRoman" w:hAnsi="HoeflerTextRoman"/>
          <w:b/>
          <w:bCs w:val="0"/>
          <w:iCs w:val="0"/>
          <w:sz w:val="22"/>
          <w:lang w:eastAsia="x-none"/>
        </w:rPr>
        <w:t>1</w:t>
      </w:r>
      <w:r w:rsidR="007D2072" w:rsidRPr="00850BAC">
        <w:rPr>
          <w:rFonts w:ascii="HoeflerTextRoman" w:hAnsi="HoeflerTextRoman"/>
          <w:b/>
          <w:bCs w:val="0"/>
          <w:iCs w:val="0"/>
          <w:sz w:val="22"/>
          <w:lang w:eastAsia="x-none"/>
        </w:rPr>
        <w:t>3</w:t>
      </w:r>
      <w:r w:rsidRPr="00850BAC">
        <w:rPr>
          <w:rFonts w:ascii="HoeflerTextRoman" w:hAnsi="HoeflerTextRoman"/>
          <w:b/>
          <w:bCs w:val="0"/>
          <w:iCs w:val="0"/>
          <w:sz w:val="22"/>
          <w:lang w:eastAsia="x-none"/>
        </w:rPr>
        <w:t>.</w:t>
      </w:r>
      <w:r w:rsidRPr="00850BAC">
        <w:rPr>
          <w:rFonts w:ascii="HoeflerTextRoman" w:hAnsi="HoeflerTextRoman"/>
          <w:b/>
          <w:bCs w:val="0"/>
          <w:iCs w:val="0"/>
          <w:sz w:val="22"/>
          <w:lang w:eastAsia="x-none"/>
        </w:rPr>
        <w:tab/>
      </w:r>
      <w:r w:rsidRPr="00850BAC">
        <w:rPr>
          <w:rFonts w:ascii="HoeflerTextRoman" w:hAnsi="HoeflerTextRoman"/>
          <w:b/>
          <w:bCs w:val="0"/>
          <w:iCs w:val="0"/>
          <w:sz w:val="22"/>
          <w:lang w:eastAsia="x-none"/>
        </w:rPr>
        <w:tab/>
        <w:t>FORMALIZACIÓN DEL CONTRATO</w:t>
      </w:r>
    </w:p>
    <w:p w14:paraId="78F74F58" w14:textId="77777777" w:rsidR="00347FDC" w:rsidRPr="00384F79" w:rsidRDefault="00347FDC"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42ABED5D" w14:textId="77777777" w:rsidR="00347FDC" w:rsidRDefault="00850BAC" w:rsidP="00A27C29">
      <w:pPr>
        <w:widowControl w:val="0"/>
        <w:tabs>
          <w:tab w:val="left" w:pos="-1440"/>
          <w:tab w:val="left" w:pos="-720"/>
          <w:tab w:val="left" w:pos="0"/>
          <w:tab w:val="left" w:pos="142"/>
          <w:tab w:val="left" w:pos="284"/>
          <w:tab w:val="left" w:pos="426"/>
          <w:tab w:val="left" w:pos="540"/>
          <w:tab w:val="left" w:pos="851"/>
          <w:tab w:val="left" w:pos="993"/>
          <w:tab w:val="left" w:pos="1080"/>
          <w:tab w:val="left" w:pos="1134"/>
          <w:tab w:val="left" w:pos="1276"/>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50BAC">
        <w:rPr>
          <w:rFonts w:ascii="HoeflerTextRoman" w:hAnsi="HoeflerTextRoman"/>
          <w:iCs w:val="0"/>
          <w:sz w:val="22"/>
          <w:lang w:eastAsia="x-none"/>
        </w:rPr>
        <w:t>13.1.   Se formalizará un contrato con el adjudicatario en los siguientes 10 días laborables a la adjudicación previa justificación de haber acreditado el cumplimiento de sus obligaciones fiscales y de seguridad social y el compromiso de adscripción de medios.</w:t>
      </w:r>
    </w:p>
    <w:p w14:paraId="58BDCF24" w14:textId="77777777" w:rsidR="00850BAC" w:rsidRPr="00384F79" w:rsidRDefault="00850BAC" w:rsidP="00A27C29">
      <w:pPr>
        <w:widowControl w:val="0"/>
        <w:tabs>
          <w:tab w:val="left" w:pos="-1440"/>
          <w:tab w:val="left" w:pos="-720"/>
          <w:tab w:val="left" w:pos="0"/>
          <w:tab w:val="left" w:pos="142"/>
          <w:tab w:val="left" w:pos="284"/>
          <w:tab w:val="left" w:pos="426"/>
          <w:tab w:val="left" w:pos="540"/>
          <w:tab w:val="left" w:pos="851"/>
          <w:tab w:val="left" w:pos="993"/>
          <w:tab w:val="left" w:pos="1080"/>
          <w:tab w:val="left" w:pos="1134"/>
          <w:tab w:val="left" w:pos="1276"/>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04C0876D" w14:textId="77777777" w:rsidR="00347FDC" w:rsidRPr="00384F79" w:rsidRDefault="00347FDC" w:rsidP="00A27C29">
      <w:pPr>
        <w:widowControl w:val="0"/>
        <w:tabs>
          <w:tab w:val="left" w:pos="-1440"/>
          <w:tab w:val="left" w:pos="-720"/>
          <w:tab w:val="left" w:pos="0"/>
          <w:tab w:val="left" w:pos="142"/>
          <w:tab w:val="left" w:pos="284"/>
          <w:tab w:val="left" w:pos="426"/>
          <w:tab w:val="left" w:pos="540"/>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sidRPr="00384F79">
        <w:rPr>
          <w:rFonts w:ascii="HoeflerTextRoman" w:hAnsi="HoeflerTextRoman"/>
          <w:iCs w:val="0"/>
          <w:sz w:val="22"/>
          <w:lang w:eastAsia="x-none"/>
        </w:rPr>
        <w:t>1</w:t>
      </w:r>
      <w:r w:rsidR="007D2072" w:rsidRPr="00384F79">
        <w:rPr>
          <w:rFonts w:ascii="HoeflerTextRoman" w:hAnsi="HoeflerTextRoman"/>
          <w:iCs w:val="0"/>
          <w:sz w:val="22"/>
          <w:lang w:eastAsia="x-none"/>
        </w:rPr>
        <w:t>3</w:t>
      </w:r>
      <w:r w:rsidRPr="00384F79">
        <w:rPr>
          <w:rFonts w:ascii="HoeflerTextRoman" w:hAnsi="HoeflerTextRoman"/>
          <w:iCs w:val="0"/>
          <w:sz w:val="22"/>
          <w:lang w:eastAsia="x-none"/>
        </w:rPr>
        <w:t>.2</w:t>
      </w:r>
      <w:r w:rsidRPr="00384F79">
        <w:rPr>
          <w:rFonts w:ascii="HoeflerTextRoman" w:hAnsi="HoeflerTextRoman"/>
          <w:iCs w:val="0"/>
          <w:sz w:val="22"/>
          <w:lang w:eastAsia="x-none"/>
        </w:rPr>
        <w:tab/>
      </w:r>
      <w:r w:rsidRPr="00384F79">
        <w:rPr>
          <w:rFonts w:ascii="HoeflerTextRoman" w:hAnsi="HoeflerTextRoman"/>
          <w:iCs w:val="0"/>
          <w:sz w:val="22"/>
          <w:lang w:eastAsia="x-none"/>
        </w:rPr>
        <w:tab/>
        <w:t>El documento en que se formalice el contrato será en todo caso privado.</w:t>
      </w:r>
    </w:p>
    <w:p w14:paraId="691810ED" w14:textId="77777777" w:rsidR="00347FDC" w:rsidRPr="00384F79" w:rsidRDefault="00347FDC" w:rsidP="00A27C29">
      <w:pPr>
        <w:widowControl w:val="0"/>
        <w:tabs>
          <w:tab w:val="left" w:pos="-1440"/>
          <w:tab w:val="left" w:pos="-720"/>
          <w:tab w:val="left" w:pos="0"/>
          <w:tab w:val="left" w:pos="142"/>
          <w:tab w:val="left" w:pos="284"/>
          <w:tab w:val="left" w:pos="426"/>
          <w:tab w:val="left" w:pos="540"/>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B4E3401" w14:textId="77777777" w:rsidR="00347FDC" w:rsidRPr="00384F79" w:rsidRDefault="00347FDC" w:rsidP="00A27C29">
      <w:pPr>
        <w:widowControl w:val="0"/>
        <w:tabs>
          <w:tab w:val="left" w:pos="-1440"/>
          <w:tab w:val="left" w:pos="-720"/>
          <w:tab w:val="left" w:pos="0"/>
          <w:tab w:val="left" w:pos="142"/>
          <w:tab w:val="left" w:pos="284"/>
          <w:tab w:val="left" w:pos="426"/>
          <w:tab w:val="left" w:pos="540"/>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1</w:t>
      </w:r>
      <w:r w:rsidR="007D2072" w:rsidRPr="00384F79">
        <w:rPr>
          <w:rFonts w:ascii="HoeflerTextRoman" w:hAnsi="HoeflerTextRoman"/>
          <w:iCs w:val="0"/>
          <w:sz w:val="22"/>
          <w:lang w:eastAsia="x-none"/>
        </w:rPr>
        <w:t>3</w:t>
      </w:r>
      <w:r w:rsidRPr="00384F79">
        <w:rPr>
          <w:rFonts w:ascii="HoeflerTextRoman" w:hAnsi="HoeflerTextRoman"/>
          <w:iCs w:val="0"/>
          <w:sz w:val="22"/>
          <w:lang w:eastAsia="x-none"/>
        </w:rPr>
        <w:t>.3</w:t>
      </w:r>
      <w:r w:rsidRPr="00384F79">
        <w:rPr>
          <w:rFonts w:ascii="HoeflerTextRoman" w:hAnsi="HoeflerTextRoman"/>
          <w:iCs w:val="0"/>
          <w:sz w:val="22"/>
          <w:lang w:eastAsia="x-none"/>
        </w:rPr>
        <w:tab/>
      </w:r>
      <w:r w:rsidRPr="00384F79">
        <w:rPr>
          <w:rFonts w:ascii="HoeflerTextRoman" w:hAnsi="HoeflerTextRoman"/>
          <w:iCs w:val="0"/>
          <w:sz w:val="22"/>
          <w:lang w:eastAsia="x-none"/>
        </w:rPr>
        <w:tab/>
        <w:t>Al contrato que se formalice se unirá como anexo un ejemplar de las presentes condiciones, cuyo contenido se considera a todos los efectos parte integrante del contrato.</w:t>
      </w:r>
    </w:p>
    <w:p w14:paraId="622DF762" w14:textId="77777777" w:rsidR="0028532C" w:rsidRPr="00384F79" w:rsidRDefault="0028532C"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p>
    <w:p w14:paraId="18784F75" w14:textId="77777777" w:rsidR="0028532C" w:rsidRPr="00384F79" w:rsidRDefault="0028532C" w:rsidP="00A27C29">
      <w:pPr>
        <w:widowControl w:val="0"/>
        <w:tabs>
          <w:tab w:val="left" w:pos="-1440"/>
          <w:tab w:val="left" w:pos="-720"/>
          <w:tab w:val="left" w:pos="0"/>
          <w:tab w:val="left" w:pos="175"/>
          <w:tab w:val="left" w:pos="284"/>
          <w:tab w:val="left" w:pos="360"/>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iCs w:val="0"/>
          <w:sz w:val="22"/>
          <w:lang w:eastAsia="x-none"/>
        </w:rPr>
      </w:pPr>
    </w:p>
    <w:p w14:paraId="5A8D01B6" w14:textId="77777777" w:rsidR="00615F09" w:rsidRPr="007A0581" w:rsidRDefault="00615F0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7A0581">
        <w:rPr>
          <w:rFonts w:ascii="HoeflerTextRoman" w:hAnsi="HoeflerTextRoman"/>
          <w:b/>
          <w:bCs w:val="0"/>
          <w:iCs w:val="0"/>
          <w:sz w:val="22"/>
          <w:lang w:eastAsia="x-none"/>
        </w:rPr>
        <w:t>1</w:t>
      </w:r>
      <w:r w:rsidR="007D2072" w:rsidRPr="007A0581">
        <w:rPr>
          <w:rFonts w:ascii="HoeflerTextRoman" w:hAnsi="HoeflerTextRoman"/>
          <w:b/>
          <w:bCs w:val="0"/>
          <w:iCs w:val="0"/>
          <w:sz w:val="22"/>
          <w:lang w:eastAsia="x-none"/>
        </w:rPr>
        <w:t>4</w:t>
      </w:r>
      <w:r w:rsidRPr="007A0581">
        <w:rPr>
          <w:rFonts w:ascii="HoeflerTextRoman" w:hAnsi="HoeflerTextRoman"/>
          <w:b/>
          <w:bCs w:val="0"/>
          <w:iCs w:val="0"/>
          <w:sz w:val="22"/>
          <w:lang w:eastAsia="x-none"/>
        </w:rPr>
        <w:t>.</w:t>
      </w:r>
      <w:r w:rsidRPr="007A0581">
        <w:rPr>
          <w:rFonts w:ascii="HoeflerTextRoman" w:hAnsi="HoeflerTextRoman"/>
          <w:b/>
          <w:bCs w:val="0"/>
          <w:iCs w:val="0"/>
          <w:sz w:val="22"/>
          <w:lang w:eastAsia="x-none"/>
        </w:rPr>
        <w:tab/>
      </w:r>
      <w:r w:rsidRPr="007A0581">
        <w:rPr>
          <w:rFonts w:ascii="HoeflerTextRoman" w:hAnsi="HoeflerTextRoman"/>
          <w:b/>
          <w:bCs w:val="0"/>
          <w:iCs w:val="0"/>
          <w:sz w:val="22"/>
          <w:lang w:eastAsia="x-none"/>
        </w:rPr>
        <w:tab/>
        <w:t>EJECUCIÓN DEL CONTRATO</w:t>
      </w:r>
    </w:p>
    <w:p w14:paraId="6E878485" w14:textId="77777777" w:rsidR="00615F09" w:rsidRPr="00384F79" w:rsidRDefault="00615F0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FF3E79D" w14:textId="77777777" w:rsid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F72F2A">
        <w:rPr>
          <w:rFonts w:ascii="HoeflerTextRoman" w:hAnsi="HoeflerTextRoman"/>
          <w:iCs w:val="0"/>
          <w:sz w:val="22"/>
          <w:lang w:eastAsia="x-none"/>
        </w:rPr>
        <w:t xml:space="preserve">14.1.  La ejecución del adjudicatario se ajustará a las condiciones expresadas en el presente pliego, sus anexos y en el propio clausulado del contrato. </w:t>
      </w:r>
    </w:p>
    <w:p w14:paraId="2B095145" w14:textId="77777777" w:rsidR="00B9252D" w:rsidRPr="00384F79" w:rsidRDefault="00B9252D" w:rsidP="00B9252D">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1F7F98BD" w14:textId="77777777" w:rsidR="00B9252D" w:rsidRPr="00AE5A29" w:rsidRDefault="00B9252D" w:rsidP="00B9252D">
      <w:pPr>
        <w:rPr>
          <w:rFonts w:ascii="HoeflerTextRoman" w:hAnsi="HoeflerTextRoman"/>
          <w:iCs w:val="0"/>
          <w:sz w:val="22"/>
          <w:lang w:eastAsia="x-none"/>
        </w:rPr>
      </w:pPr>
      <w:r w:rsidRPr="00AE5A29">
        <w:rPr>
          <w:rFonts w:ascii="HoeflerTextRoman" w:hAnsi="HoeflerTextRoman"/>
          <w:iCs w:val="0"/>
          <w:sz w:val="22"/>
          <w:lang w:eastAsia="x-none"/>
        </w:rPr>
        <w:t xml:space="preserve">14.2. </w:t>
      </w:r>
      <w:r w:rsidR="00FC750F" w:rsidRPr="00AE5A29">
        <w:rPr>
          <w:rFonts w:ascii="HoeflerTextRoman" w:hAnsi="HoeflerTextRoman"/>
          <w:iCs w:val="0"/>
          <w:sz w:val="22"/>
          <w:lang w:eastAsia="x-none"/>
        </w:rPr>
        <w:t>El ADJUDICATARIO</w:t>
      </w:r>
      <w:r w:rsidRPr="00AE5A29">
        <w:rPr>
          <w:rFonts w:ascii="HoeflerTextRoman" w:hAnsi="HoeflerTextRoman"/>
          <w:iCs w:val="0"/>
          <w:sz w:val="22"/>
          <w:lang w:eastAsia="x-none"/>
        </w:rPr>
        <w:t xml:space="preserve"> colaborará en campañas promocionales en todas las plataformas</w:t>
      </w:r>
      <w:r w:rsidR="007C4AC4" w:rsidRPr="00AE5A29">
        <w:rPr>
          <w:rFonts w:ascii="HoeflerTextRoman" w:hAnsi="HoeflerTextRoman"/>
          <w:iCs w:val="0"/>
          <w:sz w:val="22"/>
          <w:lang w:eastAsia="x-none"/>
        </w:rPr>
        <w:t>,</w:t>
      </w:r>
      <w:r w:rsidRPr="00AE5A29">
        <w:rPr>
          <w:rFonts w:ascii="HoeflerTextRoman" w:hAnsi="HoeflerTextRoman"/>
          <w:iCs w:val="0"/>
          <w:sz w:val="22"/>
          <w:lang w:eastAsia="x-none"/>
        </w:rPr>
        <w:t xml:space="preserve"> tanto las propias del MNPD como en las de terceros</w:t>
      </w:r>
      <w:r w:rsidR="007C4AC4" w:rsidRPr="00AE5A29">
        <w:rPr>
          <w:rFonts w:ascii="HoeflerTextRoman" w:hAnsi="HoeflerTextRoman"/>
          <w:iCs w:val="0"/>
          <w:sz w:val="22"/>
          <w:lang w:eastAsia="x-none"/>
        </w:rPr>
        <w:t>,</w:t>
      </w:r>
      <w:r w:rsidRPr="00AE5A29">
        <w:rPr>
          <w:rFonts w:ascii="HoeflerTextRoman" w:hAnsi="HoeflerTextRoman"/>
          <w:iCs w:val="0"/>
          <w:sz w:val="22"/>
          <w:lang w:eastAsia="x-none"/>
        </w:rPr>
        <w:t xml:space="preserve"> revisando las tarifas </w:t>
      </w:r>
      <w:r w:rsidR="0046767D" w:rsidRPr="00AE5A29">
        <w:rPr>
          <w:rFonts w:ascii="HoeflerTextRoman" w:hAnsi="HoeflerTextRoman"/>
          <w:iCs w:val="0"/>
          <w:sz w:val="22"/>
          <w:lang w:eastAsia="x-none"/>
        </w:rPr>
        <w:t xml:space="preserve">de los soportes </w:t>
      </w:r>
      <w:r w:rsidRPr="00AE5A29">
        <w:rPr>
          <w:rFonts w:ascii="HoeflerTextRoman" w:hAnsi="HoeflerTextRoman"/>
          <w:iCs w:val="0"/>
          <w:sz w:val="22"/>
          <w:lang w:eastAsia="x-none"/>
        </w:rPr>
        <w:t>del contrato original si fuera necesario.</w:t>
      </w:r>
      <w:r w:rsidR="008C25D5" w:rsidRPr="00AE5A29">
        <w:rPr>
          <w:rFonts w:ascii="HoeflerTextRoman" w:hAnsi="HoeflerTextRoman"/>
          <w:iCs w:val="0"/>
          <w:sz w:val="22"/>
          <w:lang w:eastAsia="x-none"/>
        </w:rPr>
        <w:t xml:space="preserve"> </w:t>
      </w:r>
    </w:p>
    <w:p w14:paraId="7D1347E0" w14:textId="77777777" w:rsidR="00B9252D" w:rsidRPr="00FE5CB3" w:rsidRDefault="00B9252D" w:rsidP="00B9252D">
      <w:pPr>
        <w:rPr>
          <w:rFonts w:ascii="HoeflerTextRoman" w:hAnsi="HoeflerTextRoman"/>
          <w:iCs w:val="0"/>
          <w:sz w:val="22"/>
          <w:lang w:eastAsia="x-none"/>
        </w:rPr>
      </w:pPr>
    </w:p>
    <w:p w14:paraId="67B94592" w14:textId="77777777" w:rsidR="00B9252D" w:rsidRPr="00AE5A29" w:rsidRDefault="00B9252D" w:rsidP="00B9252D">
      <w:pPr>
        <w:rPr>
          <w:rFonts w:ascii="HoeflerTextRoman" w:hAnsi="HoeflerTextRoman"/>
          <w:iCs w:val="0"/>
          <w:sz w:val="22"/>
          <w:lang w:eastAsia="x-none"/>
        </w:rPr>
      </w:pPr>
      <w:r w:rsidRPr="00AE5A29">
        <w:rPr>
          <w:rFonts w:ascii="HoeflerTextRoman" w:hAnsi="HoeflerTextRoman"/>
          <w:iCs w:val="0"/>
          <w:sz w:val="22"/>
          <w:lang w:eastAsia="x-none"/>
        </w:rPr>
        <w:t>14.3. MNPD informará a</w:t>
      </w:r>
      <w:r w:rsidR="0046781A" w:rsidRPr="00AE5A29">
        <w:rPr>
          <w:rFonts w:ascii="HoeflerTextRoman" w:hAnsi="HoeflerTextRoman"/>
          <w:iCs w:val="0"/>
          <w:sz w:val="22"/>
          <w:lang w:eastAsia="x-none"/>
        </w:rPr>
        <w:t>l ADJUDICA</w:t>
      </w:r>
      <w:r w:rsidR="00ED5665" w:rsidRPr="00AE5A29">
        <w:rPr>
          <w:rFonts w:ascii="HoeflerTextRoman" w:hAnsi="HoeflerTextRoman"/>
          <w:iCs w:val="0"/>
          <w:sz w:val="22"/>
          <w:lang w:eastAsia="x-none"/>
        </w:rPr>
        <w:t>T</w:t>
      </w:r>
      <w:r w:rsidR="0046781A" w:rsidRPr="00AE5A29">
        <w:rPr>
          <w:rFonts w:ascii="HoeflerTextRoman" w:hAnsi="HoeflerTextRoman"/>
          <w:iCs w:val="0"/>
          <w:sz w:val="22"/>
          <w:lang w:eastAsia="x-none"/>
        </w:rPr>
        <w:t xml:space="preserve">ARIO </w:t>
      </w:r>
      <w:r w:rsidRPr="00AE5A29">
        <w:rPr>
          <w:rFonts w:ascii="HoeflerTextRoman" w:hAnsi="HoeflerTextRoman"/>
          <w:iCs w:val="0"/>
          <w:sz w:val="22"/>
          <w:lang w:eastAsia="x-none"/>
        </w:rPr>
        <w:t xml:space="preserve">del calendario, detalle y descuento propuesto para cada campaña en los canales propios como en los de terceros. El descuento en el margen de la venta derivado de la promoción, rebaja de precio de venta al público, será soportado al 50% por el ADJUDICATARIO y MNPD. </w:t>
      </w:r>
    </w:p>
    <w:p w14:paraId="49AEF324" w14:textId="77777777" w:rsidR="00B9252D" w:rsidRPr="00ED5665" w:rsidRDefault="00B9252D" w:rsidP="00B9252D">
      <w:pPr>
        <w:rPr>
          <w:rFonts w:ascii="HoeflerTextRoman" w:hAnsi="HoeflerTextRoman"/>
          <w:iCs w:val="0"/>
          <w:sz w:val="22"/>
          <w:lang w:eastAsia="x-none"/>
        </w:rPr>
      </w:pPr>
    </w:p>
    <w:p w14:paraId="57B284A4" w14:textId="77777777" w:rsidR="00082B69" w:rsidRPr="00FE5CB3" w:rsidRDefault="00B9252D" w:rsidP="00082B69">
      <w:pPr>
        <w:pStyle w:val="v1msonormal"/>
        <w:shd w:val="clear" w:color="auto" w:fill="FFFFFF"/>
        <w:spacing w:before="0" w:beforeAutospacing="0" w:after="0" w:afterAutospacing="0"/>
        <w:rPr>
          <w:rFonts w:ascii="HoeflerTextRoman" w:hAnsi="HoeflerTextRoman" w:cs="Arial"/>
          <w:bCs/>
          <w:sz w:val="22"/>
          <w:szCs w:val="22"/>
          <w:lang w:val="es-ES_tradnl" w:eastAsia="x-none"/>
        </w:rPr>
      </w:pPr>
      <w:r w:rsidRPr="00FE5CB3">
        <w:rPr>
          <w:rFonts w:ascii="HoeflerTextRoman" w:hAnsi="HoeflerTextRoman" w:cs="Arial"/>
          <w:bCs/>
          <w:sz w:val="22"/>
          <w:szCs w:val="22"/>
          <w:lang w:val="es-ES_tradnl" w:eastAsia="x-none"/>
        </w:rPr>
        <w:t xml:space="preserve">14.4. El </w:t>
      </w:r>
      <w:r w:rsidR="0046781A" w:rsidRPr="00FE5CB3">
        <w:rPr>
          <w:rFonts w:ascii="HoeflerTextRoman" w:hAnsi="HoeflerTextRoman" w:cs="Arial"/>
          <w:bCs/>
          <w:sz w:val="22"/>
          <w:szCs w:val="22"/>
          <w:lang w:val="es-ES_tradnl" w:eastAsia="x-none"/>
        </w:rPr>
        <w:t>ADJUDICATARIO</w:t>
      </w:r>
      <w:r w:rsidRPr="00FE5CB3">
        <w:rPr>
          <w:rFonts w:ascii="HoeflerTextRoman" w:hAnsi="HoeflerTextRoman" w:cs="Arial"/>
          <w:bCs/>
          <w:sz w:val="22"/>
          <w:szCs w:val="22"/>
          <w:lang w:val="es-ES_tradnl" w:eastAsia="x-none"/>
        </w:rPr>
        <w:t xml:space="preserve"> tendrá que cumplir los requerimientos de embalaje </w:t>
      </w:r>
      <w:r w:rsidR="006B245B" w:rsidRPr="00FE5CB3">
        <w:rPr>
          <w:rFonts w:ascii="HoeflerTextRoman" w:hAnsi="HoeflerTextRoman" w:cs="Arial"/>
          <w:bCs/>
          <w:sz w:val="22"/>
          <w:szCs w:val="22"/>
          <w:lang w:val="es-ES_tradnl" w:eastAsia="x-none"/>
        </w:rPr>
        <w:t xml:space="preserve">de MNPD y </w:t>
      </w:r>
      <w:r w:rsidRPr="00FE5CB3">
        <w:rPr>
          <w:rFonts w:ascii="HoeflerTextRoman" w:hAnsi="HoeflerTextRoman" w:cs="Arial"/>
          <w:bCs/>
          <w:sz w:val="22"/>
          <w:szCs w:val="22"/>
          <w:lang w:val="es-ES_tradnl" w:eastAsia="x-none"/>
        </w:rPr>
        <w:t xml:space="preserve">de </w:t>
      </w:r>
      <w:r w:rsidR="00E46AED" w:rsidRPr="00FE5CB3">
        <w:rPr>
          <w:rFonts w:ascii="HoeflerTextRoman" w:hAnsi="HoeflerTextRoman" w:cs="Arial"/>
          <w:bCs/>
          <w:sz w:val="22"/>
          <w:szCs w:val="22"/>
          <w:lang w:val="es-ES_tradnl" w:eastAsia="x-none"/>
        </w:rPr>
        <w:t>distribuidores,</w:t>
      </w:r>
      <w:r w:rsidRPr="00FE5CB3">
        <w:rPr>
          <w:rFonts w:ascii="HoeflerTextRoman" w:hAnsi="HoeflerTextRoman" w:cs="Arial"/>
          <w:bCs/>
          <w:sz w:val="22"/>
          <w:szCs w:val="22"/>
          <w:lang w:val="es-ES_tradnl" w:eastAsia="x-none"/>
        </w:rPr>
        <w:t xml:space="preserve"> para la buena ejecución y evitar en lo posible posibles devoluciones.</w:t>
      </w:r>
      <w:r w:rsidR="003130E9" w:rsidRPr="00FE5CB3">
        <w:rPr>
          <w:rFonts w:ascii="HoeflerTextRoman" w:hAnsi="HoeflerTextRoman" w:cs="Arial"/>
          <w:bCs/>
          <w:sz w:val="22"/>
          <w:szCs w:val="22"/>
          <w:lang w:val="es-ES_tradnl" w:eastAsia="x-none"/>
        </w:rPr>
        <w:t xml:space="preserve"> </w:t>
      </w:r>
      <w:r w:rsidR="00FC67D8" w:rsidRPr="00FE5CB3">
        <w:rPr>
          <w:rFonts w:ascii="HoeflerTextRoman" w:hAnsi="HoeflerTextRoman" w:cs="Arial"/>
          <w:bCs/>
          <w:sz w:val="22"/>
          <w:szCs w:val="22"/>
          <w:lang w:val="es-ES_tradnl" w:eastAsia="x-none"/>
        </w:rPr>
        <w:t xml:space="preserve">Si se producen devoluciones por causas </w:t>
      </w:r>
      <w:r w:rsidR="003130E9" w:rsidRPr="00FE5CB3">
        <w:rPr>
          <w:rFonts w:ascii="HoeflerTextRoman" w:hAnsi="HoeflerTextRoman" w:cs="Arial"/>
          <w:bCs/>
          <w:sz w:val="22"/>
          <w:szCs w:val="22"/>
          <w:lang w:val="es-ES_tradnl" w:eastAsia="x-none"/>
        </w:rPr>
        <w:t>imputables</w:t>
      </w:r>
      <w:r w:rsidR="00FC67D8" w:rsidRPr="00FE5CB3">
        <w:rPr>
          <w:rFonts w:ascii="HoeflerTextRoman" w:hAnsi="HoeflerTextRoman" w:cs="Arial"/>
          <w:bCs/>
          <w:sz w:val="22"/>
          <w:szCs w:val="22"/>
          <w:lang w:val="es-ES_tradnl" w:eastAsia="x-none"/>
        </w:rPr>
        <w:t xml:space="preserve"> al adjudicatario, este asumirá los costes de reposición y envío.</w:t>
      </w:r>
      <w:r w:rsidR="00082B69" w:rsidRPr="00FE5CB3">
        <w:rPr>
          <w:rFonts w:ascii="HoeflerTextRoman" w:hAnsi="HoeflerTextRoman" w:cs="Arial"/>
          <w:bCs/>
          <w:sz w:val="22"/>
          <w:szCs w:val="22"/>
          <w:lang w:val="es-ES_tradnl" w:eastAsia="x-none"/>
        </w:rPr>
        <w:t> La medida de los tubos deberá ajustarse al máximo al contenido para ahorro de portes y las tapas de los tubos siempre tienen que ir cerradas con precinto u otro sistema que evite que se pueda salir el contenido.</w:t>
      </w:r>
      <w:r w:rsidR="00562536" w:rsidRPr="00FE5CB3">
        <w:rPr>
          <w:rFonts w:ascii="HoeflerTextRoman" w:hAnsi="HoeflerTextRoman" w:cs="Arial"/>
          <w:bCs/>
          <w:sz w:val="22"/>
          <w:szCs w:val="22"/>
          <w:lang w:val="es-ES_tradnl" w:eastAsia="x-none"/>
        </w:rPr>
        <w:t xml:space="preserve"> Todos los tubos vendrán con una etiqueta en la que se indique la obra, tamaño y código de barras del artículo.</w:t>
      </w:r>
    </w:p>
    <w:p w14:paraId="76977C3D" w14:textId="77777777" w:rsidR="00082B69" w:rsidRPr="00FE5CB3" w:rsidRDefault="00082B69" w:rsidP="00082B69">
      <w:pPr>
        <w:pStyle w:val="v1msonormal"/>
        <w:shd w:val="clear" w:color="auto" w:fill="FFFFFF"/>
        <w:spacing w:before="0" w:beforeAutospacing="0" w:after="0" w:afterAutospacing="0"/>
        <w:rPr>
          <w:rFonts w:ascii="HoeflerTextRoman" w:hAnsi="HoeflerTextRoman" w:cs="Arial"/>
          <w:bCs/>
          <w:sz w:val="22"/>
          <w:szCs w:val="22"/>
          <w:lang w:val="es-ES_tradnl" w:eastAsia="x-none"/>
        </w:rPr>
      </w:pPr>
      <w:r w:rsidRPr="00FE5CB3">
        <w:rPr>
          <w:rFonts w:ascii="HoeflerTextRoman" w:hAnsi="HoeflerTextRoman" w:cs="Arial"/>
          <w:bCs/>
          <w:sz w:val="22"/>
          <w:szCs w:val="22"/>
          <w:lang w:val="es-ES_tradnl" w:eastAsia="x-none"/>
        </w:rPr>
        <w:t> </w:t>
      </w:r>
    </w:p>
    <w:p w14:paraId="2C86293F" w14:textId="77777777" w:rsidR="00F72F2A" w:rsidRP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F72F2A">
        <w:rPr>
          <w:rFonts w:ascii="HoeflerTextRoman" w:hAnsi="HoeflerTextRoman"/>
          <w:iCs w:val="0"/>
          <w:sz w:val="22"/>
          <w:lang w:eastAsia="x-none"/>
        </w:rPr>
        <w:t>14.</w:t>
      </w:r>
      <w:r w:rsidR="003130E9">
        <w:rPr>
          <w:rFonts w:ascii="HoeflerTextRoman" w:hAnsi="HoeflerTextRoman"/>
          <w:iCs w:val="0"/>
          <w:sz w:val="22"/>
          <w:lang w:eastAsia="x-none"/>
        </w:rPr>
        <w:t>5</w:t>
      </w:r>
      <w:r w:rsidRPr="00F72F2A">
        <w:rPr>
          <w:rFonts w:ascii="HoeflerTextRoman" w:hAnsi="HoeflerTextRoman"/>
          <w:iCs w:val="0"/>
          <w:sz w:val="22"/>
          <w:lang w:eastAsia="x-none"/>
        </w:rPr>
        <w:t xml:space="preserve">.  El adjudicatario está obligado a cumplir el contrato dentro de los calendarios y plazos propuestos y la realización del objeto del contrato. </w:t>
      </w:r>
    </w:p>
    <w:p w14:paraId="31E91DBE" w14:textId="77777777" w:rsidR="00F72F2A" w:rsidRP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5726E347" w14:textId="77777777" w:rsidR="00F72F2A" w:rsidRP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F72F2A">
        <w:rPr>
          <w:rFonts w:ascii="HoeflerTextRoman" w:hAnsi="HoeflerTextRoman"/>
          <w:iCs w:val="0"/>
          <w:sz w:val="22"/>
          <w:lang w:eastAsia="x-none"/>
        </w:rPr>
        <w:t>14.</w:t>
      </w:r>
      <w:r w:rsidR="003130E9">
        <w:rPr>
          <w:rFonts w:ascii="HoeflerTextRoman" w:hAnsi="HoeflerTextRoman"/>
          <w:iCs w:val="0"/>
          <w:sz w:val="22"/>
          <w:lang w:eastAsia="x-none"/>
        </w:rPr>
        <w:t>6</w:t>
      </w:r>
      <w:r w:rsidRPr="00F72F2A">
        <w:rPr>
          <w:rFonts w:ascii="HoeflerTextRoman" w:hAnsi="HoeflerTextRoman"/>
          <w:iCs w:val="0"/>
          <w:sz w:val="22"/>
          <w:lang w:eastAsia="x-none"/>
        </w:rPr>
        <w:t>.  Si por causas imputables al adjudicatario no se produce la realización del servicio en los plazos señalados, MNPD podrá resolver el contrato por incumplimiento del mismo.</w:t>
      </w:r>
    </w:p>
    <w:p w14:paraId="09EA1228" w14:textId="77777777" w:rsidR="00F72F2A" w:rsidRP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73C74991" w14:textId="77777777" w:rsidR="008B3A15" w:rsidRDefault="00F72F2A" w:rsidP="00AE5A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F72F2A">
        <w:rPr>
          <w:rFonts w:ascii="HoeflerTextRoman" w:hAnsi="HoeflerTextRoman"/>
          <w:iCs w:val="0"/>
          <w:sz w:val="22"/>
          <w:lang w:eastAsia="x-none"/>
        </w:rPr>
        <w:lastRenderedPageBreak/>
        <w:t>14.</w:t>
      </w:r>
      <w:r w:rsidR="003130E9">
        <w:rPr>
          <w:rFonts w:ascii="HoeflerTextRoman" w:hAnsi="HoeflerTextRoman"/>
          <w:iCs w:val="0"/>
          <w:sz w:val="22"/>
          <w:lang w:eastAsia="x-none"/>
        </w:rPr>
        <w:t>7</w:t>
      </w:r>
      <w:r w:rsidRPr="00F72F2A">
        <w:rPr>
          <w:rFonts w:ascii="HoeflerTextRoman" w:hAnsi="HoeflerTextRoman"/>
          <w:iCs w:val="0"/>
          <w:sz w:val="22"/>
          <w:lang w:eastAsia="x-none"/>
        </w:rPr>
        <w:t>.  Si no se mantiene una consistencia en la calidad de los sucesivos trabajos, MNPD podrá resolver el contrato por incumplimiento del mismo.</w:t>
      </w:r>
    </w:p>
    <w:p w14:paraId="3F5E32FE" w14:textId="77777777" w:rsidR="00AE5A29" w:rsidRDefault="00AE5A29" w:rsidP="00AE5A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1BD702BB" w14:textId="77777777" w:rsidR="0066422A" w:rsidRPr="00FE5CB3" w:rsidRDefault="00AE5A29" w:rsidP="00AE5A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562536">
        <w:rPr>
          <w:rFonts w:ascii="HoeflerTextRoman" w:hAnsi="HoeflerTextRoman"/>
          <w:iCs w:val="0"/>
          <w:sz w:val="22"/>
          <w:lang w:eastAsia="x-none"/>
        </w:rPr>
        <w:t xml:space="preserve">14.8. </w:t>
      </w:r>
      <w:r w:rsidR="0066422A" w:rsidRPr="00562536">
        <w:rPr>
          <w:rFonts w:ascii="HoeflerTextRoman" w:hAnsi="HoeflerTextRoman"/>
          <w:iCs w:val="0"/>
          <w:sz w:val="22"/>
          <w:lang w:eastAsia="x-none"/>
        </w:rPr>
        <w:t>Las tarifas</w:t>
      </w:r>
      <w:r w:rsidR="00F160DD" w:rsidRPr="00562536">
        <w:rPr>
          <w:rFonts w:ascii="HoeflerTextRoman" w:hAnsi="HoeflerTextRoman"/>
          <w:iCs w:val="0"/>
          <w:sz w:val="22"/>
          <w:lang w:eastAsia="x-none"/>
        </w:rPr>
        <w:t xml:space="preserve"> de venta al </w:t>
      </w:r>
      <w:r w:rsidR="00F160DD" w:rsidRPr="00211E66">
        <w:rPr>
          <w:rFonts w:ascii="HoeflerTextRoman" w:hAnsi="HoeflerTextRoman"/>
          <w:iCs w:val="0"/>
          <w:sz w:val="22"/>
          <w:lang w:eastAsia="x-none"/>
        </w:rPr>
        <w:t xml:space="preserve">público </w:t>
      </w:r>
      <w:r w:rsidR="00E46AED" w:rsidRPr="00211E66">
        <w:rPr>
          <w:rFonts w:ascii="HoeflerTextRoman" w:hAnsi="HoeflerTextRoman"/>
          <w:iCs w:val="0"/>
          <w:sz w:val="22"/>
          <w:lang w:eastAsia="x-none"/>
        </w:rPr>
        <w:t>sugeridas</w:t>
      </w:r>
      <w:r w:rsidR="00F160DD" w:rsidRPr="00211E66">
        <w:rPr>
          <w:rFonts w:ascii="HoeflerTextRoman" w:hAnsi="HoeflerTextRoman"/>
          <w:iCs w:val="0"/>
          <w:sz w:val="22"/>
          <w:lang w:eastAsia="x-none"/>
        </w:rPr>
        <w:t xml:space="preserve"> por el</w:t>
      </w:r>
      <w:r w:rsidR="00F160DD" w:rsidRPr="00562536">
        <w:rPr>
          <w:rFonts w:ascii="HoeflerTextRoman" w:hAnsi="HoeflerTextRoman"/>
          <w:iCs w:val="0"/>
          <w:sz w:val="22"/>
          <w:lang w:eastAsia="x-none"/>
        </w:rPr>
        <w:t xml:space="preserve"> Adjudicatario podrán ser modificadas para ajustarse al mercado si MNPD lo considera oportuno</w:t>
      </w:r>
      <w:r w:rsidR="00F160DD" w:rsidRPr="00FE5CB3">
        <w:rPr>
          <w:rFonts w:ascii="HoeflerTextRoman" w:hAnsi="HoeflerTextRoman"/>
          <w:iCs w:val="0"/>
          <w:sz w:val="22"/>
          <w:lang w:eastAsia="x-none"/>
        </w:rPr>
        <w:t xml:space="preserve">. </w:t>
      </w:r>
    </w:p>
    <w:p w14:paraId="22908C36" w14:textId="77777777" w:rsid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1E5FCA03" w14:textId="77777777" w:rsidR="00456043" w:rsidRPr="00F72F2A" w:rsidRDefault="00456043"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BD59920" w14:textId="77777777" w:rsidR="00F72F2A" w:rsidRPr="00F72F2A" w:rsidRDefault="00F72F2A"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F72F2A">
        <w:rPr>
          <w:rFonts w:ascii="HoeflerTextRoman" w:hAnsi="HoeflerTextRoman"/>
          <w:b/>
          <w:bCs w:val="0"/>
          <w:iCs w:val="0"/>
          <w:sz w:val="22"/>
          <w:lang w:eastAsia="x-none"/>
        </w:rPr>
        <w:t>15.</w:t>
      </w:r>
      <w:r w:rsidRPr="00F72F2A">
        <w:rPr>
          <w:rFonts w:ascii="HoeflerTextRoman" w:hAnsi="HoeflerTextRoman"/>
          <w:b/>
          <w:bCs w:val="0"/>
          <w:iCs w:val="0"/>
          <w:sz w:val="22"/>
          <w:lang w:eastAsia="x-none"/>
        </w:rPr>
        <w:tab/>
      </w:r>
      <w:r w:rsidRPr="00F72F2A">
        <w:rPr>
          <w:rFonts w:ascii="HoeflerTextRoman" w:hAnsi="HoeflerTextRoman"/>
          <w:b/>
          <w:bCs w:val="0"/>
          <w:iCs w:val="0"/>
          <w:sz w:val="22"/>
          <w:lang w:eastAsia="x-none"/>
        </w:rPr>
        <w:tab/>
        <w:t>REGLAS ESPECIALES RESPECTO DEL PERSONAL LABORAL DE LA EMPRESA CONTRATISTA</w:t>
      </w:r>
    </w:p>
    <w:p w14:paraId="2C6037C5" w14:textId="77777777" w:rsidR="00911DA8" w:rsidRPr="00911DA8" w:rsidRDefault="00F72F2A"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sidRPr="00F72F2A">
        <w:rPr>
          <w:rFonts w:ascii="HoeflerTextRoman" w:hAnsi="HoeflerTextRoman"/>
          <w:iCs w:val="0"/>
          <w:sz w:val="22"/>
          <w:lang w:eastAsia="x-none"/>
        </w:rPr>
        <w:tab/>
      </w:r>
      <w:r w:rsidRPr="00F72F2A">
        <w:rPr>
          <w:rFonts w:ascii="HoeflerTextRoman" w:hAnsi="HoeflerTextRoman"/>
          <w:iCs w:val="0"/>
          <w:sz w:val="22"/>
          <w:lang w:eastAsia="x-none"/>
        </w:rPr>
        <w:tab/>
      </w:r>
      <w:r w:rsidRPr="00F72F2A">
        <w:rPr>
          <w:rFonts w:ascii="HoeflerTextRoman" w:hAnsi="HoeflerTextRoman"/>
          <w:iCs w:val="0"/>
          <w:sz w:val="22"/>
          <w:lang w:eastAsia="x-none"/>
        </w:rPr>
        <w:tab/>
      </w:r>
      <w:r w:rsidRPr="00F72F2A">
        <w:rPr>
          <w:rFonts w:ascii="HoeflerTextRoman" w:hAnsi="HoeflerTextRoman"/>
          <w:iCs w:val="0"/>
          <w:sz w:val="22"/>
          <w:lang w:eastAsia="x-none"/>
        </w:rPr>
        <w:tab/>
      </w:r>
    </w:p>
    <w:p w14:paraId="02483D90"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Corresponde exclusivamente a la empresa contratista la selección del personal que, reuniendo los requisitos de titulación y experiencia exigibles para la prestación de los servicios descritos en el presente pliego, formará parte del equipo de trabajo adscrito a la ejecución del contrato, sin perjuicio de la verificación por parte de MNPD del cumplimiento de aquellos requisitos. La empresa adjudicataria procurará que exista estabilidad en el equipo de trabajo, y que las variaciones en su composición sean puntuales y obedezcan a razones justificadas, en orden a no alterar el buen funcionamiento del servicio, informando en todo momento a MNPD.</w:t>
      </w:r>
    </w:p>
    <w:p w14:paraId="286E6B3F"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2F1510A1"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La empresa adjudicataria asume la obligación de ejercer de modo real, efectivo y continuo, sobre el personal integrante del equipo de trabajo encargado de la ejecución del contrato, el poder de dirección inherente a todo empresario. En particular, asumirá la negociación y pago de salario, la concesión de permisos, licencias y vacaciones, las situaciones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 La empresa adjudicataria velará especialmente porque los trabajadores adscritos a la ejecución del contrato desarrollen su actividad sin extralimitarse en las funciones desempeñadas respecto de la actividad delimitada en el presente pliego como objeto de contrato.</w:t>
      </w:r>
    </w:p>
    <w:p w14:paraId="562BB891"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665488D6"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 xml:space="preserve">Para los pedidos no estándar y para los pedidos web, la empresa contratista estará obligada a ejecutar el contrato en sus propias dependencias o instalaciones salvo que, excepcionalmente, sea autorizada a prestar sus servicios en las dependencias de MNPD. En este caso, el personal de la empresa contratista ocupará espacios de trabajo diferenciados de los que ocupan los empleados de MNPD. Corresponde también a la empresa contratista velar por el cumplimiento de esta obligación. </w:t>
      </w:r>
    </w:p>
    <w:p w14:paraId="541264BD"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60AF8F2F"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La empresa adjudicataria deberá designar al menos un coordinador técnico o responsable, integrado en su propia plantilla, que tendrá entre sus obligaciones:</w:t>
      </w:r>
    </w:p>
    <w:p w14:paraId="4A14E6D3" w14:textId="77777777" w:rsidR="00911DA8" w:rsidRPr="00911DA8"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highlight w:val="yellow"/>
          <w:lang w:eastAsia="x-none"/>
        </w:rPr>
      </w:pPr>
    </w:p>
    <w:p w14:paraId="1EE803F2"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 Actuar como interlocutor de la empresa adjudicataria frente a la entidad contratante, canalizando la comunicación entre la empresa adjudicataria y el personal integrante del equipo de trabajo adscrito al contrato, de un lado, y a MNPD de otro, en todo lo relativo a las cuestiones derivadas de la ejecución del contrato.</w:t>
      </w:r>
    </w:p>
    <w:p w14:paraId="45EC25D8"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0F749B86"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 xml:space="preserve">- Distribuir el trabajo entre el personal encargado de la ejecución del contrato, e impartir a </w:t>
      </w:r>
      <w:r w:rsidRPr="0081231C">
        <w:rPr>
          <w:rFonts w:ascii="HoeflerTextRoman" w:hAnsi="HoeflerTextRoman"/>
          <w:iCs w:val="0"/>
          <w:sz w:val="22"/>
          <w:lang w:eastAsia="x-none"/>
        </w:rPr>
        <w:lastRenderedPageBreak/>
        <w:t>dichos trabajadores las órdenes e instrucciones de trabajo que sean necesarias en relación a la prestación del servicio objeto del contrato.</w:t>
      </w:r>
    </w:p>
    <w:p w14:paraId="077F252C"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33C1B305"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 Supervisar el correcto desempeño por parte del personal integrante del equipo de trabajo de las funciones que tienen encomendadas, así como controlar la asistencia de dicho personal al puesto de trabajo.</w:t>
      </w:r>
    </w:p>
    <w:p w14:paraId="28FD9CD6"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2476854D"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 Organizar el régimen de vacaciones del personal adscrito a la ejecución del contrato debiendo coordinarse la empresa de contratación con MNPD.</w:t>
      </w:r>
    </w:p>
    <w:p w14:paraId="71E4A05B"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6AE8A48A"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 Informar al contratante acerca de las variaciones ocasionales o permanentes, en la composición del equipo de trabajo adscrito a la ejecución del contrato.</w:t>
      </w:r>
    </w:p>
    <w:p w14:paraId="79FD281B" w14:textId="77777777" w:rsidR="00911DA8" w:rsidRPr="00911DA8"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highlight w:val="yellow"/>
          <w:lang w:eastAsia="x-none"/>
        </w:rPr>
      </w:pPr>
    </w:p>
    <w:p w14:paraId="7FF89C40"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El personal de la empresa adjudicataria en ningún caso podrá considerarse con relación laboral, contractual, funcionarial o de naturaleza alguna respecto de MNPD.</w:t>
      </w:r>
    </w:p>
    <w:p w14:paraId="7F8F3A9B" w14:textId="77777777" w:rsidR="00911DA8" w:rsidRPr="0081231C" w:rsidRDefault="00911DA8" w:rsidP="00911DA8">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34C85A26" w14:textId="77777777" w:rsidR="00F72F2A" w:rsidRDefault="00911DA8"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81231C">
        <w:rPr>
          <w:rFonts w:ascii="HoeflerTextRoman" w:hAnsi="HoeflerTextRoman"/>
          <w:iCs w:val="0"/>
          <w:sz w:val="22"/>
          <w:lang w:eastAsia="x-none"/>
        </w:rPr>
        <w:t>MUSEO NACIONAL DEL PRADO DIFUSIÓN y Museo Nacional del Prado son completamente ajenas a la relación laboral entre el adjudicatario y esos empleados y a las vicisitudes de la subrogación, quedando exentas MUSEO NACIONAL DEL PRADO DIFUSIÓN y Museo Nacional del Prado de cualquier responsabilidad o reclamación al respecto derivada de las vicisitudes inherentes a la meritada relación laboral, y obligándose por tanto al adjudicatario a mantener indemnes a MUSEO NACIONAL DEL PRADO DIFUSIÓN y a Museo Nacional del Prado en caso de que se llegase a plantear alguna reclamación.</w:t>
      </w:r>
    </w:p>
    <w:p w14:paraId="053737CE" w14:textId="77777777" w:rsidR="00911DA8" w:rsidRPr="00F72F2A" w:rsidRDefault="00911DA8" w:rsidP="00F72F2A">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32647EB4" w14:textId="77777777" w:rsidR="00615F09" w:rsidRPr="002A27B2" w:rsidRDefault="00615F09"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b/>
          <w:bCs w:val="0"/>
          <w:iCs w:val="0"/>
          <w:sz w:val="22"/>
          <w:lang w:eastAsia="x-none"/>
        </w:rPr>
      </w:pPr>
      <w:r w:rsidRPr="002A27B2">
        <w:rPr>
          <w:rFonts w:ascii="HoeflerTextRoman" w:hAnsi="HoeflerTextRoman"/>
          <w:b/>
          <w:bCs w:val="0"/>
          <w:iCs w:val="0"/>
          <w:sz w:val="22"/>
          <w:lang w:eastAsia="x-none"/>
        </w:rPr>
        <w:t>1</w:t>
      </w:r>
      <w:r w:rsidR="007A7A9B" w:rsidRPr="002A27B2">
        <w:rPr>
          <w:rFonts w:ascii="HoeflerTextRoman" w:hAnsi="HoeflerTextRoman"/>
          <w:b/>
          <w:bCs w:val="0"/>
          <w:iCs w:val="0"/>
          <w:sz w:val="22"/>
          <w:lang w:eastAsia="x-none"/>
        </w:rPr>
        <w:t>6</w:t>
      </w:r>
      <w:r w:rsidRPr="002A27B2">
        <w:rPr>
          <w:rFonts w:ascii="HoeflerTextRoman" w:hAnsi="HoeflerTextRoman"/>
          <w:b/>
          <w:bCs w:val="0"/>
          <w:iCs w:val="0"/>
          <w:sz w:val="22"/>
          <w:lang w:eastAsia="x-none"/>
        </w:rPr>
        <w:t xml:space="preserve">. </w:t>
      </w:r>
      <w:r w:rsidRPr="002A27B2">
        <w:rPr>
          <w:rFonts w:ascii="HoeflerTextRoman" w:hAnsi="HoeflerTextRoman"/>
          <w:b/>
          <w:bCs w:val="0"/>
          <w:iCs w:val="0"/>
          <w:sz w:val="22"/>
          <w:lang w:eastAsia="x-none"/>
        </w:rPr>
        <w:tab/>
        <w:t>FORMA DE PAGO</w:t>
      </w:r>
      <w:r w:rsidR="00DF1712" w:rsidRPr="002A27B2">
        <w:rPr>
          <w:rFonts w:ascii="HoeflerTextRoman" w:hAnsi="HoeflerTextRoman"/>
          <w:b/>
          <w:bCs w:val="0"/>
          <w:iCs w:val="0"/>
          <w:sz w:val="22"/>
          <w:lang w:eastAsia="x-none"/>
        </w:rPr>
        <w:t xml:space="preserve"> </w:t>
      </w:r>
    </w:p>
    <w:p w14:paraId="545D80F4" w14:textId="77777777" w:rsidR="002D3167" w:rsidRPr="00456043" w:rsidRDefault="002D3167" w:rsidP="00A27C29">
      <w:pPr>
        <w:widowControl w:val="0"/>
        <w:tabs>
          <w:tab w:val="left" w:pos="-1440"/>
          <w:tab w:val="left" w:pos="-720"/>
          <w:tab w:val="left" w:pos="0"/>
          <w:tab w:val="left" w:pos="175"/>
          <w:tab w:val="left" w:pos="284"/>
          <w:tab w:val="left" w:pos="360"/>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jc w:val="left"/>
        <w:rPr>
          <w:rFonts w:ascii="HoeflerTextRoman" w:hAnsi="HoeflerTextRoman"/>
          <w:b/>
          <w:bCs w:val="0"/>
          <w:iCs w:val="0"/>
          <w:sz w:val="22"/>
          <w:lang w:eastAsia="x-none"/>
        </w:rPr>
      </w:pPr>
    </w:p>
    <w:p w14:paraId="2228E802" w14:textId="7C91A232" w:rsidR="00112B01" w:rsidRPr="00456043" w:rsidRDefault="00112B01" w:rsidP="00112B01">
      <w:pPr>
        <w:spacing w:line="240" w:lineRule="auto"/>
        <w:rPr>
          <w:rFonts w:ascii="HoeflerTextRoman" w:hAnsi="HoeflerTextRoman" w:cs="Times New Roman"/>
          <w:sz w:val="22"/>
        </w:rPr>
      </w:pPr>
      <w:r w:rsidRPr="00456043">
        <w:rPr>
          <w:rFonts w:ascii="HoeflerTextRoman" w:hAnsi="HoeflerTextRoman" w:cs="Times New Roman"/>
          <w:sz w:val="22"/>
        </w:rPr>
        <w:t>MNPD facturará aparte</w:t>
      </w:r>
      <w:r w:rsidR="00AE11FA" w:rsidRPr="00456043">
        <w:rPr>
          <w:rFonts w:ascii="HoeflerTextRoman" w:hAnsi="HoeflerTextRoman" w:cs="Times New Roman"/>
          <w:sz w:val="22"/>
        </w:rPr>
        <w:t xml:space="preserve"> el 50% de</w:t>
      </w:r>
      <w:r w:rsidRPr="00456043">
        <w:rPr>
          <w:rFonts w:ascii="HoeflerTextRoman" w:hAnsi="HoeflerTextRoman" w:cs="Times New Roman"/>
          <w:sz w:val="22"/>
        </w:rPr>
        <w:t xml:space="preserve"> los derechos de propiedad intelectual y/o liquidación de </w:t>
      </w:r>
      <w:r w:rsidR="002700AC" w:rsidRPr="00456043">
        <w:rPr>
          <w:rFonts w:ascii="HoeflerTextRoman" w:hAnsi="HoeflerTextRoman" w:cs="Times New Roman"/>
          <w:sz w:val="22"/>
        </w:rPr>
        <w:t>royalties</w:t>
      </w:r>
      <w:r w:rsidRPr="00456043">
        <w:rPr>
          <w:rFonts w:ascii="HoeflerTextRoman" w:hAnsi="HoeflerTextRoman" w:cs="Times New Roman"/>
          <w:sz w:val="22"/>
        </w:rPr>
        <w:t xml:space="preserve"> (previamente comunicados por MNPD) que pudieran devengar las obras </w:t>
      </w:r>
      <w:r w:rsidR="00B6552C" w:rsidRPr="00456043">
        <w:rPr>
          <w:rFonts w:ascii="HoeflerTextRoman" w:hAnsi="HoeflerTextRoman" w:cs="Times New Roman"/>
          <w:sz w:val="22"/>
        </w:rPr>
        <w:t>reproducidas</w:t>
      </w:r>
      <w:r w:rsidR="00AA793F" w:rsidRPr="00456043">
        <w:rPr>
          <w:rFonts w:ascii="HoeflerTextRoman" w:hAnsi="HoeflerTextRoman" w:cs="Times New Roman"/>
          <w:sz w:val="22"/>
        </w:rPr>
        <w:t>.</w:t>
      </w:r>
    </w:p>
    <w:p w14:paraId="165966A0" w14:textId="77777777" w:rsidR="00AA793F" w:rsidRPr="0061519B" w:rsidRDefault="00AA793F" w:rsidP="00FD1D17">
      <w:pPr>
        <w:spacing w:line="240" w:lineRule="auto"/>
        <w:rPr>
          <w:rFonts w:ascii="HoeflerTextRoman" w:hAnsi="HoeflerTextRoman"/>
          <w:iCs w:val="0"/>
          <w:sz w:val="22"/>
          <w:highlight w:val="green"/>
          <w:lang w:eastAsia="x-none"/>
        </w:rPr>
      </w:pPr>
    </w:p>
    <w:p w14:paraId="7EC2D00D" w14:textId="77777777" w:rsidR="00994028" w:rsidRPr="002A27B2" w:rsidRDefault="00994028" w:rsidP="00895368">
      <w:pPr>
        <w:pStyle w:val="Prrafodelista"/>
        <w:numPr>
          <w:ilvl w:val="0"/>
          <w:numId w:val="13"/>
        </w:numPr>
        <w:spacing w:line="240" w:lineRule="auto"/>
        <w:rPr>
          <w:rFonts w:ascii="HoeflerTextRoman" w:hAnsi="HoeflerTextRoman" w:cs="Times New Roman"/>
          <w:b/>
          <w:bCs w:val="0"/>
          <w:sz w:val="22"/>
        </w:rPr>
      </w:pPr>
      <w:r w:rsidRPr="002A27B2">
        <w:rPr>
          <w:rFonts w:ascii="HoeflerTextRoman" w:hAnsi="HoeflerTextRoman" w:cs="Times New Roman"/>
          <w:b/>
          <w:bCs w:val="0"/>
          <w:sz w:val="22"/>
        </w:rPr>
        <w:t xml:space="preserve">Liquidación de las </w:t>
      </w:r>
      <w:r w:rsidR="00994B84" w:rsidRPr="002A27B2">
        <w:rPr>
          <w:rFonts w:ascii="HoeflerTextRoman" w:hAnsi="HoeflerTextRoman" w:cs="Times New Roman"/>
          <w:b/>
          <w:bCs w:val="0"/>
          <w:sz w:val="22"/>
        </w:rPr>
        <w:t>v</w:t>
      </w:r>
      <w:r w:rsidRPr="002A27B2">
        <w:rPr>
          <w:rFonts w:ascii="HoeflerTextRoman" w:hAnsi="HoeflerTextRoman" w:cs="Times New Roman"/>
          <w:b/>
          <w:bCs w:val="0"/>
          <w:sz w:val="22"/>
        </w:rPr>
        <w:t xml:space="preserve">entas </w:t>
      </w:r>
      <w:r w:rsidR="00994B84" w:rsidRPr="002A27B2">
        <w:rPr>
          <w:rFonts w:ascii="HoeflerTextRoman" w:hAnsi="HoeflerTextRoman" w:cs="Times New Roman"/>
          <w:b/>
          <w:bCs w:val="0"/>
          <w:sz w:val="22"/>
        </w:rPr>
        <w:t xml:space="preserve">en firme </w:t>
      </w:r>
      <w:r w:rsidRPr="002A27B2">
        <w:rPr>
          <w:rFonts w:ascii="HoeflerTextRoman" w:hAnsi="HoeflerTextRoman" w:cs="Times New Roman"/>
          <w:b/>
          <w:bCs w:val="0"/>
          <w:sz w:val="22"/>
        </w:rPr>
        <w:t>realizadas por MNPD:</w:t>
      </w:r>
    </w:p>
    <w:p w14:paraId="12B49150" w14:textId="77777777" w:rsidR="00994028" w:rsidRPr="002A27B2" w:rsidRDefault="00994028" w:rsidP="00994028">
      <w:pPr>
        <w:spacing w:line="240" w:lineRule="auto"/>
        <w:rPr>
          <w:rFonts w:ascii="HoeflerTextRoman" w:hAnsi="HoeflerTextRoman" w:cs="Times New Roman"/>
        </w:rPr>
      </w:pPr>
    </w:p>
    <w:p w14:paraId="34377704" w14:textId="77777777" w:rsidR="00994028" w:rsidRPr="002A27B2" w:rsidRDefault="00994028" w:rsidP="00994028">
      <w:pPr>
        <w:spacing w:line="240" w:lineRule="auto"/>
        <w:rPr>
          <w:rFonts w:ascii="HoeflerTextRoman" w:hAnsi="HoeflerTextRoman" w:cs="Times New Roman"/>
          <w:b/>
          <w:bCs w:val="0"/>
        </w:rPr>
      </w:pPr>
      <w:r w:rsidRPr="002A27B2">
        <w:rPr>
          <w:rFonts w:ascii="HoeflerTextRoman" w:hAnsi="HoeflerTextRoman" w:cs="Times New Roman"/>
          <w:b/>
          <w:bCs w:val="0"/>
        </w:rPr>
        <w:t xml:space="preserve">PROCEDIMIENTO DE LIQUIDACIÓN: </w:t>
      </w:r>
    </w:p>
    <w:p w14:paraId="4EDD9CD5" w14:textId="77777777" w:rsidR="00994028" w:rsidRPr="002A27B2" w:rsidRDefault="00994028" w:rsidP="00994028">
      <w:pPr>
        <w:spacing w:line="240" w:lineRule="auto"/>
        <w:rPr>
          <w:rFonts w:ascii="HoeflerTextRoman" w:hAnsi="HoeflerTextRoman" w:cs="Times New Roman"/>
        </w:rPr>
      </w:pPr>
    </w:p>
    <w:p w14:paraId="26D6830D" w14:textId="77777777" w:rsidR="00994028" w:rsidRPr="002A27B2" w:rsidRDefault="00994028" w:rsidP="00895368">
      <w:pPr>
        <w:pStyle w:val="Prrafodelista"/>
        <w:numPr>
          <w:ilvl w:val="0"/>
          <w:numId w:val="14"/>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Durante los 10 primeros días hábiles de cada mes, MNPD preparará y enviará al PROVEEDOR un informe detallado de las ventas de las IMPRESIONES realizadas en la Tienda Prado, en la Tienda Online y en distribuidores externos durante el mes inmediatamente anterior.</w:t>
      </w:r>
    </w:p>
    <w:p w14:paraId="0E6E643D" w14:textId="77777777" w:rsidR="00994028" w:rsidRPr="002A27B2" w:rsidRDefault="00994028" w:rsidP="00994028">
      <w:pPr>
        <w:pStyle w:val="Prrafodelista"/>
        <w:spacing w:line="240" w:lineRule="auto"/>
        <w:ind w:left="720"/>
        <w:rPr>
          <w:rFonts w:ascii="HoeflerTextRoman" w:hAnsi="HoeflerTextRoman"/>
          <w:iCs w:val="0"/>
          <w:sz w:val="22"/>
          <w:lang w:eastAsia="x-none"/>
        </w:rPr>
      </w:pPr>
    </w:p>
    <w:p w14:paraId="3C083BD2" w14:textId="77777777" w:rsidR="00994028" w:rsidRPr="002A27B2" w:rsidRDefault="00994028" w:rsidP="00895368">
      <w:pPr>
        <w:pStyle w:val="Prrafodelista"/>
        <w:numPr>
          <w:ilvl w:val="0"/>
          <w:numId w:val="14"/>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Sobre la base de esta información el PROVEEDOR preparará la correspondiente factura que enviará a MNPD dentro de los 10 días siguientes para su tramitación, junto al informe mencionado en el punto anterior.</w:t>
      </w:r>
    </w:p>
    <w:p w14:paraId="22EBC1F4" w14:textId="77777777" w:rsidR="00994028" w:rsidRPr="002A27B2" w:rsidRDefault="00994028" w:rsidP="00A74D5C">
      <w:pPr>
        <w:pStyle w:val="Prrafodelista"/>
        <w:spacing w:line="240" w:lineRule="auto"/>
        <w:ind w:left="720"/>
        <w:rPr>
          <w:rFonts w:ascii="HoeflerTextRoman" w:hAnsi="HoeflerTextRoman"/>
          <w:iCs w:val="0"/>
          <w:sz w:val="22"/>
          <w:lang w:eastAsia="x-none"/>
        </w:rPr>
      </w:pPr>
    </w:p>
    <w:p w14:paraId="497C7F3D" w14:textId="77777777" w:rsidR="00994028" w:rsidRPr="002A27B2" w:rsidRDefault="00994028" w:rsidP="00895368">
      <w:pPr>
        <w:pStyle w:val="Prrafodelista"/>
        <w:numPr>
          <w:ilvl w:val="0"/>
          <w:numId w:val="14"/>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Para la determinación del importe a facturar, el PROVEEDOR aplicará el porcentaje de descuento ofertado sobre el importe en euros de cada referencia de las IMPRESIONES reflejadas en el informe entregado por MNPD.</w:t>
      </w:r>
    </w:p>
    <w:p w14:paraId="482A1995" w14:textId="77777777" w:rsidR="00994028" w:rsidRPr="002A27B2" w:rsidRDefault="00994028" w:rsidP="00A74D5C">
      <w:pPr>
        <w:pStyle w:val="Prrafodelista"/>
        <w:spacing w:line="240" w:lineRule="auto"/>
        <w:ind w:left="720"/>
        <w:rPr>
          <w:rFonts w:ascii="HoeflerTextRoman" w:hAnsi="HoeflerTextRoman"/>
          <w:iCs w:val="0"/>
          <w:sz w:val="22"/>
          <w:lang w:eastAsia="x-none"/>
        </w:rPr>
      </w:pPr>
    </w:p>
    <w:p w14:paraId="12243B7A" w14:textId="77777777" w:rsidR="00994028" w:rsidRPr="002A27B2" w:rsidRDefault="00994028" w:rsidP="00895368">
      <w:pPr>
        <w:pStyle w:val="Prrafodelista"/>
        <w:numPr>
          <w:ilvl w:val="0"/>
          <w:numId w:val="14"/>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A los precios anteriormente señalados deberán sumarse el IVA y cualquier impuesto indirecto que sea de aplicación a este tipo de operaciones.</w:t>
      </w:r>
    </w:p>
    <w:p w14:paraId="130A82B4" w14:textId="77777777" w:rsidR="00CF54FA" w:rsidRDefault="00CF54FA" w:rsidP="00994028">
      <w:pPr>
        <w:spacing w:line="240" w:lineRule="auto"/>
        <w:rPr>
          <w:rFonts w:ascii="HoeflerTextRoman" w:hAnsi="HoeflerTextRoman" w:cs="Times New Roman"/>
          <w:b/>
          <w:bCs w:val="0"/>
        </w:rPr>
      </w:pPr>
    </w:p>
    <w:p w14:paraId="1544DC87" w14:textId="77777777" w:rsidR="00CF54FA" w:rsidRDefault="00CF54FA" w:rsidP="00994028">
      <w:pPr>
        <w:spacing w:line="240" w:lineRule="auto"/>
        <w:rPr>
          <w:rFonts w:ascii="HoeflerTextRoman" w:hAnsi="HoeflerTextRoman" w:cs="Times New Roman"/>
          <w:b/>
          <w:bCs w:val="0"/>
        </w:rPr>
      </w:pPr>
    </w:p>
    <w:p w14:paraId="0DCCF62C" w14:textId="77777777" w:rsidR="00994028" w:rsidRPr="002A27B2" w:rsidRDefault="00994B84" w:rsidP="00994028">
      <w:pPr>
        <w:spacing w:line="240" w:lineRule="auto"/>
        <w:rPr>
          <w:rFonts w:ascii="HoeflerTextRoman" w:hAnsi="HoeflerTextRoman" w:cs="Times New Roman"/>
          <w:b/>
          <w:bCs w:val="0"/>
        </w:rPr>
      </w:pPr>
      <w:r w:rsidRPr="002A27B2">
        <w:rPr>
          <w:rFonts w:ascii="HoeflerTextRoman" w:hAnsi="HoeflerTextRoman" w:cs="Times New Roman"/>
          <w:b/>
          <w:bCs w:val="0"/>
        </w:rPr>
        <w:lastRenderedPageBreak/>
        <w:t xml:space="preserve">FORMA </w:t>
      </w:r>
      <w:r w:rsidR="00994028" w:rsidRPr="002A27B2">
        <w:rPr>
          <w:rFonts w:ascii="HoeflerTextRoman" w:hAnsi="HoeflerTextRoman" w:cs="Times New Roman"/>
          <w:b/>
          <w:bCs w:val="0"/>
        </w:rPr>
        <w:t xml:space="preserve">DE PAGO: </w:t>
      </w:r>
    </w:p>
    <w:p w14:paraId="0B0CA245" w14:textId="77777777" w:rsidR="00994028" w:rsidRPr="002A27B2" w:rsidRDefault="00994028" w:rsidP="00994028">
      <w:pPr>
        <w:tabs>
          <w:tab w:val="left" w:pos="-720"/>
          <w:tab w:val="left" w:pos="0"/>
          <w:tab w:val="left" w:pos="851"/>
        </w:tabs>
        <w:suppressAutoHyphens/>
        <w:spacing w:line="276" w:lineRule="auto"/>
        <w:rPr>
          <w:rFonts w:ascii="HoeflerTextRoman" w:hAnsi="HoeflerTextRoman"/>
          <w:iCs w:val="0"/>
          <w:sz w:val="22"/>
          <w:lang w:eastAsia="x-none"/>
        </w:rPr>
      </w:pPr>
    </w:p>
    <w:p w14:paraId="7EB9F1F3" w14:textId="77777777" w:rsidR="00994028" w:rsidRPr="002A27B2" w:rsidRDefault="00994028" w:rsidP="00994028">
      <w:pPr>
        <w:tabs>
          <w:tab w:val="left" w:pos="-720"/>
          <w:tab w:val="left" w:pos="0"/>
          <w:tab w:val="left" w:pos="851"/>
        </w:tabs>
        <w:suppressAutoHyphens/>
        <w:spacing w:line="276" w:lineRule="auto"/>
        <w:rPr>
          <w:rFonts w:ascii="HoeflerTextRoman" w:hAnsi="HoeflerTextRoman"/>
          <w:iCs w:val="0"/>
          <w:sz w:val="22"/>
          <w:lang w:eastAsia="x-none"/>
        </w:rPr>
      </w:pPr>
      <w:r w:rsidRPr="002A27B2">
        <w:rPr>
          <w:rFonts w:ascii="HoeflerTextRoman" w:hAnsi="HoeflerTextRoman"/>
          <w:iCs w:val="0"/>
          <w:sz w:val="22"/>
          <w:lang w:eastAsia="x-none"/>
        </w:rPr>
        <w:t>Las facturas serán abonadas a los 60 días de la fecha de factura, por transferencia bancaria realizada los días 10 y 25 de cada mes, vencidos los citados 60 días.</w:t>
      </w:r>
    </w:p>
    <w:p w14:paraId="3E840305" w14:textId="77777777" w:rsidR="00994B84" w:rsidRPr="002A27B2" w:rsidRDefault="00994B84" w:rsidP="00994028">
      <w:pPr>
        <w:tabs>
          <w:tab w:val="left" w:pos="-720"/>
          <w:tab w:val="left" w:pos="0"/>
          <w:tab w:val="left" w:pos="851"/>
        </w:tabs>
        <w:suppressAutoHyphens/>
        <w:spacing w:line="276" w:lineRule="auto"/>
        <w:rPr>
          <w:rFonts w:ascii="HoeflerTextRoman" w:hAnsi="HoeflerTextRoman"/>
          <w:iCs w:val="0"/>
          <w:sz w:val="22"/>
          <w:lang w:eastAsia="x-none"/>
        </w:rPr>
      </w:pPr>
    </w:p>
    <w:p w14:paraId="6974A783" w14:textId="77777777" w:rsidR="00994B84" w:rsidRPr="002A27B2" w:rsidRDefault="00994B84" w:rsidP="00895368">
      <w:pPr>
        <w:pStyle w:val="Prrafodelista"/>
        <w:numPr>
          <w:ilvl w:val="0"/>
          <w:numId w:val="13"/>
        </w:numPr>
        <w:tabs>
          <w:tab w:val="left" w:pos="-720"/>
          <w:tab w:val="left" w:pos="0"/>
          <w:tab w:val="left" w:pos="851"/>
        </w:tabs>
        <w:suppressAutoHyphens/>
        <w:spacing w:line="276" w:lineRule="auto"/>
        <w:rPr>
          <w:rFonts w:ascii="HoeflerTextRoman" w:hAnsi="HoeflerTextRoman"/>
          <w:b/>
          <w:bCs w:val="0"/>
          <w:iCs w:val="0"/>
          <w:sz w:val="22"/>
          <w:lang w:eastAsia="x-none"/>
        </w:rPr>
      </w:pPr>
      <w:r w:rsidRPr="002A27B2">
        <w:rPr>
          <w:rFonts w:ascii="HoeflerTextRoman" w:hAnsi="HoeflerTextRoman" w:cs="Times New Roman"/>
          <w:b/>
          <w:bCs w:val="0"/>
          <w:sz w:val="22"/>
        </w:rPr>
        <w:t xml:space="preserve">Liquidación de las ventas en depósito realizadas por </w:t>
      </w:r>
      <w:r w:rsidR="00DB71A4" w:rsidRPr="002A27B2">
        <w:rPr>
          <w:rFonts w:ascii="HoeflerTextRoman" w:hAnsi="HoeflerTextRoman" w:cs="Times New Roman"/>
          <w:b/>
          <w:bCs w:val="0"/>
          <w:sz w:val="22"/>
        </w:rPr>
        <w:t>distribuidores externos</w:t>
      </w:r>
      <w:r w:rsidRPr="002A27B2">
        <w:rPr>
          <w:rFonts w:ascii="HoeflerTextRoman" w:hAnsi="HoeflerTextRoman" w:cs="Times New Roman"/>
          <w:b/>
          <w:bCs w:val="0"/>
          <w:sz w:val="22"/>
        </w:rPr>
        <w:t>:</w:t>
      </w:r>
    </w:p>
    <w:p w14:paraId="3B4B3E7B" w14:textId="77777777" w:rsidR="00CB671F" w:rsidRPr="002A27B2" w:rsidRDefault="00CB671F" w:rsidP="00CB671F">
      <w:pPr>
        <w:spacing w:line="240" w:lineRule="auto"/>
        <w:rPr>
          <w:rFonts w:ascii="HoeflerTextRoman" w:hAnsi="HoeflerTextRoman" w:cs="Times New Roman"/>
          <w:b/>
          <w:bCs w:val="0"/>
        </w:rPr>
      </w:pPr>
    </w:p>
    <w:p w14:paraId="50A8D21E" w14:textId="77777777" w:rsidR="00CB671F" w:rsidRPr="002A27B2" w:rsidRDefault="00CB671F" w:rsidP="00CB671F">
      <w:pPr>
        <w:spacing w:line="240" w:lineRule="auto"/>
        <w:rPr>
          <w:rFonts w:ascii="HoeflerTextRoman" w:hAnsi="HoeflerTextRoman" w:cs="Times New Roman"/>
          <w:b/>
          <w:bCs w:val="0"/>
        </w:rPr>
      </w:pPr>
      <w:r w:rsidRPr="002A27B2">
        <w:rPr>
          <w:rFonts w:ascii="HoeflerTextRoman" w:hAnsi="HoeflerTextRoman" w:cs="Times New Roman"/>
          <w:b/>
          <w:bCs w:val="0"/>
        </w:rPr>
        <w:t xml:space="preserve">PROCEDIMIENTO DE LIQUIDACIÓN: </w:t>
      </w:r>
    </w:p>
    <w:p w14:paraId="7791B624" w14:textId="77777777" w:rsidR="00CB671F" w:rsidRPr="002A27B2" w:rsidRDefault="00CB671F" w:rsidP="00CB671F">
      <w:pPr>
        <w:tabs>
          <w:tab w:val="left" w:pos="-720"/>
          <w:tab w:val="left" w:pos="0"/>
          <w:tab w:val="left" w:pos="851"/>
        </w:tabs>
        <w:suppressAutoHyphens/>
        <w:spacing w:line="276" w:lineRule="auto"/>
        <w:rPr>
          <w:rFonts w:ascii="HoeflerTextRoman" w:hAnsi="HoeflerTextRoman"/>
          <w:b/>
          <w:bCs w:val="0"/>
          <w:iCs w:val="0"/>
          <w:sz w:val="22"/>
          <w:lang w:eastAsia="x-none"/>
        </w:rPr>
      </w:pPr>
    </w:p>
    <w:p w14:paraId="2C057CD7" w14:textId="77777777" w:rsidR="00994B84" w:rsidRPr="002A27B2" w:rsidRDefault="006E2347" w:rsidP="00895368">
      <w:pPr>
        <w:pStyle w:val="Prrafodelista"/>
        <w:numPr>
          <w:ilvl w:val="0"/>
          <w:numId w:val="17"/>
        </w:numPr>
        <w:tabs>
          <w:tab w:val="left" w:pos="-720"/>
          <w:tab w:val="left" w:pos="0"/>
          <w:tab w:val="left" w:pos="851"/>
        </w:tabs>
        <w:suppressAutoHyphens/>
        <w:spacing w:line="276" w:lineRule="auto"/>
        <w:rPr>
          <w:rFonts w:ascii="HoeflerTextRoman" w:hAnsi="HoeflerTextRoman"/>
          <w:iCs w:val="0"/>
          <w:sz w:val="22"/>
          <w:lang w:eastAsia="x-none"/>
        </w:rPr>
      </w:pPr>
      <w:r w:rsidRPr="002A27B2">
        <w:rPr>
          <w:rFonts w:ascii="HoeflerTextRoman" w:hAnsi="HoeflerTextRoman"/>
          <w:iCs w:val="0"/>
          <w:sz w:val="22"/>
          <w:lang w:eastAsia="x-none"/>
        </w:rPr>
        <w:t xml:space="preserve">El PROVEEDOR formalizará un documento de depósito </w:t>
      </w:r>
      <w:r w:rsidR="006F6355" w:rsidRPr="002A27B2">
        <w:rPr>
          <w:rFonts w:ascii="HoeflerTextRoman" w:hAnsi="HoeflerTextRoman"/>
          <w:iCs w:val="0"/>
          <w:sz w:val="22"/>
          <w:lang w:eastAsia="x-none"/>
        </w:rPr>
        <w:t xml:space="preserve">de mercancía </w:t>
      </w:r>
      <w:r w:rsidRPr="002A27B2">
        <w:rPr>
          <w:rFonts w:ascii="HoeflerTextRoman" w:hAnsi="HoeflerTextRoman"/>
          <w:iCs w:val="0"/>
          <w:sz w:val="22"/>
          <w:lang w:eastAsia="x-none"/>
        </w:rPr>
        <w:t xml:space="preserve">donde se recoja el detalle de las unidades entregadas </w:t>
      </w:r>
      <w:r w:rsidR="00D67211" w:rsidRPr="002A27B2">
        <w:rPr>
          <w:rFonts w:ascii="HoeflerTextRoman" w:hAnsi="HoeflerTextRoman"/>
          <w:iCs w:val="0"/>
          <w:sz w:val="22"/>
          <w:lang w:eastAsia="x-none"/>
        </w:rPr>
        <w:t>y valoradas según el importe convenido en la oferta económica.</w:t>
      </w:r>
    </w:p>
    <w:p w14:paraId="6992FE06" w14:textId="77777777" w:rsidR="00D67211" w:rsidRPr="002A27B2" w:rsidRDefault="00D67211" w:rsidP="00895368">
      <w:pPr>
        <w:pStyle w:val="Prrafodelista"/>
        <w:numPr>
          <w:ilvl w:val="0"/>
          <w:numId w:val="17"/>
        </w:numPr>
        <w:tabs>
          <w:tab w:val="left" w:pos="-720"/>
          <w:tab w:val="left" w:pos="0"/>
          <w:tab w:val="left" w:pos="851"/>
        </w:tabs>
        <w:suppressAutoHyphens/>
        <w:spacing w:line="276" w:lineRule="auto"/>
        <w:rPr>
          <w:rFonts w:ascii="HoeflerTextRoman" w:hAnsi="HoeflerTextRoman"/>
          <w:iCs w:val="0"/>
          <w:sz w:val="22"/>
          <w:lang w:eastAsia="x-none"/>
        </w:rPr>
      </w:pPr>
      <w:r w:rsidRPr="002A27B2">
        <w:rPr>
          <w:rFonts w:ascii="HoeflerTextRoman" w:hAnsi="HoeflerTextRoman"/>
          <w:iCs w:val="0"/>
          <w:sz w:val="22"/>
          <w:lang w:eastAsia="x-none"/>
        </w:rPr>
        <w:t xml:space="preserve">Durante los 10 primeros días hábiles de cada </w:t>
      </w:r>
      <w:r w:rsidR="006F6355" w:rsidRPr="002A27B2">
        <w:rPr>
          <w:rFonts w:ascii="HoeflerTextRoman" w:hAnsi="HoeflerTextRoman"/>
          <w:iCs w:val="0"/>
          <w:sz w:val="22"/>
          <w:lang w:eastAsia="x-none"/>
        </w:rPr>
        <w:t>mes,</w:t>
      </w:r>
      <w:r w:rsidRPr="002A27B2">
        <w:rPr>
          <w:rFonts w:ascii="HoeflerTextRoman" w:hAnsi="HoeflerTextRoman"/>
          <w:iCs w:val="0"/>
          <w:sz w:val="22"/>
          <w:lang w:eastAsia="x-none"/>
        </w:rPr>
        <w:t xml:space="preserve"> MNPD enviará al PROVEEDOR un informe detallado de las unidades vendidas </w:t>
      </w:r>
      <w:r w:rsidR="00DB71A4" w:rsidRPr="002A27B2">
        <w:rPr>
          <w:rFonts w:ascii="HoeflerTextRoman" w:hAnsi="HoeflerTextRoman"/>
          <w:iCs w:val="0"/>
          <w:sz w:val="22"/>
          <w:lang w:eastAsia="x-none"/>
        </w:rPr>
        <w:t xml:space="preserve">al cliente final </w:t>
      </w:r>
      <w:r w:rsidRPr="002A27B2">
        <w:rPr>
          <w:rFonts w:ascii="HoeflerTextRoman" w:hAnsi="HoeflerTextRoman"/>
          <w:iCs w:val="0"/>
          <w:sz w:val="22"/>
          <w:lang w:eastAsia="x-none"/>
        </w:rPr>
        <w:t xml:space="preserve">que </w:t>
      </w:r>
      <w:r w:rsidR="00DB71A4" w:rsidRPr="002A27B2">
        <w:rPr>
          <w:rFonts w:ascii="HoeflerTextRoman" w:hAnsi="HoeflerTextRoman"/>
          <w:iCs w:val="0"/>
          <w:sz w:val="22"/>
          <w:lang w:eastAsia="x-none"/>
        </w:rPr>
        <w:t>le haya reportado el Distribuidor.</w:t>
      </w:r>
    </w:p>
    <w:p w14:paraId="472815AE" w14:textId="77777777" w:rsidR="00DB71A4" w:rsidRPr="002A27B2" w:rsidRDefault="00DB71A4" w:rsidP="00895368">
      <w:pPr>
        <w:pStyle w:val="Prrafodelista"/>
        <w:numPr>
          <w:ilvl w:val="0"/>
          <w:numId w:val="17"/>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Para la determinación del importe a facturar, el PROVEEDOR aplicará el porcentaje de descuento ofertado sobre el importe en euros de cada referencia de las IMPRESIONES reflejadas en informe entregado por MNPD.</w:t>
      </w:r>
    </w:p>
    <w:p w14:paraId="67D48475" w14:textId="77777777" w:rsidR="00DB71A4" w:rsidRPr="002A27B2" w:rsidRDefault="00DB71A4" w:rsidP="00DB71A4">
      <w:pPr>
        <w:pStyle w:val="Prrafodelista"/>
        <w:rPr>
          <w:rFonts w:ascii="HoeflerTextRoman" w:hAnsi="HoeflerTextRoman"/>
          <w:iCs w:val="0"/>
          <w:sz w:val="22"/>
          <w:lang w:eastAsia="x-none"/>
        </w:rPr>
      </w:pPr>
    </w:p>
    <w:p w14:paraId="5EEA6AF2" w14:textId="77777777" w:rsidR="00DB71A4" w:rsidRPr="002A27B2" w:rsidRDefault="00DB71A4" w:rsidP="00DB71A4">
      <w:pPr>
        <w:pStyle w:val="Prrafodelista"/>
        <w:spacing w:line="240" w:lineRule="auto"/>
        <w:ind w:left="720"/>
        <w:rPr>
          <w:rFonts w:ascii="HoeflerTextRoman" w:hAnsi="HoeflerTextRoman" w:cs="Times New Roman"/>
          <w:sz w:val="22"/>
        </w:rPr>
      </w:pPr>
      <w:r w:rsidRPr="002A27B2">
        <w:rPr>
          <w:rFonts w:ascii="HoeflerTextRoman" w:hAnsi="HoeflerTextRoman" w:cs="Times New Roman"/>
          <w:sz w:val="22"/>
        </w:rPr>
        <w:t>A los precios anteriormente señalados deberán sumarse el IVA y cualquier impuesto indirecto que sea de aplicación a este tipo de operaciones.</w:t>
      </w:r>
    </w:p>
    <w:p w14:paraId="6215BC13" w14:textId="77777777" w:rsidR="00DB71A4" w:rsidRPr="002A27B2" w:rsidRDefault="00DB71A4" w:rsidP="00DB71A4">
      <w:pPr>
        <w:pStyle w:val="Prrafodelista"/>
        <w:tabs>
          <w:tab w:val="left" w:pos="-720"/>
          <w:tab w:val="left" w:pos="0"/>
          <w:tab w:val="left" w:pos="851"/>
        </w:tabs>
        <w:suppressAutoHyphens/>
        <w:spacing w:line="276" w:lineRule="auto"/>
        <w:ind w:left="720"/>
        <w:rPr>
          <w:rFonts w:ascii="HoeflerTextRoman" w:hAnsi="HoeflerTextRoman"/>
          <w:iCs w:val="0"/>
          <w:sz w:val="22"/>
          <w:lang w:eastAsia="x-none"/>
        </w:rPr>
      </w:pPr>
    </w:p>
    <w:p w14:paraId="76DD0FE6" w14:textId="77777777" w:rsidR="00063852" w:rsidRPr="002A27B2" w:rsidRDefault="00063852" w:rsidP="00063852">
      <w:pPr>
        <w:spacing w:line="240" w:lineRule="auto"/>
        <w:rPr>
          <w:rFonts w:ascii="HoeflerTextRoman" w:hAnsi="HoeflerTextRoman" w:cs="Times New Roman"/>
          <w:b/>
          <w:bCs w:val="0"/>
        </w:rPr>
      </w:pPr>
      <w:r w:rsidRPr="002A27B2">
        <w:rPr>
          <w:rFonts w:ascii="HoeflerTextRoman" w:hAnsi="HoeflerTextRoman" w:cs="Times New Roman"/>
          <w:b/>
          <w:bCs w:val="0"/>
        </w:rPr>
        <w:t xml:space="preserve">FORMA DE PAGO: </w:t>
      </w:r>
    </w:p>
    <w:p w14:paraId="19B7D315" w14:textId="77777777" w:rsidR="00063852" w:rsidRPr="002A27B2" w:rsidRDefault="00063852" w:rsidP="00063852">
      <w:pPr>
        <w:tabs>
          <w:tab w:val="left" w:pos="-720"/>
          <w:tab w:val="left" w:pos="0"/>
          <w:tab w:val="left" w:pos="851"/>
        </w:tabs>
        <w:suppressAutoHyphens/>
        <w:spacing w:line="276" w:lineRule="auto"/>
        <w:rPr>
          <w:rFonts w:ascii="HoeflerTextRoman" w:hAnsi="HoeflerTextRoman"/>
          <w:iCs w:val="0"/>
          <w:sz w:val="22"/>
          <w:lang w:eastAsia="x-none"/>
        </w:rPr>
      </w:pPr>
    </w:p>
    <w:p w14:paraId="3C298F17" w14:textId="77777777" w:rsidR="00063852" w:rsidRPr="002A27B2" w:rsidRDefault="00063852" w:rsidP="00063852">
      <w:pPr>
        <w:tabs>
          <w:tab w:val="left" w:pos="-720"/>
          <w:tab w:val="left" w:pos="0"/>
          <w:tab w:val="left" w:pos="851"/>
        </w:tabs>
        <w:suppressAutoHyphens/>
        <w:spacing w:line="276" w:lineRule="auto"/>
        <w:rPr>
          <w:rFonts w:ascii="HoeflerTextRoman" w:hAnsi="HoeflerTextRoman"/>
          <w:iCs w:val="0"/>
          <w:sz w:val="22"/>
          <w:lang w:eastAsia="x-none"/>
        </w:rPr>
      </w:pPr>
      <w:r w:rsidRPr="002A27B2">
        <w:rPr>
          <w:rFonts w:ascii="HoeflerTextRoman" w:hAnsi="HoeflerTextRoman"/>
          <w:iCs w:val="0"/>
          <w:sz w:val="22"/>
          <w:lang w:eastAsia="x-none"/>
        </w:rPr>
        <w:t>Las facturas serán abonadas a los 60 días de la fecha de factura, por transferencia bancaria realizada los días 10 y 25 de cada mes, vencidos los citados 60 días.</w:t>
      </w:r>
    </w:p>
    <w:p w14:paraId="2163439E" w14:textId="77777777" w:rsidR="00994028" w:rsidRPr="002A27B2" w:rsidRDefault="00994028" w:rsidP="00994028">
      <w:pPr>
        <w:tabs>
          <w:tab w:val="left" w:pos="-720"/>
          <w:tab w:val="left" w:pos="0"/>
          <w:tab w:val="left" w:pos="851"/>
        </w:tabs>
        <w:suppressAutoHyphens/>
        <w:spacing w:line="276" w:lineRule="auto"/>
        <w:rPr>
          <w:rFonts w:ascii="HoeflerTextRoman" w:hAnsi="HoeflerTextRoman"/>
          <w:iCs w:val="0"/>
          <w:sz w:val="22"/>
          <w:lang w:eastAsia="x-none"/>
        </w:rPr>
      </w:pPr>
    </w:p>
    <w:p w14:paraId="7825CB34" w14:textId="77777777" w:rsidR="00994028" w:rsidRPr="002A27B2" w:rsidRDefault="00994028" w:rsidP="00895368">
      <w:pPr>
        <w:pStyle w:val="Prrafodelista"/>
        <w:numPr>
          <w:ilvl w:val="0"/>
          <w:numId w:val="13"/>
        </w:numPr>
        <w:spacing w:line="240" w:lineRule="auto"/>
        <w:rPr>
          <w:rFonts w:ascii="HoeflerTextRoman" w:hAnsi="HoeflerTextRoman" w:cs="Times New Roman"/>
          <w:b/>
          <w:bCs w:val="0"/>
          <w:sz w:val="22"/>
        </w:rPr>
      </w:pPr>
      <w:r w:rsidRPr="002A27B2">
        <w:rPr>
          <w:rFonts w:ascii="HoeflerTextRoman" w:hAnsi="HoeflerTextRoman" w:cs="Times New Roman"/>
          <w:b/>
          <w:bCs w:val="0"/>
          <w:sz w:val="22"/>
        </w:rPr>
        <w:t>Devoluciones realizadas por distribuidores externos:</w:t>
      </w:r>
    </w:p>
    <w:p w14:paraId="5CF17CAE" w14:textId="77777777" w:rsidR="00994028" w:rsidRPr="002A27B2" w:rsidRDefault="00994028" w:rsidP="00994028">
      <w:pPr>
        <w:pStyle w:val="Prrafodelista"/>
        <w:spacing w:line="240" w:lineRule="auto"/>
        <w:ind w:left="360"/>
        <w:rPr>
          <w:rFonts w:ascii="HoeflerTextRoman" w:hAnsi="HoeflerTextRoman" w:cs="Times New Roman"/>
          <w:b/>
          <w:bCs w:val="0"/>
        </w:rPr>
      </w:pPr>
    </w:p>
    <w:p w14:paraId="3749038A" w14:textId="77777777" w:rsidR="00994028" w:rsidRPr="002A27B2" w:rsidRDefault="00994028" w:rsidP="00994028">
      <w:pPr>
        <w:spacing w:line="240" w:lineRule="auto"/>
        <w:rPr>
          <w:rFonts w:ascii="HoeflerTextRoman" w:hAnsi="HoeflerTextRoman" w:cs="Times New Roman"/>
          <w:b/>
          <w:bCs w:val="0"/>
        </w:rPr>
      </w:pPr>
      <w:r w:rsidRPr="002A27B2">
        <w:rPr>
          <w:rFonts w:ascii="HoeflerTextRoman" w:hAnsi="HoeflerTextRoman" w:cs="Times New Roman"/>
          <w:b/>
          <w:bCs w:val="0"/>
        </w:rPr>
        <w:t xml:space="preserve">PROCEDIMIENTO DE LIQUIDACIÓN: </w:t>
      </w:r>
    </w:p>
    <w:p w14:paraId="0719A74B" w14:textId="77777777" w:rsidR="00994028" w:rsidRPr="002A27B2" w:rsidRDefault="00994028" w:rsidP="00994028">
      <w:pPr>
        <w:spacing w:line="240" w:lineRule="auto"/>
        <w:rPr>
          <w:rFonts w:ascii="HoeflerTextRoman" w:hAnsi="HoeflerTextRoman" w:cs="Times New Roman"/>
        </w:rPr>
      </w:pPr>
    </w:p>
    <w:p w14:paraId="7E3399C5" w14:textId="77777777" w:rsidR="00994028" w:rsidRPr="002A27B2" w:rsidRDefault="00994028" w:rsidP="00895368">
      <w:pPr>
        <w:pStyle w:val="Prrafodelista"/>
        <w:numPr>
          <w:ilvl w:val="0"/>
          <w:numId w:val="15"/>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Durante los 10 primeros días hábiles de cada mes, MNPD preparará y enviará al PROVEEDOR un informe detallado de las devoluciones producidas por distribuidores externos en el mismo periodo.</w:t>
      </w:r>
    </w:p>
    <w:p w14:paraId="1C9F1D3E" w14:textId="77777777" w:rsidR="00994028" w:rsidRPr="002A27B2" w:rsidRDefault="00994028" w:rsidP="00994028">
      <w:pPr>
        <w:pStyle w:val="Prrafodelista"/>
        <w:spacing w:line="240" w:lineRule="auto"/>
        <w:ind w:left="720"/>
        <w:rPr>
          <w:rFonts w:ascii="HoeflerTextRoman" w:hAnsi="HoeflerTextRoman"/>
          <w:iCs w:val="0"/>
          <w:sz w:val="22"/>
          <w:lang w:eastAsia="x-none"/>
        </w:rPr>
      </w:pPr>
    </w:p>
    <w:p w14:paraId="1F31A4F9" w14:textId="77777777" w:rsidR="00994028" w:rsidRPr="002A27B2" w:rsidRDefault="00994028" w:rsidP="00895368">
      <w:pPr>
        <w:pStyle w:val="Prrafodelista"/>
        <w:numPr>
          <w:ilvl w:val="0"/>
          <w:numId w:val="15"/>
        </w:numPr>
        <w:tabs>
          <w:tab w:val="left" w:pos="-720"/>
          <w:tab w:val="left" w:pos="0"/>
          <w:tab w:val="left" w:pos="851"/>
        </w:tabs>
        <w:suppressAutoHyphens/>
        <w:spacing w:line="276" w:lineRule="auto"/>
        <w:rPr>
          <w:rFonts w:ascii="HoeflerTextRoman" w:hAnsi="HoeflerTextRoman"/>
          <w:iCs w:val="0"/>
          <w:sz w:val="22"/>
          <w:lang w:eastAsia="x-none"/>
        </w:rPr>
      </w:pPr>
      <w:r w:rsidRPr="002A27B2">
        <w:rPr>
          <w:rFonts w:ascii="HoeflerTextRoman" w:hAnsi="HoeflerTextRoman"/>
          <w:iCs w:val="0"/>
          <w:sz w:val="22"/>
          <w:lang w:eastAsia="x-none"/>
        </w:rPr>
        <w:t>Sobre la base de esta información el PROVEEDOR preparará la correspondiente factura de abono que enviará dentro de los 10 días siguientes a MNPD para su tramitación, junto al informe mencionado en el punto anterior.</w:t>
      </w:r>
    </w:p>
    <w:p w14:paraId="4E92A8F1" w14:textId="77777777" w:rsidR="00994028" w:rsidRPr="002A27B2" w:rsidRDefault="00994028" w:rsidP="00994028">
      <w:pPr>
        <w:pStyle w:val="Prrafodelista"/>
        <w:rPr>
          <w:rFonts w:ascii="HoeflerTextRoman" w:hAnsi="HoeflerTextRoman"/>
          <w:iCs w:val="0"/>
          <w:sz w:val="22"/>
          <w:lang w:eastAsia="x-none"/>
        </w:rPr>
      </w:pPr>
    </w:p>
    <w:p w14:paraId="6B680023" w14:textId="77777777" w:rsidR="00994028" w:rsidRPr="002A27B2" w:rsidRDefault="00994028" w:rsidP="00895368">
      <w:pPr>
        <w:pStyle w:val="Prrafodelista"/>
        <w:numPr>
          <w:ilvl w:val="0"/>
          <w:numId w:val="15"/>
        </w:numPr>
        <w:spacing w:line="240" w:lineRule="auto"/>
        <w:rPr>
          <w:rFonts w:ascii="HoeflerTextRoman" w:hAnsi="HoeflerTextRoman"/>
          <w:iCs w:val="0"/>
          <w:sz w:val="22"/>
          <w:lang w:eastAsia="x-none"/>
        </w:rPr>
      </w:pPr>
      <w:r w:rsidRPr="002A27B2">
        <w:rPr>
          <w:rFonts w:ascii="HoeflerTextRoman" w:hAnsi="HoeflerTextRoman"/>
          <w:iCs w:val="0"/>
          <w:sz w:val="22"/>
          <w:lang w:eastAsia="x-none"/>
        </w:rPr>
        <w:t>Para la determinación del importe a facturar, el PROVEEDOR aplicará el porcentaje de descuento ofertado sobre el importe en euros de cada referencia de las IMPRESIONES reflejadas en informe entregado por MNPD.</w:t>
      </w:r>
    </w:p>
    <w:p w14:paraId="0FDA2FB6" w14:textId="77777777" w:rsidR="00994028" w:rsidRPr="002A27B2" w:rsidRDefault="00994028" w:rsidP="00994028">
      <w:pPr>
        <w:pStyle w:val="Prrafodelista"/>
        <w:rPr>
          <w:rFonts w:ascii="HoeflerTextRoman" w:hAnsi="HoeflerTextRoman"/>
          <w:iCs w:val="0"/>
          <w:sz w:val="22"/>
          <w:lang w:eastAsia="x-none"/>
        </w:rPr>
      </w:pPr>
    </w:p>
    <w:p w14:paraId="4065094C" w14:textId="77777777" w:rsidR="00994028" w:rsidRPr="002A27B2" w:rsidRDefault="00994028" w:rsidP="00994028">
      <w:pPr>
        <w:pStyle w:val="Prrafodelista"/>
        <w:spacing w:line="240" w:lineRule="auto"/>
        <w:ind w:left="720"/>
        <w:rPr>
          <w:rFonts w:ascii="HoeflerTextRoman" w:hAnsi="HoeflerTextRoman" w:cs="Times New Roman"/>
          <w:sz w:val="22"/>
        </w:rPr>
      </w:pPr>
      <w:r w:rsidRPr="002A27B2">
        <w:rPr>
          <w:rFonts w:ascii="HoeflerTextRoman" w:hAnsi="HoeflerTextRoman" w:cs="Times New Roman"/>
          <w:sz w:val="22"/>
        </w:rPr>
        <w:t>A los precios anteriormente señalados deberán sumarse el IVA y cualquier impuesto indirecto que sea de aplicación a este tipo de operaciones.</w:t>
      </w:r>
    </w:p>
    <w:p w14:paraId="7F227A94" w14:textId="77777777" w:rsidR="00994028" w:rsidRPr="002A27B2" w:rsidRDefault="00994028" w:rsidP="00994028">
      <w:pPr>
        <w:pStyle w:val="Prrafodelista"/>
        <w:spacing w:line="240" w:lineRule="auto"/>
        <w:ind w:left="720"/>
        <w:rPr>
          <w:rFonts w:ascii="HoeflerTextRoman" w:hAnsi="HoeflerTextRoman" w:cs="Times New Roman"/>
          <w:sz w:val="22"/>
        </w:rPr>
      </w:pPr>
    </w:p>
    <w:p w14:paraId="68C57507" w14:textId="77777777" w:rsidR="00994028" w:rsidRPr="002A27B2" w:rsidRDefault="00994028" w:rsidP="00994028">
      <w:pPr>
        <w:pStyle w:val="Prrafodelista"/>
        <w:spacing w:line="240" w:lineRule="auto"/>
        <w:ind w:left="720"/>
        <w:rPr>
          <w:rFonts w:ascii="HoeflerTextRoman" w:hAnsi="HoeflerTextRoman" w:cs="Times New Roman"/>
          <w:sz w:val="22"/>
        </w:rPr>
      </w:pPr>
      <w:r w:rsidRPr="002A27B2">
        <w:rPr>
          <w:rFonts w:ascii="HoeflerTextRoman" w:hAnsi="HoeflerTextRoman" w:cs="Times New Roman"/>
          <w:sz w:val="22"/>
        </w:rPr>
        <w:t>Las IMPRESIONES devueltas por los distribuidores formarán parte del stock de la Tienda del Museo. Estas IMPRESIONES se irán vendiendo en la Tienda del Museo con un descuento fijado por MNPD y aparecerán en el informe de ventas enviado al PROVEEDOR señalado en el punto 16.1.</w:t>
      </w:r>
    </w:p>
    <w:p w14:paraId="7A2771B8" w14:textId="77777777" w:rsidR="006836C5" w:rsidRPr="002A27B2" w:rsidRDefault="006836C5" w:rsidP="00994028">
      <w:pPr>
        <w:spacing w:line="240" w:lineRule="auto"/>
        <w:rPr>
          <w:rFonts w:ascii="HoeflerTextRoman" w:hAnsi="HoeflerTextRoman" w:cs="Times New Roman"/>
          <w:b/>
          <w:bCs w:val="0"/>
        </w:rPr>
      </w:pPr>
    </w:p>
    <w:p w14:paraId="56429A6D" w14:textId="77777777" w:rsidR="00CF54FA" w:rsidRDefault="00CF54FA" w:rsidP="00994028">
      <w:pPr>
        <w:spacing w:line="240" w:lineRule="auto"/>
        <w:rPr>
          <w:rFonts w:ascii="HoeflerTextRoman" w:hAnsi="HoeflerTextRoman" w:cs="Times New Roman"/>
          <w:b/>
          <w:bCs w:val="0"/>
        </w:rPr>
      </w:pPr>
    </w:p>
    <w:p w14:paraId="542B27BB" w14:textId="77777777" w:rsidR="00994028" w:rsidRPr="002A27B2" w:rsidRDefault="00994B84" w:rsidP="00994028">
      <w:pPr>
        <w:spacing w:line="240" w:lineRule="auto"/>
        <w:rPr>
          <w:rFonts w:ascii="HoeflerTextRoman" w:hAnsi="HoeflerTextRoman" w:cs="Times New Roman"/>
          <w:b/>
          <w:bCs w:val="0"/>
        </w:rPr>
      </w:pPr>
      <w:r w:rsidRPr="002A27B2">
        <w:rPr>
          <w:rFonts w:ascii="HoeflerTextRoman" w:hAnsi="HoeflerTextRoman" w:cs="Times New Roman"/>
          <w:b/>
          <w:bCs w:val="0"/>
        </w:rPr>
        <w:t xml:space="preserve">FORMA </w:t>
      </w:r>
      <w:r w:rsidR="00994028" w:rsidRPr="002A27B2">
        <w:rPr>
          <w:rFonts w:ascii="HoeflerTextRoman" w:hAnsi="HoeflerTextRoman" w:cs="Times New Roman"/>
          <w:b/>
          <w:bCs w:val="0"/>
        </w:rPr>
        <w:t xml:space="preserve">DE </w:t>
      </w:r>
      <w:r w:rsidRPr="002A27B2">
        <w:rPr>
          <w:rFonts w:ascii="HoeflerTextRoman" w:hAnsi="HoeflerTextRoman" w:cs="Times New Roman"/>
          <w:b/>
          <w:bCs w:val="0"/>
        </w:rPr>
        <w:t>ABONO</w:t>
      </w:r>
      <w:r w:rsidR="00994028" w:rsidRPr="002A27B2">
        <w:rPr>
          <w:rFonts w:ascii="HoeflerTextRoman" w:hAnsi="HoeflerTextRoman" w:cs="Times New Roman"/>
          <w:b/>
          <w:bCs w:val="0"/>
        </w:rPr>
        <w:t xml:space="preserve">: </w:t>
      </w:r>
    </w:p>
    <w:p w14:paraId="16A00C80" w14:textId="77777777" w:rsidR="00994028" w:rsidRPr="002A27B2" w:rsidRDefault="00994028" w:rsidP="00994028">
      <w:pPr>
        <w:tabs>
          <w:tab w:val="left" w:pos="-720"/>
          <w:tab w:val="left" w:pos="0"/>
          <w:tab w:val="left" w:pos="851"/>
        </w:tabs>
        <w:suppressAutoHyphens/>
        <w:spacing w:line="276" w:lineRule="auto"/>
        <w:rPr>
          <w:rFonts w:ascii="HoeflerTextRoman" w:hAnsi="HoeflerTextRoman"/>
          <w:iCs w:val="0"/>
          <w:sz w:val="22"/>
          <w:lang w:eastAsia="x-none"/>
        </w:rPr>
      </w:pPr>
    </w:p>
    <w:p w14:paraId="150C3CA1" w14:textId="77777777" w:rsidR="00994028" w:rsidRDefault="00994028" w:rsidP="00994028">
      <w:pPr>
        <w:tabs>
          <w:tab w:val="left" w:pos="-720"/>
          <w:tab w:val="left" w:pos="0"/>
          <w:tab w:val="left" w:pos="851"/>
        </w:tabs>
        <w:suppressAutoHyphens/>
        <w:spacing w:line="276" w:lineRule="auto"/>
        <w:rPr>
          <w:rFonts w:ascii="HoeflerTextRoman" w:hAnsi="HoeflerTextRoman"/>
          <w:iCs w:val="0"/>
          <w:sz w:val="22"/>
          <w:lang w:eastAsia="x-none"/>
        </w:rPr>
      </w:pPr>
      <w:r w:rsidRPr="002A27B2">
        <w:rPr>
          <w:rFonts w:ascii="HoeflerTextRoman" w:hAnsi="HoeflerTextRoman"/>
          <w:iCs w:val="0"/>
          <w:sz w:val="22"/>
          <w:lang w:eastAsia="x-none"/>
        </w:rPr>
        <w:t>Las facturas de abono serán descontadas de los pagos de las facturas de venta mencionadas en el punto 16.1.</w:t>
      </w:r>
    </w:p>
    <w:p w14:paraId="117EB3D3" w14:textId="77777777" w:rsidR="00B6552C" w:rsidRDefault="00B6552C" w:rsidP="00994028">
      <w:pPr>
        <w:tabs>
          <w:tab w:val="left" w:pos="-720"/>
          <w:tab w:val="left" w:pos="0"/>
          <w:tab w:val="left" w:pos="851"/>
        </w:tabs>
        <w:suppressAutoHyphens/>
        <w:spacing w:line="276" w:lineRule="auto"/>
        <w:rPr>
          <w:rFonts w:ascii="HoeflerTextRoman" w:hAnsi="HoeflerTextRoman"/>
          <w:iCs w:val="0"/>
          <w:sz w:val="22"/>
          <w:lang w:eastAsia="x-none"/>
        </w:rPr>
      </w:pPr>
    </w:p>
    <w:p w14:paraId="44C55622" w14:textId="77777777" w:rsidR="008D21E1" w:rsidRDefault="008D21E1" w:rsidP="00994028">
      <w:pPr>
        <w:pStyle w:val="Prrafodelista"/>
        <w:spacing w:line="240" w:lineRule="auto"/>
        <w:ind w:left="360"/>
        <w:rPr>
          <w:rFonts w:ascii="HoeflerTextRoman" w:hAnsi="HoeflerTextRoman"/>
          <w:b/>
          <w:bCs w:val="0"/>
          <w:iCs w:val="0"/>
          <w:sz w:val="22"/>
          <w:lang w:eastAsia="x-none"/>
        </w:rPr>
      </w:pPr>
    </w:p>
    <w:p w14:paraId="61861DD5" w14:textId="77777777" w:rsidR="00615F09" w:rsidRPr="007A0581" w:rsidRDefault="00615F0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7A0581">
        <w:rPr>
          <w:rFonts w:ascii="HoeflerTextRoman" w:hAnsi="HoeflerTextRoman"/>
          <w:b/>
          <w:bCs w:val="0"/>
          <w:iCs w:val="0"/>
          <w:sz w:val="22"/>
          <w:lang w:eastAsia="x-none"/>
        </w:rPr>
        <w:t>1</w:t>
      </w:r>
      <w:r w:rsidR="007A7A9B">
        <w:rPr>
          <w:rFonts w:ascii="HoeflerTextRoman" w:hAnsi="HoeflerTextRoman"/>
          <w:b/>
          <w:bCs w:val="0"/>
          <w:iCs w:val="0"/>
          <w:sz w:val="22"/>
          <w:lang w:eastAsia="x-none"/>
        </w:rPr>
        <w:t>7</w:t>
      </w:r>
      <w:r w:rsidRPr="007A0581">
        <w:rPr>
          <w:rFonts w:ascii="HoeflerTextRoman" w:hAnsi="HoeflerTextRoman"/>
          <w:b/>
          <w:bCs w:val="0"/>
          <w:iCs w:val="0"/>
          <w:sz w:val="22"/>
          <w:lang w:eastAsia="x-none"/>
        </w:rPr>
        <w:t>.</w:t>
      </w:r>
      <w:r w:rsidRPr="007A0581">
        <w:rPr>
          <w:rFonts w:ascii="HoeflerTextRoman" w:hAnsi="HoeflerTextRoman"/>
          <w:b/>
          <w:bCs w:val="0"/>
          <w:iCs w:val="0"/>
          <w:sz w:val="22"/>
          <w:lang w:eastAsia="x-none"/>
        </w:rPr>
        <w:tab/>
      </w:r>
      <w:r w:rsidRPr="007A0581">
        <w:rPr>
          <w:rFonts w:ascii="HoeflerTextRoman" w:hAnsi="HoeflerTextRoman"/>
          <w:b/>
          <w:bCs w:val="0"/>
          <w:iCs w:val="0"/>
          <w:sz w:val="22"/>
          <w:lang w:eastAsia="x-none"/>
        </w:rPr>
        <w:tab/>
        <w:t>RESOLUCIÓN DEL CONTRATO</w:t>
      </w:r>
    </w:p>
    <w:p w14:paraId="71335928" w14:textId="77777777" w:rsidR="00615F09" w:rsidRPr="00384F79" w:rsidRDefault="00615F0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9F03922" w14:textId="77777777" w:rsidR="00B73A95" w:rsidRDefault="00B73A95" w:rsidP="00B73A95">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r w:rsidRPr="00707E3F">
        <w:rPr>
          <w:rFonts w:ascii="HoeflerTextRoman" w:hAnsi="HoeflerTextRoman"/>
          <w:sz w:val="22"/>
          <w:szCs w:val="22"/>
        </w:rPr>
        <w:t>1</w:t>
      </w:r>
      <w:r w:rsidR="007A7A9B">
        <w:rPr>
          <w:rFonts w:ascii="HoeflerTextRoman" w:hAnsi="HoeflerTextRoman"/>
          <w:sz w:val="22"/>
          <w:szCs w:val="22"/>
        </w:rPr>
        <w:t>7</w:t>
      </w:r>
      <w:r w:rsidRPr="00707E3F">
        <w:rPr>
          <w:rFonts w:ascii="HoeflerTextRoman" w:hAnsi="HoeflerTextRoman"/>
          <w:sz w:val="22"/>
          <w:szCs w:val="22"/>
        </w:rPr>
        <w:t xml:space="preserve">.1. El incumplimiento de cualquiera de las obligaciones por cualquiera de las partes podrá dar lugar a la resolución del contrato, sin perjuicio de la reclamación que por daños y perjuicios pueda corresponder. </w:t>
      </w:r>
    </w:p>
    <w:p w14:paraId="6FCCB2E0" w14:textId="77777777" w:rsidR="00B73A95" w:rsidRPr="00707E3F" w:rsidRDefault="00B73A95" w:rsidP="00B73A95">
      <w:pPr>
        <w:pStyle w:val="Textoindependiente3"/>
        <w:tabs>
          <w:tab w:val="left" w:pos="0"/>
          <w:tab w:val="left" w:pos="142"/>
          <w:tab w:val="left" w:pos="284"/>
          <w:tab w:val="left" w:pos="3119"/>
          <w:tab w:val="left" w:pos="3261"/>
          <w:tab w:val="left" w:pos="3402"/>
        </w:tabs>
        <w:spacing w:after="0" w:line="276" w:lineRule="auto"/>
        <w:rPr>
          <w:rFonts w:ascii="HoeflerTextRoman" w:hAnsi="HoeflerTextRoman"/>
          <w:sz w:val="22"/>
          <w:szCs w:val="22"/>
        </w:rPr>
      </w:pPr>
    </w:p>
    <w:p w14:paraId="1AF7404D" w14:textId="77777777" w:rsidR="00B73A95" w:rsidRDefault="00B73A95" w:rsidP="00B73A95">
      <w:pPr>
        <w:pStyle w:val="Textoindependiente3"/>
        <w:tabs>
          <w:tab w:val="left" w:pos="142"/>
          <w:tab w:val="left" w:pos="284"/>
          <w:tab w:val="left" w:pos="426"/>
          <w:tab w:val="left" w:pos="567"/>
          <w:tab w:val="left" w:pos="3119"/>
          <w:tab w:val="left" w:pos="3261"/>
          <w:tab w:val="left" w:pos="3402"/>
        </w:tabs>
        <w:spacing w:after="0" w:line="276" w:lineRule="auto"/>
        <w:rPr>
          <w:rFonts w:ascii="HoeflerTextRoman" w:hAnsi="HoeflerTextRoman"/>
          <w:sz w:val="22"/>
          <w:szCs w:val="22"/>
        </w:rPr>
      </w:pPr>
      <w:r w:rsidRPr="00707E3F">
        <w:rPr>
          <w:rFonts w:ascii="HoeflerTextRoman" w:hAnsi="HoeflerTextRoman"/>
          <w:sz w:val="22"/>
          <w:szCs w:val="22"/>
        </w:rPr>
        <w:t>En caso de incumplimiento de las condiciones del contrato o de las presentes condiciones, la parte reclamante comunicará por escrito dicha circunstancia dando un plazo de subsanación no superior a 15 días. Finalizado el plazo sin acuerdo, se podrá entender resuelto el contrato.</w:t>
      </w:r>
    </w:p>
    <w:p w14:paraId="1A6A8671" w14:textId="77777777" w:rsidR="00B73A95" w:rsidRPr="00707E3F" w:rsidRDefault="00B73A95" w:rsidP="00B73A95">
      <w:pPr>
        <w:pStyle w:val="Textoindependiente3"/>
        <w:tabs>
          <w:tab w:val="left" w:pos="142"/>
          <w:tab w:val="left" w:pos="284"/>
          <w:tab w:val="left" w:pos="426"/>
          <w:tab w:val="left" w:pos="567"/>
          <w:tab w:val="left" w:pos="3119"/>
          <w:tab w:val="left" w:pos="3261"/>
          <w:tab w:val="left" w:pos="3402"/>
        </w:tabs>
        <w:spacing w:after="0" w:line="276" w:lineRule="auto"/>
        <w:rPr>
          <w:rFonts w:ascii="HoeflerTextRoman" w:hAnsi="HoeflerTextRoman"/>
          <w:sz w:val="22"/>
          <w:szCs w:val="22"/>
        </w:rPr>
      </w:pPr>
    </w:p>
    <w:p w14:paraId="03B466EF" w14:textId="77777777" w:rsidR="00B73A95" w:rsidRPr="00707E3F" w:rsidRDefault="00B73A95" w:rsidP="00B73A95">
      <w:pPr>
        <w:pStyle w:val="Textoindependiente3"/>
        <w:tabs>
          <w:tab w:val="left" w:pos="142"/>
          <w:tab w:val="left" w:pos="284"/>
          <w:tab w:val="left" w:pos="426"/>
          <w:tab w:val="left" w:pos="3119"/>
          <w:tab w:val="left" w:pos="3261"/>
          <w:tab w:val="left" w:pos="3402"/>
        </w:tabs>
        <w:spacing w:after="0" w:line="276" w:lineRule="auto"/>
        <w:rPr>
          <w:rFonts w:ascii="HoeflerTextRoman" w:hAnsi="HoeflerTextRoman"/>
          <w:sz w:val="22"/>
          <w:szCs w:val="22"/>
        </w:rPr>
      </w:pPr>
      <w:r w:rsidRPr="00707E3F">
        <w:rPr>
          <w:rFonts w:ascii="HoeflerTextRoman" w:hAnsi="HoeflerTextRoman"/>
          <w:sz w:val="22"/>
          <w:szCs w:val="22"/>
        </w:rPr>
        <w:t>1</w:t>
      </w:r>
      <w:r w:rsidR="007A7A9B">
        <w:rPr>
          <w:rFonts w:ascii="HoeflerTextRoman" w:hAnsi="HoeflerTextRoman"/>
          <w:sz w:val="22"/>
          <w:szCs w:val="22"/>
        </w:rPr>
        <w:t>7</w:t>
      </w:r>
      <w:r w:rsidRPr="00707E3F">
        <w:rPr>
          <w:rFonts w:ascii="HoeflerTextRoman" w:hAnsi="HoeflerTextRoman"/>
          <w:sz w:val="22"/>
          <w:szCs w:val="22"/>
        </w:rPr>
        <w:t>.2. Asimismo, son causas de resolución del contrato, además de cualquier otra que pudiera corresponder conforme a las normas de derecho privado, las siguientes:</w:t>
      </w:r>
    </w:p>
    <w:p w14:paraId="3ADD960C" w14:textId="77777777" w:rsidR="00B73A95" w:rsidRPr="00707E3F" w:rsidRDefault="00B73A95" w:rsidP="00B73A95">
      <w:pPr>
        <w:pStyle w:val="Textoindependiente3"/>
        <w:tabs>
          <w:tab w:val="left" w:pos="142"/>
          <w:tab w:val="left" w:pos="284"/>
          <w:tab w:val="left" w:pos="426"/>
          <w:tab w:val="left" w:pos="3119"/>
          <w:tab w:val="left" w:pos="3261"/>
          <w:tab w:val="left" w:pos="3402"/>
        </w:tabs>
        <w:spacing w:after="0" w:line="276" w:lineRule="auto"/>
        <w:ind w:left="567" w:hanging="567"/>
        <w:rPr>
          <w:rFonts w:ascii="HoeflerTextRoman" w:hAnsi="HoeflerTextRoman"/>
          <w:strike/>
          <w:sz w:val="22"/>
          <w:szCs w:val="22"/>
        </w:rPr>
      </w:pPr>
    </w:p>
    <w:p w14:paraId="61D21F2D"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El incumplimiento por parte del contratista de las obligaciones contractuales</w:t>
      </w:r>
    </w:p>
    <w:p w14:paraId="5502F2DD"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El mutuo acuerdo entre MNPD y el contratista</w:t>
      </w:r>
    </w:p>
    <w:p w14:paraId="6D2BE93D"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La no formalización del contrato en plazo</w:t>
      </w:r>
    </w:p>
    <w:p w14:paraId="489FCB03"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La demora en el cumplimiento de los plazos por parte del contratista</w:t>
      </w:r>
    </w:p>
    <w:p w14:paraId="353C03B0"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La extinción de su personalidad jurídica</w:t>
      </w:r>
    </w:p>
    <w:p w14:paraId="5A66495B"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La demora en el pago por parte de MNPD por plazo superior a ocho meses</w:t>
      </w:r>
    </w:p>
    <w:p w14:paraId="211920C5" w14:textId="77777777" w:rsidR="00B73A95" w:rsidRPr="00361CE6" w:rsidRDefault="00B73A95" w:rsidP="00895368">
      <w:pPr>
        <w:pStyle w:val="Prrafodelista"/>
        <w:widowControl w:val="0"/>
        <w:numPr>
          <w:ilvl w:val="0"/>
          <w:numId w:val="7"/>
        </w:numPr>
        <w:tabs>
          <w:tab w:val="left" w:pos="1558"/>
        </w:tabs>
        <w:autoSpaceDE w:val="0"/>
        <w:autoSpaceDN w:val="0"/>
        <w:spacing w:line="240" w:lineRule="auto"/>
        <w:ind w:left="720" w:right="135"/>
        <w:contextualSpacing/>
        <w:rPr>
          <w:rFonts w:ascii="HoeflerTextRoman" w:hAnsi="HoeflerTextRoman"/>
          <w:sz w:val="22"/>
        </w:rPr>
      </w:pPr>
      <w:r w:rsidRPr="00361CE6">
        <w:rPr>
          <w:rFonts w:ascii="HoeflerTextRoman" w:hAnsi="HoeflerTextRoman"/>
          <w:sz w:val="22"/>
        </w:rPr>
        <w:t>La</w:t>
      </w:r>
      <w:r w:rsidRPr="00361CE6">
        <w:rPr>
          <w:rFonts w:ascii="HoeflerTextRoman" w:hAnsi="HoeflerTextRoman"/>
          <w:spacing w:val="-5"/>
          <w:sz w:val="22"/>
        </w:rPr>
        <w:t xml:space="preserve"> </w:t>
      </w:r>
      <w:r w:rsidRPr="00361CE6">
        <w:rPr>
          <w:rFonts w:ascii="HoeflerTextRoman" w:hAnsi="HoeflerTextRoman"/>
          <w:sz w:val="22"/>
        </w:rPr>
        <w:t>declaración</w:t>
      </w:r>
      <w:r w:rsidRPr="00361CE6">
        <w:rPr>
          <w:rFonts w:ascii="HoeflerTextRoman" w:hAnsi="HoeflerTextRoman"/>
          <w:spacing w:val="-4"/>
          <w:sz w:val="22"/>
        </w:rPr>
        <w:t xml:space="preserve"> </w:t>
      </w:r>
      <w:r w:rsidRPr="00361CE6">
        <w:rPr>
          <w:rFonts w:ascii="HoeflerTextRoman" w:hAnsi="HoeflerTextRoman"/>
          <w:sz w:val="22"/>
        </w:rPr>
        <w:t>de</w:t>
      </w:r>
      <w:r w:rsidRPr="00361CE6">
        <w:rPr>
          <w:rFonts w:ascii="HoeflerTextRoman" w:hAnsi="HoeflerTextRoman"/>
          <w:spacing w:val="-4"/>
          <w:sz w:val="22"/>
        </w:rPr>
        <w:t xml:space="preserve"> </w:t>
      </w:r>
      <w:r w:rsidRPr="00361CE6">
        <w:rPr>
          <w:rFonts w:ascii="HoeflerTextRoman" w:hAnsi="HoeflerTextRoman"/>
          <w:sz w:val="22"/>
        </w:rPr>
        <w:t>concurso</w:t>
      </w:r>
      <w:r w:rsidRPr="00361CE6">
        <w:rPr>
          <w:rFonts w:ascii="HoeflerTextRoman" w:hAnsi="HoeflerTextRoman"/>
          <w:spacing w:val="-4"/>
          <w:sz w:val="22"/>
        </w:rPr>
        <w:t xml:space="preserve"> </w:t>
      </w:r>
      <w:r w:rsidRPr="00361CE6">
        <w:rPr>
          <w:rFonts w:ascii="HoeflerTextRoman" w:hAnsi="HoeflerTextRoman"/>
          <w:sz w:val="22"/>
        </w:rPr>
        <w:t>del</w:t>
      </w:r>
      <w:r w:rsidRPr="00361CE6">
        <w:rPr>
          <w:rFonts w:ascii="HoeflerTextRoman" w:hAnsi="HoeflerTextRoman"/>
          <w:spacing w:val="-5"/>
          <w:sz w:val="22"/>
        </w:rPr>
        <w:t xml:space="preserve"> </w:t>
      </w:r>
      <w:r w:rsidRPr="00361CE6">
        <w:rPr>
          <w:rFonts w:ascii="HoeflerTextRoman" w:hAnsi="HoeflerTextRoman"/>
          <w:sz w:val="22"/>
        </w:rPr>
        <w:t>Contratista</w:t>
      </w:r>
      <w:r w:rsidRPr="00361CE6">
        <w:rPr>
          <w:rFonts w:ascii="HoeflerTextRoman" w:hAnsi="HoeflerTextRoman"/>
          <w:spacing w:val="-4"/>
          <w:sz w:val="22"/>
        </w:rPr>
        <w:t xml:space="preserve"> </w:t>
      </w:r>
      <w:r w:rsidRPr="00361CE6">
        <w:rPr>
          <w:rFonts w:ascii="HoeflerTextRoman" w:hAnsi="HoeflerTextRoman"/>
          <w:sz w:val="22"/>
        </w:rPr>
        <w:t>o</w:t>
      </w:r>
      <w:r w:rsidRPr="00361CE6">
        <w:rPr>
          <w:rFonts w:ascii="HoeflerTextRoman" w:hAnsi="HoeflerTextRoman"/>
          <w:spacing w:val="-5"/>
          <w:sz w:val="22"/>
        </w:rPr>
        <w:t xml:space="preserve"> </w:t>
      </w:r>
      <w:r w:rsidRPr="00361CE6">
        <w:rPr>
          <w:rFonts w:ascii="HoeflerTextRoman" w:hAnsi="HoeflerTextRoman"/>
          <w:sz w:val="22"/>
        </w:rPr>
        <w:t>la</w:t>
      </w:r>
      <w:r w:rsidRPr="00361CE6">
        <w:rPr>
          <w:rFonts w:ascii="HoeflerTextRoman" w:hAnsi="HoeflerTextRoman"/>
          <w:spacing w:val="-4"/>
          <w:sz w:val="22"/>
        </w:rPr>
        <w:t xml:space="preserve"> </w:t>
      </w:r>
      <w:r w:rsidRPr="00361CE6">
        <w:rPr>
          <w:rFonts w:ascii="HoeflerTextRoman" w:hAnsi="HoeflerTextRoman"/>
          <w:sz w:val="22"/>
        </w:rPr>
        <w:t>declaración</w:t>
      </w:r>
      <w:r w:rsidRPr="00361CE6">
        <w:rPr>
          <w:rFonts w:ascii="HoeflerTextRoman" w:hAnsi="HoeflerTextRoman"/>
          <w:spacing w:val="-5"/>
          <w:sz w:val="22"/>
        </w:rPr>
        <w:t xml:space="preserve"> </w:t>
      </w:r>
      <w:r w:rsidRPr="00361CE6">
        <w:rPr>
          <w:rFonts w:ascii="HoeflerTextRoman" w:hAnsi="HoeflerTextRoman"/>
          <w:sz w:val="22"/>
        </w:rPr>
        <w:t>de</w:t>
      </w:r>
      <w:r w:rsidRPr="00361CE6">
        <w:rPr>
          <w:rFonts w:ascii="HoeflerTextRoman" w:hAnsi="HoeflerTextRoman"/>
          <w:spacing w:val="-5"/>
          <w:sz w:val="22"/>
        </w:rPr>
        <w:t xml:space="preserve"> </w:t>
      </w:r>
      <w:r w:rsidRPr="00361CE6">
        <w:rPr>
          <w:rFonts w:ascii="HoeflerTextRoman" w:hAnsi="HoeflerTextRoman"/>
          <w:sz w:val="22"/>
        </w:rPr>
        <w:t xml:space="preserve">insolvencia en </w:t>
      </w:r>
    </w:p>
    <w:p w14:paraId="5C0AF0F1" w14:textId="77777777" w:rsidR="00B73A95" w:rsidRPr="00361CE6" w:rsidRDefault="00B73A95" w:rsidP="00B73A95">
      <w:pPr>
        <w:pStyle w:val="Prrafodelista"/>
        <w:widowControl w:val="0"/>
        <w:tabs>
          <w:tab w:val="left" w:pos="1558"/>
        </w:tabs>
        <w:autoSpaceDE w:val="0"/>
        <w:autoSpaceDN w:val="0"/>
        <w:ind w:right="135"/>
        <w:rPr>
          <w:rFonts w:ascii="HoeflerTextRoman" w:hAnsi="HoeflerTextRoman"/>
          <w:sz w:val="22"/>
        </w:rPr>
      </w:pPr>
      <w:r w:rsidRPr="00361CE6">
        <w:rPr>
          <w:rFonts w:ascii="HoeflerTextRoman" w:hAnsi="HoeflerTextRoman"/>
          <w:sz w:val="22"/>
        </w:rPr>
        <w:t>cualquier otro</w:t>
      </w:r>
      <w:r w:rsidRPr="00361CE6">
        <w:rPr>
          <w:rFonts w:ascii="HoeflerTextRoman" w:hAnsi="HoeflerTextRoman"/>
          <w:spacing w:val="-1"/>
          <w:sz w:val="22"/>
        </w:rPr>
        <w:t xml:space="preserve"> </w:t>
      </w:r>
      <w:r w:rsidRPr="00361CE6">
        <w:rPr>
          <w:rFonts w:ascii="HoeflerTextRoman" w:hAnsi="HoeflerTextRoman"/>
          <w:sz w:val="22"/>
        </w:rPr>
        <w:t>procedimiento.</w:t>
      </w:r>
    </w:p>
    <w:p w14:paraId="2ACA436A" w14:textId="77777777" w:rsidR="00B73A95" w:rsidRPr="00B73A95"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 xml:space="preserve">El impago, durante la ejecución del contrato, de los salarios por parte del </w:t>
      </w:r>
      <w:r w:rsidRPr="00B73A95">
        <w:rPr>
          <w:rFonts w:ascii="HoeflerTextRoman" w:hAnsi="HoeflerTextRoman"/>
          <w:sz w:val="22"/>
          <w:szCs w:val="22"/>
        </w:rPr>
        <w:t xml:space="preserve">Contratista a los trabajadores que estuvieran participando en la misma, o el incumplimiento de las condiciones establecidas en los Convenios colectivos en vigor para estos trabajadores también durante la ejecución del contrato. </w:t>
      </w:r>
    </w:p>
    <w:p w14:paraId="2C8908A2" w14:textId="77777777" w:rsidR="00B73A95" w:rsidRPr="00361CE6"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361CE6">
        <w:rPr>
          <w:rFonts w:ascii="HoeflerTextRoman" w:hAnsi="HoeflerTextRoman"/>
          <w:sz w:val="22"/>
          <w:szCs w:val="22"/>
        </w:rPr>
        <w:t xml:space="preserve">   La falta de pago o consignación del precio de los servicios por parte de MNPD.</w:t>
      </w:r>
    </w:p>
    <w:p w14:paraId="201D0180" w14:textId="77777777" w:rsidR="00B73A95"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Pr>
          <w:rFonts w:ascii="HoeflerTextRoman" w:hAnsi="HoeflerTextRoman"/>
          <w:sz w:val="22"/>
          <w:szCs w:val="22"/>
        </w:rPr>
        <w:t xml:space="preserve">   </w:t>
      </w:r>
      <w:r w:rsidRPr="00361CE6">
        <w:rPr>
          <w:rFonts w:ascii="HoeflerTextRoman" w:hAnsi="HoeflerTextRoman"/>
          <w:sz w:val="22"/>
          <w:szCs w:val="22"/>
        </w:rPr>
        <w:t>No ajustarse el Contratista en la ejecución de los servicios a las especificaciones del Contrato o a las indicaciones que, de forma razonable, le haga MNPD.</w:t>
      </w:r>
    </w:p>
    <w:p w14:paraId="13CF4C64" w14:textId="77777777" w:rsidR="00B73A95"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B73A95">
        <w:rPr>
          <w:rFonts w:ascii="HoeflerTextRoman" w:hAnsi="HoeflerTextRoman"/>
          <w:sz w:val="22"/>
          <w:szCs w:val="22"/>
        </w:rPr>
        <w:t>El incumplimiento del deber de confidencialidad</w:t>
      </w:r>
      <w:r>
        <w:rPr>
          <w:rFonts w:ascii="HoeflerTextRoman" w:hAnsi="HoeflerTextRoman"/>
          <w:sz w:val="22"/>
          <w:szCs w:val="22"/>
        </w:rPr>
        <w:t>.</w:t>
      </w:r>
    </w:p>
    <w:p w14:paraId="12B25759" w14:textId="77777777" w:rsidR="00B73A95" w:rsidRDefault="00637593"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Pr>
          <w:rFonts w:ascii="HoeflerTextRoman" w:hAnsi="HoeflerTextRoman"/>
          <w:sz w:val="22"/>
          <w:szCs w:val="22"/>
        </w:rPr>
        <w:t xml:space="preserve">    </w:t>
      </w:r>
      <w:r w:rsidR="00B73A95" w:rsidRPr="00B73A95">
        <w:rPr>
          <w:rFonts w:ascii="HoeflerTextRoman" w:hAnsi="HoeflerTextRoman"/>
          <w:sz w:val="22"/>
          <w:szCs w:val="22"/>
        </w:rPr>
        <w:t>Las establecidas específicamente en el contrato</w:t>
      </w:r>
      <w:r w:rsidR="00B73A95">
        <w:rPr>
          <w:rFonts w:ascii="HoeflerTextRoman" w:hAnsi="HoeflerTextRoman"/>
          <w:sz w:val="22"/>
          <w:szCs w:val="22"/>
        </w:rPr>
        <w:t>.</w:t>
      </w:r>
    </w:p>
    <w:p w14:paraId="5ECD9B97" w14:textId="77777777" w:rsidR="00B73A95"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B73A95">
        <w:rPr>
          <w:rFonts w:ascii="HoeflerTextRoman" w:hAnsi="HoeflerTextRoman"/>
          <w:sz w:val="22"/>
          <w:szCs w:val="22"/>
        </w:rPr>
        <w:t>La falta de calidad en las reproducciones presentadas, no correspondiente a la ofertada en la licitación.</w:t>
      </w:r>
    </w:p>
    <w:p w14:paraId="10D6DAC8" w14:textId="77777777" w:rsidR="00B73A95"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B73A95">
        <w:rPr>
          <w:rFonts w:ascii="HoeflerTextRoman" w:hAnsi="HoeflerTextRoman"/>
          <w:sz w:val="22"/>
          <w:szCs w:val="22"/>
        </w:rPr>
        <w:t>El incumplimiento del compromiso de adscripción de medios.</w:t>
      </w:r>
    </w:p>
    <w:p w14:paraId="1D93E5DA" w14:textId="77777777" w:rsidR="00AC5F25" w:rsidRPr="00E728D6" w:rsidRDefault="00B73A9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E728D6">
        <w:rPr>
          <w:rFonts w:ascii="HoeflerTextRoman" w:hAnsi="HoeflerTextRoman"/>
          <w:sz w:val="22"/>
          <w:szCs w:val="22"/>
        </w:rPr>
        <w:t>El uso indebido de los archivos cedidos por MNPD</w:t>
      </w:r>
      <w:r w:rsidR="00AC5F25" w:rsidRPr="00E728D6">
        <w:rPr>
          <w:rFonts w:ascii="HoeflerTextRoman" w:hAnsi="HoeflerTextRoman"/>
          <w:sz w:val="22"/>
          <w:szCs w:val="22"/>
        </w:rPr>
        <w:t xml:space="preserve"> o cualquier revelación de los datos</w:t>
      </w:r>
    </w:p>
    <w:p w14:paraId="4DE5A2B4" w14:textId="77777777" w:rsidR="00AC5F25" w:rsidRPr="00E728D6" w:rsidRDefault="00AC5F25"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E728D6">
        <w:rPr>
          <w:rFonts w:ascii="HoeflerTextRoman" w:hAnsi="HoeflerTextRoman"/>
          <w:sz w:val="22"/>
          <w:szCs w:val="22"/>
        </w:rPr>
        <w:t>El no cumplimiento de las normas de seguridad del Museo.</w:t>
      </w:r>
    </w:p>
    <w:p w14:paraId="7D9FAA4E" w14:textId="77777777" w:rsidR="00595B49" w:rsidRPr="00E728D6" w:rsidRDefault="00595B49"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sidRPr="00E728D6">
        <w:rPr>
          <w:rFonts w:ascii="HoeflerTextRoman" w:hAnsi="HoeflerTextRoman"/>
          <w:sz w:val="22"/>
          <w:szCs w:val="22"/>
        </w:rPr>
        <w:t>Todos los términos, datos e informaciones acordadas en el contrato con el adjudicatario tendrán condición de confidenciales. Cualquier revelación de los datos dará lugar a la resolución de dicho contrato</w:t>
      </w:r>
    </w:p>
    <w:p w14:paraId="71556725" w14:textId="77777777" w:rsidR="00B73A95" w:rsidRPr="00E728D6" w:rsidRDefault="00671A51" w:rsidP="00895368">
      <w:pPr>
        <w:pStyle w:val="Textoindependiente3"/>
        <w:widowControl w:val="0"/>
        <w:numPr>
          <w:ilvl w:val="0"/>
          <w:numId w:val="7"/>
        </w:numPr>
        <w:tabs>
          <w:tab w:val="left" w:pos="-1440"/>
          <w:tab w:val="left" w:pos="-720"/>
          <w:tab w:val="left" w:pos="0"/>
          <w:tab w:val="left" w:pos="142"/>
          <w:tab w:val="left" w:pos="175"/>
          <w:tab w:val="left" w:pos="284"/>
          <w:tab w:val="left" w:pos="426"/>
          <w:tab w:val="left" w:pos="5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after="0" w:line="276" w:lineRule="auto"/>
        <w:ind w:left="720"/>
        <w:rPr>
          <w:rFonts w:ascii="HoeflerTextRoman" w:hAnsi="HoeflerTextRoman"/>
          <w:sz w:val="22"/>
          <w:szCs w:val="22"/>
        </w:rPr>
      </w:pPr>
      <w:r>
        <w:rPr>
          <w:rFonts w:ascii="HoeflerTextRoman" w:hAnsi="HoeflerTextRoman"/>
          <w:sz w:val="22"/>
          <w:szCs w:val="22"/>
        </w:rPr>
        <w:t xml:space="preserve">  </w:t>
      </w:r>
      <w:r w:rsidR="00B73A95" w:rsidRPr="00E728D6">
        <w:rPr>
          <w:rFonts w:ascii="HoeflerTextRoman" w:hAnsi="HoeflerTextRoman"/>
          <w:sz w:val="22"/>
          <w:szCs w:val="22"/>
        </w:rPr>
        <w:t>La pérdida sobrevenida del objeto del contrato como consecuencia de la cancelación de la</w:t>
      </w:r>
      <w:r w:rsidR="009D72E2">
        <w:rPr>
          <w:rFonts w:ascii="HoeflerTextRoman" w:hAnsi="HoeflerTextRoman"/>
          <w:sz w:val="22"/>
          <w:szCs w:val="22"/>
        </w:rPr>
        <w:t>s</w:t>
      </w:r>
      <w:r w:rsidR="00B73A95" w:rsidRPr="00E728D6">
        <w:rPr>
          <w:rFonts w:ascii="HoeflerTextRoman" w:hAnsi="HoeflerTextRoman"/>
          <w:sz w:val="22"/>
          <w:szCs w:val="22"/>
        </w:rPr>
        <w:t xml:space="preserve"> exposici</w:t>
      </w:r>
      <w:r w:rsidR="009D72E2">
        <w:rPr>
          <w:rFonts w:ascii="HoeflerTextRoman" w:hAnsi="HoeflerTextRoman"/>
          <w:sz w:val="22"/>
          <w:szCs w:val="22"/>
        </w:rPr>
        <w:t>ones</w:t>
      </w:r>
      <w:r w:rsidR="00B73A95" w:rsidRPr="00E728D6">
        <w:rPr>
          <w:rFonts w:ascii="HoeflerTextRoman" w:hAnsi="HoeflerTextRoman"/>
          <w:sz w:val="22"/>
          <w:szCs w:val="22"/>
        </w:rPr>
        <w:t xml:space="preserve"> o su retraso, por causas no imputables a la </w:t>
      </w:r>
      <w:r>
        <w:rPr>
          <w:rFonts w:ascii="HoeflerTextRoman" w:hAnsi="HoeflerTextRoman"/>
          <w:sz w:val="22"/>
          <w:szCs w:val="22"/>
        </w:rPr>
        <w:t>S</w:t>
      </w:r>
      <w:r w:rsidR="00B73A95" w:rsidRPr="00E728D6">
        <w:rPr>
          <w:rFonts w:ascii="HoeflerTextRoman" w:hAnsi="HoeflerTextRoman"/>
          <w:sz w:val="22"/>
          <w:szCs w:val="22"/>
        </w:rPr>
        <w:t xml:space="preserve">ociedad, este último siempre que haga inviable la ejecución del contrato en los términos </w:t>
      </w:r>
      <w:r w:rsidR="00B73A95" w:rsidRPr="00E728D6">
        <w:rPr>
          <w:rFonts w:ascii="HoeflerTextRoman" w:hAnsi="HoeflerTextRoman"/>
          <w:sz w:val="22"/>
          <w:szCs w:val="22"/>
        </w:rPr>
        <w:lastRenderedPageBreak/>
        <w:t>pactados.</w:t>
      </w:r>
    </w:p>
    <w:p w14:paraId="7462FD89" w14:textId="77777777" w:rsidR="00CF54FA" w:rsidRDefault="00CF54FA"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p>
    <w:p w14:paraId="14A55DCB" w14:textId="77777777" w:rsidR="008D55DE" w:rsidRPr="007A7A9B" w:rsidRDefault="007A7A9B"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7A7A9B">
        <w:rPr>
          <w:rFonts w:ascii="HoeflerTextRoman" w:hAnsi="HoeflerTextRoman"/>
          <w:b/>
          <w:bCs w:val="0"/>
          <w:iCs w:val="0"/>
          <w:sz w:val="22"/>
          <w:lang w:eastAsia="x-none"/>
        </w:rPr>
        <w:t>18. CONFIDENCIALIDAD</w:t>
      </w:r>
    </w:p>
    <w:p w14:paraId="270BF350" w14:textId="77777777" w:rsidR="007A7A9B" w:rsidRP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1082113E" w14:textId="77777777" w:rsidR="007A7A9B" w:rsidRP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Pr>
          <w:rFonts w:ascii="HoeflerTextRoman" w:hAnsi="HoeflerTextRoman"/>
          <w:iCs w:val="0"/>
          <w:sz w:val="22"/>
          <w:lang w:eastAsia="x-none"/>
        </w:rPr>
        <w:t>18</w:t>
      </w:r>
      <w:r w:rsidRPr="007A7A9B">
        <w:rPr>
          <w:rFonts w:ascii="HoeflerTextRoman" w:hAnsi="HoeflerTextRoman"/>
          <w:iCs w:val="0"/>
          <w:sz w:val="22"/>
          <w:lang w:eastAsia="x-none"/>
        </w:rPr>
        <w:t>.1. Los licitadores, y posteriormente el Contratista, deberán tratar con la máxima discreción y confidencialidad y mantener bajo el más estricto secreto profesional, toda la información, documentos, métodos, organización, actividades y otros datos relativos a los servicios objeto del contrato que puedan llegar a conocimiento de los licitadores o del Contratista como consecuencia de la preparación de las ofertas y, en su caso, posterior ejecución de los servicios y que no sean de dominio público. En particular, toda la información objeto de este contrato, contenida en la red informática o en otros medios de manera estática o circulante, es de uso exclusivo de MNPD y tiene carácter confidencial. El deber de confidencialidad no tendrá límite temporal.</w:t>
      </w:r>
    </w:p>
    <w:p w14:paraId="68DC2E72" w14:textId="77777777" w:rsidR="007A7A9B" w:rsidRP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61EEAAB9" w14:textId="77777777" w:rsidR="007A7A9B" w:rsidRP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Pr>
          <w:rFonts w:ascii="HoeflerTextRoman" w:hAnsi="HoeflerTextRoman"/>
          <w:iCs w:val="0"/>
          <w:sz w:val="22"/>
          <w:lang w:eastAsia="x-none"/>
        </w:rPr>
        <w:t>18</w:t>
      </w:r>
      <w:r w:rsidRPr="007A7A9B">
        <w:rPr>
          <w:rFonts w:ascii="HoeflerTextRoman" w:hAnsi="HoeflerTextRoman"/>
          <w:iCs w:val="0"/>
          <w:sz w:val="22"/>
          <w:lang w:eastAsia="x-none"/>
        </w:rPr>
        <w:t>.2</w:t>
      </w:r>
      <w:r>
        <w:rPr>
          <w:rFonts w:ascii="HoeflerTextRoman" w:hAnsi="HoeflerTextRoman"/>
          <w:iCs w:val="0"/>
          <w:sz w:val="22"/>
          <w:lang w:eastAsia="x-none"/>
        </w:rPr>
        <w:t xml:space="preserve">. </w:t>
      </w:r>
      <w:r w:rsidRPr="007A7A9B">
        <w:rPr>
          <w:rFonts w:ascii="HoeflerTextRoman" w:hAnsi="HoeflerTextRoman"/>
          <w:iCs w:val="0"/>
          <w:sz w:val="22"/>
          <w:lang w:eastAsia="x-none"/>
        </w:rPr>
        <w:t>El Contratista dispondrá las medidas de seguridad, físicas y organizativas suficientes para cumplir con el compromiso asumido en el párrafo anterior, y dará las instrucciones oportunas a las personas que directa o indirectamente manejen la referida información.</w:t>
      </w:r>
    </w:p>
    <w:p w14:paraId="1C1856D9" w14:textId="77777777" w:rsidR="007A7A9B" w:rsidRP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6CC87BED" w14:textId="77777777" w:rsid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r>
        <w:rPr>
          <w:rFonts w:ascii="HoeflerTextRoman" w:hAnsi="HoeflerTextRoman"/>
          <w:iCs w:val="0"/>
          <w:sz w:val="22"/>
          <w:lang w:eastAsia="x-none"/>
        </w:rPr>
        <w:t>18</w:t>
      </w:r>
      <w:r w:rsidRPr="007A7A9B">
        <w:rPr>
          <w:rFonts w:ascii="HoeflerTextRoman" w:hAnsi="HoeflerTextRoman"/>
          <w:iCs w:val="0"/>
          <w:sz w:val="22"/>
          <w:lang w:eastAsia="x-none"/>
        </w:rPr>
        <w:t xml:space="preserve">.3. </w:t>
      </w:r>
      <w:r>
        <w:rPr>
          <w:rFonts w:ascii="HoeflerTextRoman" w:hAnsi="HoeflerTextRoman"/>
          <w:iCs w:val="0"/>
          <w:sz w:val="22"/>
          <w:lang w:eastAsia="x-none"/>
        </w:rPr>
        <w:t xml:space="preserve"> </w:t>
      </w:r>
      <w:r w:rsidRPr="007A7A9B">
        <w:rPr>
          <w:rFonts w:ascii="HoeflerTextRoman" w:hAnsi="HoeflerTextRoman"/>
          <w:iCs w:val="0"/>
          <w:sz w:val="22"/>
          <w:lang w:eastAsia="x-none"/>
        </w:rPr>
        <w:t>A la finalización de los trabajos, y de conformidad con las indicaciones de MNPD, el Contratista devolverá, borrará o destruirá toda la información confidencial perteneciente a MNPD, cualquiera que sea el medio en el que esté registrada esta información.</w:t>
      </w:r>
    </w:p>
    <w:p w14:paraId="62471CAB" w14:textId="77777777" w:rsidR="007A7A9B"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D23C9C6" w14:textId="77777777" w:rsidR="007A7A9B" w:rsidRPr="00384F79" w:rsidRDefault="007A7A9B" w:rsidP="007A7A9B">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4100A239" w14:textId="77777777" w:rsidR="00615F09" w:rsidRPr="00AC5F25" w:rsidRDefault="00595B4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Pr>
          <w:rFonts w:ascii="HoeflerTextRoman" w:hAnsi="HoeflerTextRoman"/>
          <w:b/>
          <w:bCs w:val="0"/>
          <w:iCs w:val="0"/>
          <w:sz w:val="22"/>
          <w:lang w:eastAsia="x-none"/>
        </w:rPr>
        <w:t>19</w:t>
      </w:r>
      <w:r w:rsidR="00937609" w:rsidRPr="00AC5F25">
        <w:rPr>
          <w:rFonts w:ascii="HoeflerTextRoman" w:hAnsi="HoeflerTextRoman"/>
          <w:b/>
          <w:bCs w:val="0"/>
          <w:iCs w:val="0"/>
          <w:sz w:val="22"/>
          <w:lang w:eastAsia="x-none"/>
        </w:rPr>
        <w:t>.</w:t>
      </w:r>
      <w:r w:rsidR="00937609" w:rsidRPr="00AC5F25">
        <w:rPr>
          <w:rFonts w:ascii="HoeflerTextRoman" w:hAnsi="HoeflerTextRoman"/>
          <w:b/>
          <w:bCs w:val="0"/>
          <w:iCs w:val="0"/>
          <w:sz w:val="22"/>
          <w:lang w:eastAsia="x-none"/>
        </w:rPr>
        <w:tab/>
      </w:r>
      <w:r w:rsidR="00937609" w:rsidRPr="00AC5F25">
        <w:rPr>
          <w:rFonts w:ascii="HoeflerTextRoman" w:hAnsi="HoeflerTextRoman"/>
          <w:b/>
          <w:bCs w:val="0"/>
          <w:iCs w:val="0"/>
          <w:sz w:val="22"/>
          <w:lang w:eastAsia="x-none"/>
        </w:rPr>
        <w:tab/>
      </w:r>
      <w:r w:rsidR="00615F09" w:rsidRPr="00AC5F25">
        <w:rPr>
          <w:rFonts w:ascii="HoeflerTextRoman" w:hAnsi="HoeflerTextRoman"/>
          <w:b/>
          <w:bCs w:val="0"/>
          <w:iCs w:val="0"/>
          <w:sz w:val="22"/>
          <w:lang w:eastAsia="x-none"/>
        </w:rPr>
        <w:t>PENALIDADES</w:t>
      </w:r>
      <w:r w:rsidR="00E33AA5" w:rsidRPr="00AC5F25">
        <w:rPr>
          <w:rFonts w:ascii="HoeflerTextRoman" w:hAnsi="HoeflerTextRoman"/>
          <w:b/>
          <w:bCs w:val="0"/>
          <w:iCs w:val="0"/>
          <w:sz w:val="22"/>
          <w:lang w:eastAsia="x-none"/>
        </w:rPr>
        <w:t xml:space="preserve"> </w:t>
      </w:r>
    </w:p>
    <w:p w14:paraId="505C30C2" w14:textId="77777777" w:rsidR="00615F09" w:rsidRPr="00384F79" w:rsidRDefault="00615F0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7BC76A53" w14:textId="77777777" w:rsidR="00615F09" w:rsidRPr="00384F79" w:rsidRDefault="00AC5F25"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Pr>
          <w:rFonts w:ascii="HoeflerTextRoman" w:hAnsi="HoeflerTextRoman"/>
          <w:iCs w:val="0"/>
          <w:sz w:val="22"/>
          <w:lang w:eastAsia="x-none"/>
        </w:rPr>
        <w:t>E</w:t>
      </w:r>
      <w:r w:rsidR="00615F09" w:rsidRPr="00384F79">
        <w:rPr>
          <w:rFonts w:ascii="HoeflerTextRoman" w:hAnsi="HoeflerTextRoman"/>
          <w:iCs w:val="0"/>
          <w:sz w:val="22"/>
          <w:lang w:eastAsia="x-none"/>
        </w:rPr>
        <w:t>l contrato podrá incluir penalidades para casos de cumplimiento defectuoso o incumplimiento de la prestación.</w:t>
      </w:r>
    </w:p>
    <w:p w14:paraId="2C46E8EA" w14:textId="77777777" w:rsidR="00D366AE" w:rsidRPr="00384F79" w:rsidRDefault="00D366AE" w:rsidP="00A27C29">
      <w:pPr>
        <w:tabs>
          <w:tab w:val="left" w:pos="0"/>
          <w:tab w:val="left" w:pos="851"/>
        </w:tabs>
        <w:spacing w:line="276" w:lineRule="auto"/>
        <w:rPr>
          <w:rFonts w:ascii="HoeflerTextRoman" w:hAnsi="HoeflerTextRoman"/>
          <w:iCs w:val="0"/>
          <w:sz w:val="22"/>
          <w:lang w:eastAsia="x-none"/>
        </w:rPr>
      </w:pPr>
    </w:p>
    <w:p w14:paraId="37622F1A" w14:textId="77777777" w:rsidR="00D366AE" w:rsidRPr="00D0101E" w:rsidRDefault="00D366AE" w:rsidP="00895368">
      <w:pPr>
        <w:pStyle w:val="Prrafodelista"/>
        <w:numPr>
          <w:ilvl w:val="0"/>
          <w:numId w:val="6"/>
        </w:numPr>
        <w:tabs>
          <w:tab w:val="left" w:pos="851"/>
        </w:tabs>
        <w:spacing w:line="276" w:lineRule="auto"/>
        <w:rPr>
          <w:rFonts w:ascii="HoeflerTextRoman" w:hAnsi="HoeflerTextRoman"/>
          <w:iCs w:val="0"/>
          <w:sz w:val="22"/>
          <w:lang w:eastAsia="x-none"/>
        </w:rPr>
      </w:pPr>
      <w:r w:rsidRPr="00AC5F25">
        <w:rPr>
          <w:rFonts w:ascii="HoeflerTextRoman" w:hAnsi="HoeflerTextRoman"/>
          <w:iCs w:val="0"/>
          <w:sz w:val="22"/>
          <w:lang w:eastAsia="x-none"/>
        </w:rPr>
        <w:t xml:space="preserve">Ante la reclamación de un cliente, el adjudicatario se hará cargo de la reposición y </w:t>
      </w:r>
      <w:r w:rsidRPr="00D0101E">
        <w:rPr>
          <w:rFonts w:ascii="HoeflerTextRoman" w:hAnsi="HoeflerTextRoman"/>
          <w:iCs w:val="0"/>
          <w:sz w:val="22"/>
          <w:lang w:eastAsia="x-none"/>
        </w:rPr>
        <w:t>envío de ese producto nuevamente al cliente.</w:t>
      </w:r>
    </w:p>
    <w:p w14:paraId="4CB5C6F8" w14:textId="77777777" w:rsidR="00D366AE" w:rsidRPr="00AC5F25" w:rsidRDefault="00D366AE" w:rsidP="00895368">
      <w:pPr>
        <w:pStyle w:val="Prrafodelista"/>
        <w:numPr>
          <w:ilvl w:val="0"/>
          <w:numId w:val="6"/>
        </w:numPr>
        <w:tabs>
          <w:tab w:val="left" w:pos="851"/>
        </w:tabs>
        <w:spacing w:line="276" w:lineRule="auto"/>
        <w:rPr>
          <w:rFonts w:ascii="HoeflerTextRoman" w:hAnsi="HoeflerTextRoman"/>
          <w:iCs w:val="0"/>
          <w:sz w:val="22"/>
          <w:lang w:eastAsia="x-none"/>
        </w:rPr>
      </w:pPr>
      <w:r w:rsidRPr="00D0101E">
        <w:rPr>
          <w:rFonts w:ascii="HoeflerTextRoman" w:hAnsi="HoeflerTextRoman"/>
          <w:iCs w:val="0"/>
          <w:sz w:val="22"/>
          <w:lang w:eastAsia="x-none"/>
        </w:rPr>
        <w:t xml:space="preserve">En caso de que el adjudicatario deje sin servicio al Museo más allá del tiempo límite estipulado, </w:t>
      </w:r>
      <w:r w:rsidR="0092059D" w:rsidRPr="00D0101E">
        <w:rPr>
          <w:rFonts w:ascii="HoeflerTextRoman" w:hAnsi="HoeflerTextRoman"/>
          <w:iCs w:val="0"/>
          <w:sz w:val="22"/>
          <w:lang w:eastAsia="x-none"/>
        </w:rPr>
        <w:t>24</w:t>
      </w:r>
      <w:r w:rsidRPr="00D0101E">
        <w:rPr>
          <w:rFonts w:ascii="HoeflerTextRoman" w:hAnsi="HoeflerTextRoman"/>
          <w:iCs w:val="0"/>
          <w:sz w:val="22"/>
          <w:lang w:eastAsia="x-none"/>
        </w:rPr>
        <w:t xml:space="preserve"> horas, el adjudicatario compensará a MNPD con 200 euros por cada 24</w:t>
      </w:r>
      <w:r w:rsidRPr="00AC5F25">
        <w:rPr>
          <w:rFonts w:ascii="HoeflerTextRoman" w:hAnsi="HoeflerTextRoman"/>
          <w:iCs w:val="0"/>
          <w:sz w:val="22"/>
          <w:lang w:eastAsia="x-none"/>
        </w:rPr>
        <w:t xml:space="preserve"> horas de retraso.</w:t>
      </w:r>
    </w:p>
    <w:p w14:paraId="749EFFB7" w14:textId="77777777" w:rsidR="00D366AE" w:rsidRPr="00384F79" w:rsidRDefault="00D366AE" w:rsidP="00A27C29">
      <w:pPr>
        <w:tabs>
          <w:tab w:val="left" w:pos="0"/>
          <w:tab w:val="left" w:pos="851"/>
        </w:tabs>
        <w:spacing w:line="276" w:lineRule="auto"/>
        <w:rPr>
          <w:rFonts w:ascii="HoeflerTextRoman" w:hAnsi="HoeflerTextRoman"/>
          <w:iCs w:val="0"/>
          <w:sz w:val="22"/>
          <w:lang w:eastAsia="x-none"/>
        </w:rPr>
      </w:pPr>
      <w:r w:rsidRPr="00384F79">
        <w:rPr>
          <w:rFonts w:ascii="HoeflerTextRoman" w:hAnsi="HoeflerTextRoman" w:hint="eastAsia"/>
          <w:iCs w:val="0"/>
          <w:sz w:val="22"/>
          <w:lang w:eastAsia="x-none"/>
        </w:rPr>
        <w:t> </w:t>
      </w:r>
    </w:p>
    <w:p w14:paraId="12C517B4" w14:textId="77777777" w:rsidR="00595B49" w:rsidRPr="00595B49" w:rsidRDefault="00D366AE" w:rsidP="00595B4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384F79">
        <w:rPr>
          <w:rFonts w:ascii="HoeflerTextRoman" w:hAnsi="HoeflerTextRoman"/>
          <w:iCs w:val="0"/>
          <w:sz w:val="22"/>
          <w:lang w:eastAsia="x-none"/>
        </w:rPr>
        <w:t xml:space="preserve">Se considerarán casos de cumplimiento defectuoso: el retraso en las entregas, no cumplimiento de calendarios, uso indebido de los archivos e imágenes, utilización de los mismos para un fin diferente al del propio contrato, no cumplimiento con las especificaciones técnicas descritas para cada trabajo, no respetar la propiedad intelectual de textos e imágenes vinculadas a los diferentes </w:t>
      </w:r>
      <w:r w:rsidRPr="00E728D6">
        <w:rPr>
          <w:rFonts w:ascii="HoeflerTextRoman" w:hAnsi="HoeflerTextRoman"/>
          <w:iCs w:val="0"/>
          <w:sz w:val="22"/>
          <w:lang w:eastAsia="x-none"/>
        </w:rPr>
        <w:t>trabajos</w:t>
      </w:r>
      <w:r w:rsidR="00595B49" w:rsidRPr="00E728D6">
        <w:rPr>
          <w:rFonts w:ascii="HoeflerTextRoman" w:hAnsi="HoeflerTextRoman"/>
          <w:iCs w:val="0"/>
          <w:sz w:val="22"/>
          <w:lang w:eastAsia="x-none"/>
        </w:rPr>
        <w:t xml:space="preserve">, incumplimiento de las instrucciones de </w:t>
      </w:r>
      <w:r w:rsidR="00040691">
        <w:rPr>
          <w:rFonts w:ascii="HoeflerTextRoman" w:hAnsi="HoeflerTextRoman"/>
          <w:iCs w:val="0"/>
          <w:sz w:val="22"/>
          <w:lang w:eastAsia="x-none"/>
        </w:rPr>
        <w:t>embalaje</w:t>
      </w:r>
      <w:r w:rsidR="00595B49" w:rsidRPr="00E728D6">
        <w:rPr>
          <w:rFonts w:ascii="HoeflerTextRoman" w:hAnsi="HoeflerTextRoman"/>
          <w:iCs w:val="0"/>
          <w:sz w:val="22"/>
          <w:lang w:eastAsia="x-none"/>
        </w:rPr>
        <w:t xml:space="preserve"> y entrega</w:t>
      </w:r>
      <w:r w:rsidR="00DF6D4D" w:rsidRPr="00E728D6">
        <w:rPr>
          <w:rFonts w:ascii="HoeflerTextRoman" w:hAnsi="HoeflerTextRoman"/>
          <w:iCs w:val="0"/>
          <w:sz w:val="22"/>
          <w:lang w:eastAsia="x-none"/>
        </w:rPr>
        <w:t>.</w:t>
      </w:r>
      <w:r w:rsidR="00595B49" w:rsidRPr="00E728D6">
        <w:rPr>
          <w:rFonts w:ascii="HoeflerTextRoman" w:hAnsi="HoeflerTextRoman"/>
          <w:iCs w:val="0"/>
          <w:sz w:val="22"/>
          <w:lang w:eastAsia="x-none"/>
        </w:rPr>
        <w:t xml:space="preserve"> El incumplimiento del informe de residuos para Ecoembes podrá acarrear una penalidad de hasta el 10% de descuento en la cifra total del presente contrato.</w:t>
      </w:r>
    </w:p>
    <w:p w14:paraId="2E2B108F" w14:textId="77777777" w:rsidR="00B6552C" w:rsidRPr="00384F79" w:rsidRDefault="00B6552C" w:rsidP="00595B4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p>
    <w:p w14:paraId="45271252" w14:textId="07AB8E5D" w:rsidR="00615F09" w:rsidRDefault="00615F0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B814121" w14:textId="08AC6370" w:rsidR="008622AD" w:rsidRDefault="008622AD"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586F67FF" w14:textId="77777777" w:rsidR="008622AD" w:rsidRDefault="008622AD"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06F69B80" w14:textId="77777777" w:rsidR="00615F09" w:rsidRDefault="00595B49"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r w:rsidRPr="003149DD">
        <w:rPr>
          <w:rFonts w:ascii="HoeflerTextRoman" w:hAnsi="HoeflerTextRoman"/>
          <w:b/>
          <w:bCs w:val="0"/>
          <w:iCs w:val="0"/>
          <w:sz w:val="22"/>
          <w:lang w:eastAsia="x-none"/>
        </w:rPr>
        <w:t>20</w:t>
      </w:r>
      <w:r w:rsidR="00615F09" w:rsidRPr="003149DD">
        <w:rPr>
          <w:rFonts w:ascii="HoeflerTextRoman" w:hAnsi="HoeflerTextRoman"/>
          <w:b/>
          <w:bCs w:val="0"/>
          <w:iCs w:val="0"/>
          <w:sz w:val="22"/>
          <w:lang w:eastAsia="x-none"/>
        </w:rPr>
        <w:t>.</w:t>
      </w:r>
      <w:r w:rsidR="00615F09" w:rsidRPr="003149DD">
        <w:rPr>
          <w:rFonts w:ascii="HoeflerTextRoman" w:hAnsi="HoeflerTextRoman"/>
          <w:b/>
          <w:bCs w:val="0"/>
          <w:iCs w:val="0"/>
          <w:sz w:val="22"/>
          <w:lang w:eastAsia="x-none"/>
        </w:rPr>
        <w:tab/>
      </w:r>
      <w:r w:rsidR="00615F09" w:rsidRPr="003149DD">
        <w:rPr>
          <w:rFonts w:ascii="HoeflerTextRoman" w:hAnsi="HoeflerTextRoman"/>
          <w:b/>
          <w:bCs w:val="0"/>
          <w:iCs w:val="0"/>
          <w:sz w:val="22"/>
          <w:lang w:eastAsia="x-none"/>
        </w:rPr>
        <w:tab/>
        <w:t>JURISDICCIÓN COMPETENTE</w:t>
      </w:r>
    </w:p>
    <w:p w14:paraId="3DB82A75" w14:textId="77777777" w:rsidR="003149DD" w:rsidRPr="003149DD" w:rsidRDefault="003149DD"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b/>
          <w:bCs w:val="0"/>
          <w:iCs w:val="0"/>
          <w:sz w:val="22"/>
          <w:lang w:eastAsia="x-none"/>
        </w:rPr>
      </w:pPr>
    </w:p>
    <w:p w14:paraId="5D41A3BE" w14:textId="77777777" w:rsidR="00615F09" w:rsidRPr="00384F79" w:rsidRDefault="003149DD" w:rsidP="003149DD">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iCs w:val="0"/>
          <w:sz w:val="22"/>
          <w:lang w:eastAsia="x-none"/>
        </w:rPr>
      </w:pPr>
      <w:r w:rsidRPr="003149DD">
        <w:rPr>
          <w:rFonts w:ascii="HoeflerTextRoman" w:hAnsi="HoeflerTextRoman"/>
          <w:iCs w:val="0"/>
          <w:sz w:val="22"/>
          <w:lang w:eastAsia="x-none"/>
        </w:rPr>
        <w:lastRenderedPageBreak/>
        <w:t>Ante las cuestiones litigiosas surgidas sobre la interpretación, modificación, efectos y resolución del presente contrato, ambas partes, con renuncia a su propio fuero, se someten expresamente a los Juzgados y Tribunales del orden civil de Madrid. No obstante, las actuaciones realizadas en la preparación y adjudicación de este contrato podrán impugnarse en vía administrativa de conformidad con lo dispuesto en la Ley 39/2015, de 1 de octubre, del Procedimiento Administrativo Común de las Administraciones Públicas.</w:t>
      </w:r>
    </w:p>
    <w:p w14:paraId="3A3396AD" w14:textId="1A869D36" w:rsidR="00615F09" w:rsidRDefault="00615F09" w:rsidP="003149DD">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3949E002" w14:textId="622379D3" w:rsidR="008622AD" w:rsidRDefault="008622AD" w:rsidP="003149DD">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06059056" w14:textId="77777777" w:rsidR="008622AD" w:rsidRDefault="008622AD" w:rsidP="003149DD">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HoeflerTextRoman" w:hAnsi="HoeflerTextRoman"/>
          <w:iCs w:val="0"/>
          <w:sz w:val="22"/>
          <w:lang w:eastAsia="x-none"/>
        </w:rPr>
      </w:pPr>
    </w:p>
    <w:p w14:paraId="68283ED7" w14:textId="77777777" w:rsidR="00B6552C" w:rsidRDefault="00B6552C" w:rsidP="003149DD">
      <w:pPr>
        <w:pStyle w:val="Textoindependiente3"/>
        <w:tabs>
          <w:tab w:val="left" w:pos="142"/>
          <w:tab w:val="left" w:pos="284"/>
          <w:tab w:val="left" w:pos="426"/>
          <w:tab w:val="left" w:pos="567"/>
          <w:tab w:val="left" w:pos="3119"/>
          <w:tab w:val="left" w:pos="3261"/>
          <w:tab w:val="left" w:pos="3402"/>
        </w:tabs>
        <w:spacing w:after="0" w:line="276" w:lineRule="auto"/>
        <w:rPr>
          <w:rFonts w:ascii="HoeflerTextRoman" w:hAnsi="HoeflerTextRoman"/>
          <w:sz w:val="22"/>
          <w:szCs w:val="22"/>
          <w:highlight w:val="yellow"/>
        </w:rPr>
      </w:pPr>
    </w:p>
    <w:p w14:paraId="6AFFAFB2" w14:textId="1CB65925" w:rsidR="003149DD" w:rsidRPr="00707E3F" w:rsidRDefault="003149DD" w:rsidP="003149DD">
      <w:pPr>
        <w:pStyle w:val="Textoindependiente3"/>
        <w:tabs>
          <w:tab w:val="left" w:pos="142"/>
          <w:tab w:val="left" w:pos="284"/>
          <w:tab w:val="left" w:pos="426"/>
          <w:tab w:val="left" w:pos="567"/>
          <w:tab w:val="left" w:pos="3119"/>
          <w:tab w:val="left" w:pos="3261"/>
          <w:tab w:val="left" w:pos="3402"/>
        </w:tabs>
        <w:spacing w:after="0" w:line="276" w:lineRule="auto"/>
        <w:rPr>
          <w:rFonts w:ascii="HoeflerTextRoman" w:hAnsi="HoeflerTextRoman"/>
          <w:sz w:val="22"/>
          <w:szCs w:val="22"/>
        </w:rPr>
      </w:pPr>
      <w:r w:rsidRPr="00456043">
        <w:rPr>
          <w:rFonts w:ascii="HoeflerTextRoman" w:hAnsi="HoeflerTextRoman"/>
          <w:sz w:val="22"/>
          <w:szCs w:val="22"/>
        </w:rPr>
        <w:t xml:space="preserve">Madrid, </w:t>
      </w:r>
      <w:r w:rsidR="008622AD">
        <w:rPr>
          <w:rFonts w:ascii="HoeflerTextRoman" w:hAnsi="HoeflerTextRoman"/>
          <w:sz w:val="22"/>
          <w:szCs w:val="22"/>
        </w:rPr>
        <w:t>7</w:t>
      </w:r>
      <w:r w:rsidRPr="00456043">
        <w:rPr>
          <w:rFonts w:ascii="HoeflerTextRoman" w:hAnsi="HoeflerTextRoman"/>
          <w:sz w:val="22"/>
          <w:szCs w:val="22"/>
        </w:rPr>
        <w:t xml:space="preserve"> de </w:t>
      </w:r>
      <w:r w:rsidR="00456043" w:rsidRPr="00456043">
        <w:rPr>
          <w:rFonts w:ascii="HoeflerTextRoman" w:hAnsi="HoeflerTextRoman"/>
          <w:sz w:val="22"/>
          <w:szCs w:val="22"/>
        </w:rPr>
        <w:t>junio</w:t>
      </w:r>
      <w:r w:rsidR="006B7546" w:rsidRPr="00456043">
        <w:rPr>
          <w:rFonts w:ascii="HoeflerTextRoman" w:hAnsi="HoeflerTextRoman"/>
          <w:sz w:val="22"/>
          <w:szCs w:val="22"/>
        </w:rPr>
        <w:t xml:space="preserve"> </w:t>
      </w:r>
      <w:r w:rsidRPr="00456043">
        <w:rPr>
          <w:rFonts w:ascii="HoeflerTextRoman" w:hAnsi="HoeflerTextRoman"/>
          <w:sz w:val="22"/>
          <w:szCs w:val="22"/>
        </w:rPr>
        <w:t>de 2021</w:t>
      </w:r>
    </w:p>
    <w:p w14:paraId="6E042796" w14:textId="77777777" w:rsidR="00435DB0" w:rsidRDefault="00435DB0" w:rsidP="00435DB0">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p>
    <w:p w14:paraId="306FA34C" w14:textId="77777777" w:rsidR="00435DB0" w:rsidRPr="00707E3F" w:rsidRDefault="00435DB0" w:rsidP="00435DB0">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p>
    <w:p w14:paraId="45D8738D" w14:textId="77777777" w:rsidR="00435DB0" w:rsidRDefault="00435DB0" w:rsidP="00435DB0">
      <w:pPr>
        <w:pStyle w:val="Textoindependiente3"/>
        <w:tabs>
          <w:tab w:val="left" w:pos="142"/>
          <w:tab w:val="left" w:pos="284"/>
          <w:tab w:val="left" w:pos="426"/>
          <w:tab w:val="left" w:pos="567"/>
          <w:tab w:val="left" w:pos="3119"/>
          <w:tab w:val="left" w:pos="3261"/>
          <w:tab w:val="left" w:pos="3402"/>
        </w:tabs>
        <w:spacing w:after="0" w:line="276" w:lineRule="auto"/>
        <w:outlineLvl w:val="0"/>
        <w:rPr>
          <w:rFonts w:ascii="HoeflerTextRoman" w:hAnsi="HoeflerTextRoman"/>
          <w:sz w:val="22"/>
          <w:szCs w:val="22"/>
        </w:rPr>
      </w:pPr>
      <w:r>
        <w:rPr>
          <w:rFonts w:ascii="HoeflerTextRoman" w:hAnsi="HoeflerTextRoman"/>
          <w:sz w:val="22"/>
          <w:szCs w:val="22"/>
        </w:rPr>
        <w:t>D. Miguel Falomir Faus</w:t>
      </w:r>
    </w:p>
    <w:p w14:paraId="1BD5B301" w14:textId="77777777" w:rsidR="00435DB0" w:rsidRPr="00707E3F" w:rsidRDefault="00435DB0" w:rsidP="00435DB0">
      <w:pPr>
        <w:pStyle w:val="Textoindependiente3"/>
        <w:tabs>
          <w:tab w:val="left" w:pos="142"/>
          <w:tab w:val="left" w:pos="284"/>
          <w:tab w:val="left" w:pos="426"/>
          <w:tab w:val="left" w:pos="567"/>
          <w:tab w:val="left" w:pos="3119"/>
          <w:tab w:val="left" w:pos="3261"/>
          <w:tab w:val="left" w:pos="3402"/>
        </w:tabs>
        <w:spacing w:after="0" w:line="276" w:lineRule="auto"/>
        <w:rPr>
          <w:rFonts w:ascii="HoeflerTextRoman" w:hAnsi="HoeflerTextRoman"/>
          <w:sz w:val="22"/>
          <w:szCs w:val="22"/>
        </w:rPr>
      </w:pPr>
      <w:r>
        <w:rPr>
          <w:rFonts w:ascii="HoeflerTextRoman" w:hAnsi="HoeflerTextRoman"/>
          <w:sz w:val="22"/>
          <w:szCs w:val="22"/>
        </w:rPr>
        <w:t>Consejero delegado</w:t>
      </w:r>
    </w:p>
    <w:p w14:paraId="7040EB7A" w14:textId="77777777" w:rsidR="00435DB0" w:rsidRDefault="00435DB0" w:rsidP="00435DB0">
      <w:pPr>
        <w:pStyle w:val="Textoindependiente3"/>
        <w:tabs>
          <w:tab w:val="left" w:pos="142"/>
          <w:tab w:val="left" w:pos="284"/>
          <w:tab w:val="left" w:pos="426"/>
          <w:tab w:val="left" w:pos="567"/>
          <w:tab w:val="left" w:pos="3119"/>
          <w:tab w:val="left" w:pos="3261"/>
          <w:tab w:val="left" w:pos="3402"/>
        </w:tabs>
        <w:spacing w:after="0" w:line="276" w:lineRule="auto"/>
        <w:rPr>
          <w:rFonts w:ascii="HoeflerTextRoman" w:hAnsi="HoeflerTextRoman"/>
          <w:sz w:val="22"/>
          <w:szCs w:val="22"/>
        </w:rPr>
      </w:pPr>
      <w:r>
        <w:rPr>
          <w:rFonts w:ascii="HoeflerTextRoman" w:hAnsi="HoeflerTextRoman"/>
          <w:sz w:val="22"/>
          <w:szCs w:val="22"/>
        </w:rPr>
        <w:t>Museo Nacional del Prado Difusión S.A.U., S.M.E.</w:t>
      </w:r>
    </w:p>
    <w:p w14:paraId="0596976B" w14:textId="77777777" w:rsidR="00435DB0" w:rsidRPr="00707E3F" w:rsidRDefault="00435DB0" w:rsidP="00435DB0">
      <w:pPr>
        <w:pStyle w:val="Textoindependiente3"/>
        <w:tabs>
          <w:tab w:val="left" w:pos="142"/>
          <w:tab w:val="left" w:pos="284"/>
          <w:tab w:val="left" w:pos="426"/>
          <w:tab w:val="left" w:pos="567"/>
          <w:tab w:val="left" w:pos="3119"/>
          <w:tab w:val="left" w:pos="3261"/>
          <w:tab w:val="left" w:pos="3402"/>
        </w:tabs>
        <w:spacing w:line="276" w:lineRule="auto"/>
        <w:outlineLvl w:val="0"/>
        <w:rPr>
          <w:rFonts w:ascii="HoeflerTextRoman" w:hAnsi="HoeflerTextRoman"/>
          <w:sz w:val="22"/>
          <w:szCs w:val="22"/>
        </w:rPr>
      </w:pPr>
    </w:p>
    <w:p w14:paraId="7D3B8D27" w14:textId="77777777" w:rsidR="00A621E6" w:rsidRDefault="00A621E6">
      <w:pPr>
        <w:spacing w:line="240" w:lineRule="auto"/>
        <w:jc w:val="left"/>
        <w:rPr>
          <w:rFonts w:ascii="Verdana" w:hAnsi="Verdana"/>
          <w:iCs w:val="0"/>
          <w:sz w:val="22"/>
        </w:rPr>
      </w:pPr>
      <w:r>
        <w:rPr>
          <w:rFonts w:ascii="Verdana" w:hAnsi="Verdana"/>
          <w:iCs w:val="0"/>
          <w:sz w:val="22"/>
        </w:rPr>
        <w:br w:type="page"/>
      </w:r>
    </w:p>
    <w:p w14:paraId="70A31497" w14:textId="77777777" w:rsidR="00C159E3" w:rsidRPr="00260F4B" w:rsidRDefault="00C159E3" w:rsidP="00A66A05">
      <w:pPr>
        <w:pStyle w:val="Lista"/>
        <w:spacing w:line="276" w:lineRule="auto"/>
        <w:contextualSpacing w:val="0"/>
        <w:jc w:val="center"/>
        <w:rPr>
          <w:rFonts w:ascii="HoeflerTextRoman" w:hAnsi="HoeflerTextRoman"/>
          <w:b/>
          <w:bCs w:val="0"/>
          <w:iCs w:val="0"/>
          <w:sz w:val="22"/>
        </w:rPr>
      </w:pPr>
      <w:r w:rsidRPr="00260F4B">
        <w:rPr>
          <w:rFonts w:ascii="HoeflerTextRoman" w:hAnsi="HoeflerTextRoman"/>
          <w:b/>
          <w:bCs w:val="0"/>
          <w:iCs w:val="0"/>
          <w:sz w:val="22"/>
        </w:rPr>
        <w:lastRenderedPageBreak/>
        <w:t>ANEXO I</w:t>
      </w:r>
    </w:p>
    <w:p w14:paraId="3B59D5C6" w14:textId="77777777" w:rsidR="00F558FD" w:rsidRPr="00260F4B" w:rsidRDefault="00F558FD" w:rsidP="00260F4B">
      <w:pPr>
        <w:pStyle w:val="Lista"/>
        <w:spacing w:line="276" w:lineRule="auto"/>
        <w:contextualSpacing w:val="0"/>
        <w:jc w:val="center"/>
        <w:rPr>
          <w:rFonts w:ascii="HoeflerTextRoman" w:hAnsi="HoeflerTextRoman"/>
          <w:b/>
          <w:bCs w:val="0"/>
          <w:iCs w:val="0"/>
          <w:sz w:val="22"/>
        </w:rPr>
      </w:pPr>
    </w:p>
    <w:p w14:paraId="006ADC95" w14:textId="77777777" w:rsidR="00AE4BBD" w:rsidRPr="00613488" w:rsidRDefault="00F558FD" w:rsidP="00613488">
      <w:pPr>
        <w:pStyle w:val="Lista"/>
        <w:spacing w:line="276" w:lineRule="auto"/>
        <w:ind w:left="0" w:firstLine="0"/>
        <w:contextualSpacing w:val="0"/>
        <w:rPr>
          <w:rFonts w:ascii="HoeflerTextRoman" w:hAnsi="HoeflerTextRoman"/>
          <w:iCs w:val="0"/>
          <w:sz w:val="22"/>
        </w:rPr>
      </w:pPr>
      <w:r w:rsidRPr="00260F4B">
        <w:rPr>
          <w:rFonts w:ascii="HoeflerTextRoman" w:hAnsi="HoeflerTextRoman"/>
          <w:iCs w:val="0"/>
          <w:sz w:val="22"/>
        </w:rPr>
        <w:t xml:space="preserve">Don_______________________________________________________________, con Documento Nacional de Identidad nº _____________________________, en nombre propio o como Apoderado legal de la empresa  ________________________________________________________________________________________________________ con domicilio en __________________________________________________________________, calle _________________________________________________________ nº _______, teléfono_______________, Código o Número de Identificación Fiscal _________________, enterado de las condiciones técnicas y requisitos que se exigen para la adjudicación del servicio de </w:t>
      </w:r>
      <w:r w:rsidRPr="00260F4B">
        <w:rPr>
          <w:rFonts w:ascii="HoeflerTextRoman" w:hAnsi="HoeflerTextRoman"/>
          <w:b/>
          <w:bCs w:val="0"/>
          <w:iCs w:val="0"/>
          <w:sz w:val="22"/>
        </w:rPr>
        <w:t>IMPRESIÓN A LA CARTA DEL MUSEO DEL PRADO (FÍSICO MUSEO</w:t>
      </w:r>
      <w:r w:rsidR="009F5A2E">
        <w:rPr>
          <w:rFonts w:ascii="HoeflerTextRoman" w:hAnsi="HoeflerTextRoman"/>
          <w:b/>
          <w:bCs w:val="0"/>
          <w:iCs w:val="0"/>
          <w:sz w:val="22"/>
        </w:rPr>
        <w:t xml:space="preserve">, </w:t>
      </w:r>
      <w:r w:rsidRPr="00260F4B">
        <w:rPr>
          <w:rFonts w:ascii="HoeflerTextRoman" w:hAnsi="HoeflerTextRoman"/>
          <w:b/>
          <w:bCs w:val="0"/>
          <w:iCs w:val="0"/>
          <w:sz w:val="22"/>
        </w:rPr>
        <w:t>ONLINE</w:t>
      </w:r>
      <w:r w:rsidR="009F5A2E">
        <w:rPr>
          <w:rFonts w:ascii="HoeflerTextRoman" w:hAnsi="HoeflerTextRoman"/>
          <w:b/>
          <w:bCs w:val="0"/>
          <w:iCs w:val="0"/>
          <w:sz w:val="22"/>
        </w:rPr>
        <w:t xml:space="preserve"> Y EN TERCEROS</w:t>
      </w:r>
      <w:r w:rsidRPr="00260F4B">
        <w:rPr>
          <w:rFonts w:ascii="HoeflerTextRoman" w:hAnsi="HoeflerTextRoman"/>
          <w:b/>
          <w:bCs w:val="0"/>
          <w:iCs w:val="0"/>
          <w:sz w:val="22"/>
        </w:rPr>
        <w:t xml:space="preserve">) DURANTE EL PERIODO </w:t>
      </w:r>
      <w:r w:rsidR="009F5A2E">
        <w:rPr>
          <w:rFonts w:ascii="HoeflerTextRoman" w:hAnsi="HoeflerTextRoman"/>
          <w:b/>
          <w:bCs w:val="0"/>
          <w:iCs w:val="0"/>
          <w:sz w:val="22"/>
        </w:rPr>
        <w:t>JULIO</w:t>
      </w:r>
      <w:r w:rsidRPr="00260F4B">
        <w:rPr>
          <w:rFonts w:ascii="HoeflerTextRoman" w:hAnsi="HoeflerTextRoman"/>
          <w:b/>
          <w:bCs w:val="0"/>
          <w:iCs w:val="0"/>
          <w:sz w:val="22"/>
        </w:rPr>
        <w:t xml:space="preserve"> </w:t>
      </w:r>
      <w:r w:rsidR="00A621E6" w:rsidRPr="00260F4B">
        <w:rPr>
          <w:rFonts w:ascii="HoeflerTextRoman" w:hAnsi="HoeflerTextRoman"/>
          <w:b/>
          <w:bCs w:val="0"/>
          <w:iCs w:val="0"/>
          <w:sz w:val="22"/>
        </w:rPr>
        <w:t>2021</w:t>
      </w:r>
      <w:r w:rsidRPr="00260F4B">
        <w:rPr>
          <w:rFonts w:ascii="HoeflerTextRoman" w:hAnsi="HoeflerTextRoman"/>
          <w:b/>
          <w:bCs w:val="0"/>
          <w:iCs w:val="0"/>
          <w:sz w:val="22"/>
        </w:rPr>
        <w:t xml:space="preserve"> A </w:t>
      </w:r>
      <w:r w:rsidR="009F5A2E">
        <w:rPr>
          <w:rFonts w:ascii="HoeflerTextRoman" w:hAnsi="HoeflerTextRoman"/>
          <w:b/>
          <w:bCs w:val="0"/>
          <w:iCs w:val="0"/>
          <w:sz w:val="22"/>
        </w:rPr>
        <w:t>JULIO</w:t>
      </w:r>
      <w:r w:rsidRPr="00260F4B">
        <w:rPr>
          <w:rFonts w:ascii="HoeflerTextRoman" w:hAnsi="HoeflerTextRoman"/>
          <w:b/>
          <w:bCs w:val="0"/>
          <w:iCs w:val="0"/>
          <w:sz w:val="22"/>
        </w:rPr>
        <w:t xml:space="preserve"> </w:t>
      </w:r>
      <w:r w:rsidR="00A621E6" w:rsidRPr="00260F4B">
        <w:rPr>
          <w:rFonts w:ascii="HoeflerTextRoman" w:hAnsi="HoeflerTextRoman"/>
          <w:b/>
          <w:bCs w:val="0"/>
          <w:iCs w:val="0"/>
          <w:sz w:val="22"/>
        </w:rPr>
        <w:t>2023</w:t>
      </w:r>
      <w:r w:rsidRPr="00260F4B">
        <w:rPr>
          <w:rFonts w:ascii="HoeflerTextRoman" w:hAnsi="HoeflerTextRoman"/>
          <w:iCs w:val="0"/>
          <w:sz w:val="22"/>
        </w:rPr>
        <w:t xml:space="preserve">, se compromete y obliga a tomar a su cargo la ejecución de dicho contrato con estricta sujeción a los mencionados requisitos y condiciones, aceptando de manera incondicional el contenido del pliego de condiciones y  de especificaciones técnicas y declarando responsablemente que reúne todas y cada una de las condiciones exigidas para contratar. A efectos de lo expresado anteriormente se compromete a ejecutar el mencionado contrato privado </w:t>
      </w:r>
      <w:r w:rsidRPr="00260F4B">
        <w:rPr>
          <w:rFonts w:ascii="HoeflerTextRoman" w:hAnsi="HoeflerTextRoman"/>
          <w:b/>
          <w:bCs w:val="0"/>
          <w:iCs w:val="0"/>
          <w:sz w:val="22"/>
        </w:rPr>
        <w:t>por la siguiente propuesta económic</w:t>
      </w:r>
      <w:r w:rsidR="00260F4B">
        <w:rPr>
          <w:rFonts w:ascii="HoeflerTextRoman" w:hAnsi="HoeflerTextRoman"/>
          <w:b/>
          <w:bCs w:val="0"/>
          <w:iCs w:val="0"/>
          <w:sz w:val="22"/>
        </w:rPr>
        <w:t>a:</w:t>
      </w:r>
    </w:p>
    <w:p w14:paraId="1E9CF6D4" w14:textId="601BC4DB" w:rsidR="00613488" w:rsidRDefault="00613488" w:rsidP="00613488">
      <w:pPr>
        <w:pStyle w:val="Textoindependiente3"/>
        <w:tabs>
          <w:tab w:val="left" w:pos="284"/>
          <w:tab w:val="left" w:pos="426"/>
          <w:tab w:val="left" w:pos="567"/>
        </w:tabs>
        <w:spacing w:line="276" w:lineRule="auto"/>
        <w:ind w:left="720"/>
        <w:rPr>
          <w:rFonts w:ascii="HoeflerTextRoman" w:hAnsi="HoeflerTextRoman"/>
          <w:b/>
          <w:bCs w:val="0"/>
          <w:sz w:val="32"/>
          <w:szCs w:val="32"/>
        </w:rPr>
      </w:pPr>
    </w:p>
    <w:p w14:paraId="245BF893" w14:textId="775BF245" w:rsidR="008622AD" w:rsidRDefault="008622AD" w:rsidP="00613488">
      <w:pPr>
        <w:pStyle w:val="Textoindependiente3"/>
        <w:tabs>
          <w:tab w:val="left" w:pos="284"/>
          <w:tab w:val="left" w:pos="426"/>
          <w:tab w:val="left" w:pos="567"/>
        </w:tabs>
        <w:spacing w:line="276" w:lineRule="auto"/>
        <w:ind w:left="720"/>
        <w:rPr>
          <w:rFonts w:ascii="HoeflerTextRoman" w:hAnsi="HoeflerTextRoman"/>
          <w:b/>
          <w:bCs w:val="0"/>
          <w:sz w:val="32"/>
          <w:szCs w:val="32"/>
        </w:rPr>
      </w:pPr>
    </w:p>
    <w:p w14:paraId="1D6A3D3A" w14:textId="77777777" w:rsidR="008622AD" w:rsidRDefault="008622AD" w:rsidP="00613488">
      <w:pPr>
        <w:pStyle w:val="Textoindependiente3"/>
        <w:tabs>
          <w:tab w:val="left" w:pos="284"/>
          <w:tab w:val="left" w:pos="426"/>
          <w:tab w:val="left" w:pos="567"/>
        </w:tabs>
        <w:spacing w:line="276" w:lineRule="auto"/>
        <w:ind w:left="720"/>
        <w:rPr>
          <w:rFonts w:ascii="HoeflerTextRoman" w:hAnsi="HoeflerTextRoman"/>
          <w:b/>
          <w:bCs w:val="0"/>
          <w:sz w:val="32"/>
          <w:szCs w:val="32"/>
        </w:rPr>
      </w:pPr>
    </w:p>
    <w:p w14:paraId="06B5ED6D" w14:textId="0FBB8CCD" w:rsidR="00AE4BBD" w:rsidRDefault="00AE4BBD" w:rsidP="00895368">
      <w:pPr>
        <w:pStyle w:val="Textoindependiente3"/>
        <w:numPr>
          <w:ilvl w:val="0"/>
          <w:numId w:val="16"/>
        </w:numPr>
        <w:tabs>
          <w:tab w:val="left" w:pos="284"/>
          <w:tab w:val="left" w:pos="426"/>
          <w:tab w:val="left" w:pos="567"/>
        </w:tabs>
        <w:spacing w:line="276" w:lineRule="auto"/>
        <w:rPr>
          <w:rFonts w:ascii="HoeflerTextRoman" w:hAnsi="HoeflerTextRoman"/>
          <w:b/>
          <w:bCs w:val="0"/>
          <w:sz w:val="32"/>
          <w:szCs w:val="32"/>
        </w:rPr>
      </w:pPr>
      <w:r w:rsidRPr="00011196">
        <w:rPr>
          <w:rFonts w:ascii="HoeflerTextRoman" w:hAnsi="HoeflerTextRoman"/>
          <w:b/>
          <w:bCs w:val="0"/>
          <w:sz w:val="32"/>
          <w:szCs w:val="32"/>
        </w:rPr>
        <w:t xml:space="preserve">Descuento </w:t>
      </w:r>
      <w:r>
        <w:rPr>
          <w:rFonts w:ascii="HoeflerTextRoman" w:hAnsi="HoeflerTextRoman"/>
          <w:b/>
          <w:bCs w:val="0"/>
          <w:sz w:val="32"/>
          <w:szCs w:val="32"/>
        </w:rPr>
        <w:t>Impresión a la carta</w:t>
      </w:r>
      <w:r w:rsidRPr="00011196">
        <w:rPr>
          <w:rFonts w:ascii="HoeflerTextRoman" w:hAnsi="HoeflerTextRoman"/>
          <w:b/>
          <w:bCs w:val="0"/>
          <w:sz w:val="32"/>
          <w:szCs w:val="32"/>
        </w:rPr>
        <w:t>: _____%</w:t>
      </w:r>
    </w:p>
    <w:p w14:paraId="291546D4" w14:textId="304AE8E4" w:rsidR="008622AD" w:rsidRDefault="008622AD" w:rsidP="008622AD">
      <w:pPr>
        <w:pStyle w:val="Textoindependiente3"/>
        <w:tabs>
          <w:tab w:val="left" w:pos="284"/>
          <w:tab w:val="left" w:pos="426"/>
          <w:tab w:val="left" w:pos="567"/>
        </w:tabs>
        <w:spacing w:line="276" w:lineRule="auto"/>
        <w:rPr>
          <w:rFonts w:ascii="HoeflerTextRoman" w:hAnsi="HoeflerTextRoman"/>
          <w:b/>
          <w:bCs w:val="0"/>
          <w:sz w:val="32"/>
          <w:szCs w:val="32"/>
        </w:rPr>
      </w:pPr>
    </w:p>
    <w:p w14:paraId="44D53D4F" w14:textId="77777777" w:rsidR="008622AD" w:rsidRPr="00613488" w:rsidRDefault="008622AD" w:rsidP="008622AD">
      <w:pPr>
        <w:pStyle w:val="Textoindependiente3"/>
        <w:tabs>
          <w:tab w:val="left" w:pos="284"/>
          <w:tab w:val="left" w:pos="426"/>
          <w:tab w:val="left" w:pos="567"/>
        </w:tabs>
        <w:spacing w:line="276" w:lineRule="auto"/>
        <w:rPr>
          <w:rFonts w:ascii="HoeflerTextRoman" w:hAnsi="HoeflerTextRoman"/>
          <w:b/>
          <w:bCs w:val="0"/>
          <w:sz w:val="32"/>
          <w:szCs w:val="32"/>
        </w:rPr>
      </w:pPr>
    </w:p>
    <w:p w14:paraId="0C621560" w14:textId="77777777" w:rsidR="00AE4BBD" w:rsidRPr="00A01C7B" w:rsidRDefault="00AE4BBD" w:rsidP="00895368">
      <w:pPr>
        <w:pStyle w:val="Textoindependiente3"/>
        <w:numPr>
          <w:ilvl w:val="0"/>
          <w:numId w:val="16"/>
        </w:numPr>
        <w:tabs>
          <w:tab w:val="left" w:pos="284"/>
          <w:tab w:val="left" w:pos="426"/>
          <w:tab w:val="left" w:pos="567"/>
        </w:tabs>
        <w:spacing w:line="276" w:lineRule="auto"/>
        <w:rPr>
          <w:rFonts w:ascii="HoeflerTextRoman" w:hAnsi="HoeflerTextRoman"/>
          <w:b/>
          <w:bCs w:val="0"/>
          <w:sz w:val="22"/>
          <w:szCs w:val="22"/>
          <w:u w:val="single"/>
        </w:rPr>
      </w:pPr>
      <w:r w:rsidRPr="00A01C7B">
        <w:rPr>
          <w:rFonts w:ascii="HoeflerTextRoman" w:hAnsi="HoeflerTextRoman"/>
          <w:b/>
          <w:bCs w:val="0"/>
          <w:sz w:val="22"/>
          <w:szCs w:val="22"/>
          <w:u w:val="single"/>
        </w:rPr>
        <w:t>Mejora económica</w:t>
      </w:r>
      <w:r>
        <w:rPr>
          <w:rFonts w:ascii="HoeflerTextRoman" w:hAnsi="HoeflerTextRoman"/>
          <w:b/>
          <w:bCs w:val="0"/>
          <w:sz w:val="22"/>
          <w:szCs w:val="22"/>
          <w:u w:val="single"/>
        </w:rPr>
        <w:t xml:space="preserve"> a partir de una facturación total anual de </w:t>
      </w:r>
      <w:r w:rsidR="007B7B5F">
        <w:rPr>
          <w:rFonts w:ascii="HoeflerTextRoman" w:hAnsi="HoeflerTextRoman"/>
          <w:b/>
          <w:bCs w:val="0"/>
          <w:sz w:val="22"/>
          <w:szCs w:val="22"/>
          <w:u w:val="single"/>
        </w:rPr>
        <w:t>2</w:t>
      </w:r>
      <w:r w:rsidR="00075FC8">
        <w:rPr>
          <w:rFonts w:ascii="HoeflerTextRoman" w:hAnsi="HoeflerTextRoman"/>
          <w:b/>
          <w:bCs w:val="0"/>
          <w:sz w:val="22"/>
          <w:szCs w:val="22"/>
          <w:u w:val="single"/>
        </w:rPr>
        <w:t>0</w:t>
      </w:r>
      <w:r>
        <w:rPr>
          <w:rFonts w:ascii="HoeflerTextRoman" w:hAnsi="HoeflerTextRoman"/>
          <w:b/>
          <w:bCs w:val="0"/>
          <w:sz w:val="22"/>
          <w:szCs w:val="22"/>
          <w:u w:val="single"/>
        </w:rPr>
        <w:t xml:space="preserve">0.000 € </w:t>
      </w:r>
    </w:p>
    <w:tbl>
      <w:tblPr>
        <w:tblW w:w="9283" w:type="dxa"/>
        <w:tblCellMar>
          <w:left w:w="0" w:type="dxa"/>
          <w:right w:w="0" w:type="dxa"/>
        </w:tblCellMar>
        <w:tblLook w:val="04A0" w:firstRow="1" w:lastRow="0" w:firstColumn="1" w:lastColumn="0" w:noHBand="0" w:noVBand="1"/>
      </w:tblPr>
      <w:tblGrid>
        <w:gridCol w:w="5639"/>
        <w:gridCol w:w="147"/>
        <w:gridCol w:w="1289"/>
        <w:gridCol w:w="481"/>
        <w:gridCol w:w="681"/>
        <w:gridCol w:w="1046"/>
      </w:tblGrid>
      <w:tr w:rsidR="00AE4BBD" w14:paraId="717197E3" w14:textId="77777777" w:rsidTr="00A66A05">
        <w:trPr>
          <w:gridAfter w:val="1"/>
          <w:wAfter w:w="1046" w:type="dxa"/>
          <w:trHeight w:val="282"/>
        </w:trPr>
        <w:tc>
          <w:tcPr>
            <w:tcW w:w="57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9DACA7F" w14:textId="77777777" w:rsidR="00AE4BBD" w:rsidRDefault="00AE4BBD" w:rsidP="0047798B">
            <w:pPr>
              <w:ind w:right="-1176"/>
              <w:rPr>
                <w:rFonts w:ascii="Calibri" w:hAnsi="Calibri"/>
                <w:b/>
                <w:bCs w:val="0"/>
                <w:color w:val="000000"/>
                <w:sz w:val="22"/>
              </w:rPr>
            </w:pPr>
          </w:p>
          <w:p w14:paraId="49973853" w14:textId="77777777" w:rsidR="00AE4BBD" w:rsidRDefault="00AE4BBD" w:rsidP="0047798B">
            <w:pPr>
              <w:ind w:right="-1176"/>
              <w:rPr>
                <w:rFonts w:ascii="Calibri" w:hAnsi="Calibri"/>
                <w:b/>
                <w:bCs w:val="0"/>
                <w:color w:val="000000"/>
                <w:sz w:val="22"/>
              </w:rPr>
            </w:pPr>
            <w:r>
              <w:rPr>
                <w:rFonts w:ascii="Calibri" w:hAnsi="Calibri"/>
                <w:b/>
                <w:color w:val="000000"/>
                <w:sz w:val="22"/>
              </w:rPr>
              <w:t xml:space="preserve">Ejemplo de facturación de </w:t>
            </w:r>
            <w:r w:rsidR="007B7B5F">
              <w:rPr>
                <w:rFonts w:ascii="Calibri" w:hAnsi="Calibri"/>
                <w:b/>
                <w:color w:val="000000"/>
                <w:sz w:val="22"/>
              </w:rPr>
              <w:t>2</w:t>
            </w:r>
            <w:r>
              <w:rPr>
                <w:rFonts w:ascii="Calibri" w:hAnsi="Calibri"/>
                <w:b/>
                <w:color w:val="000000"/>
                <w:sz w:val="22"/>
              </w:rPr>
              <w:t>50.000 euros</w:t>
            </w:r>
          </w:p>
        </w:tc>
        <w:tc>
          <w:tcPr>
            <w:tcW w:w="1289" w:type="dxa"/>
            <w:tcBorders>
              <w:top w:val="nil"/>
              <w:left w:val="nil"/>
              <w:bottom w:val="nil"/>
              <w:right w:val="nil"/>
            </w:tcBorders>
            <w:shd w:val="clear" w:color="auto" w:fill="auto"/>
            <w:noWrap/>
            <w:tcMar>
              <w:top w:w="15" w:type="dxa"/>
              <w:left w:w="15" w:type="dxa"/>
              <w:bottom w:w="0" w:type="dxa"/>
              <w:right w:w="15" w:type="dxa"/>
            </w:tcMar>
            <w:vAlign w:val="bottom"/>
            <w:hideMark/>
          </w:tcPr>
          <w:p w14:paraId="4958A39A" w14:textId="77777777" w:rsidR="00AE4BBD" w:rsidRDefault="00AE4BBD" w:rsidP="0047798B">
            <w:pPr>
              <w:rPr>
                <w:rFonts w:ascii="Calibri" w:hAnsi="Calibri"/>
                <w:b/>
                <w:bCs w:val="0"/>
                <w:color w:val="000000"/>
                <w:sz w:val="22"/>
              </w:rPr>
            </w:pPr>
          </w:p>
        </w:tc>
        <w:tc>
          <w:tcPr>
            <w:tcW w:w="11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8892C33" w14:textId="77777777" w:rsidR="00AE4BBD" w:rsidRDefault="00AE4BBD" w:rsidP="0047798B">
            <w:pPr>
              <w:rPr>
                <w:szCs w:val="20"/>
              </w:rPr>
            </w:pPr>
          </w:p>
        </w:tc>
      </w:tr>
      <w:tr w:rsidR="00AE4BBD" w:rsidRPr="00F47310" w14:paraId="64807ED3" w14:textId="77777777" w:rsidTr="00A66A05">
        <w:tblPrEx>
          <w:tblCellMar>
            <w:left w:w="70" w:type="dxa"/>
            <w:right w:w="70" w:type="dxa"/>
          </w:tblCellMar>
        </w:tblPrEx>
        <w:trPr>
          <w:trHeight w:val="666"/>
        </w:trPr>
        <w:tc>
          <w:tcPr>
            <w:tcW w:w="5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C6DE" w14:textId="77777777" w:rsidR="00AE4BBD" w:rsidRPr="00F47310" w:rsidRDefault="00AE4BBD" w:rsidP="0047798B">
            <w:pPr>
              <w:jc w:val="center"/>
              <w:rPr>
                <w:rFonts w:ascii="Calibri" w:hAnsi="Calibri"/>
                <w:b/>
                <w:bCs w:val="0"/>
                <w:color w:val="000000"/>
                <w:sz w:val="22"/>
              </w:rPr>
            </w:pPr>
            <w:r w:rsidRPr="00F47310">
              <w:rPr>
                <w:rFonts w:ascii="Calibri" w:hAnsi="Calibri"/>
                <w:b/>
                <w:color w:val="000000"/>
                <w:sz w:val="22"/>
              </w:rPr>
              <w:t>Incremento de porcentaje</w:t>
            </w:r>
          </w:p>
        </w:tc>
        <w:tc>
          <w:tcPr>
            <w:tcW w:w="1917" w:type="dxa"/>
            <w:gridSpan w:val="3"/>
            <w:tcBorders>
              <w:top w:val="single" w:sz="4" w:space="0" w:color="auto"/>
              <w:left w:val="nil"/>
              <w:bottom w:val="single" w:sz="4" w:space="0" w:color="auto"/>
              <w:right w:val="single" w:sz="4" w:space="0" w:color="auto"/>
            </w:tcBorders>
            <w:shd w:val="clear" w:color="auto" w:fill="auto"/>
            <w:vAlign w:val="center"/>
            <w:hideMark/>
          </w:tcPr>
          <w:p w14:paraId="09C5FF9A" w14:textId="77777777" w:rsidR="00AE4BBD" w:rsidRPr="00F47310" w:rsidRDefault="00AE4BBD" w:rsidP="0047798B">
            <w:pPr>
              <w:jc w:val="center"/>
              <w:rPr>
                <w:rFonts w:ascii="Calibri" w:hAnsi="Calibri"/>
                <w:b/>
                <w:bCs w:val="0"/>
                <w:color w:val="000000"/>
                <w:sz w:val="22"/>
              </w:rPr>
            </w:pPr>
            <w:r w:rsidRPr="00F47310">
              <w:rPr>
                <w:rFonts w:ascii="Calibri" w:hAnsi="Calibri"/>
                <w:b/>
                <w:color w:val="000000"/>
                <w:sz w:val="22"/>
              </w:rPr>
              <w:t xml:space="preserve">% adicional sobre </w:t>
            </w:r>
            <w:r>
              <w:rPr>
                <w:rFonts w:ascii="Calibri" w:hAnsi="Calibri"/>
                <w:b/>
                <w:color w:val="000000"/>
                <w:sz w:val="22"/>
              </w:rPr>
              <w:t xml:space="preserve">los </w:t>
            </w:r>
            <w:r w:rsidR="007B7B5F">
              <w:rPr>
                <w:rFonts w:ascii="Calibri" w:hAnsi="Calibri"/>
                <w:b/>
                <w:color w:val="000000"/>
                <w:sz w:val="22"/>
              </w:rPr>
              <w:t>2</w:t>
            </w:r>
            <w:r>
              <w:rPr>
                <w:rFonts w:ascii="Calibri" w:hAnsi="Calibri"/>
                <w:b/>
                <w:color w:val="000000"/>
                <w:sz w:val="22"/>
              </w:rPr>
              <w:t>50.000 euros</w:t>
            </w:r>
          </w:p>
        </w:tc>
        <w:tc>
          <w:tcPr>
            <w:tcW w:w="1727" w:type="dxa"/>
            <w:gridSpan w:val="2"/>
            <w:tcBorders>
              <w:top w:val="single" w:sz="4" w:space="0" w:color="auto"/>
              <w:left w:val="nil"/>
              <w:bottom w:val="single" w:sz="4" w:space="0" w:color="auto"/>
              <w:right w:val="single" w:sz="4" w:space="0" w:color="auto"/>
            </w:tcBorders>
            <w:shd w:val="clear" w:color="auto" w:fill="auto"/>
            <w:vAlign w:val="center"/>
            <w:hideMark/>
          </w:tcPr>
          <w:p w14:paraId="0BEB7F54" w14:textId="77777777" w:rsidR="00AE4BBD" w:rsidRPr="00F47310" w:rsidRDefault="00AE4BBD" w:rsidP="0047798B">
            <w:pPr>
              <w:jc w:val="center"/>
              <w:rPr>
                <w:rFonts w:ascii="Calibri" w:hAnsi="Calibri"/>
                <w:b/>
                <w:bCs w:val="0"/>
                <w:color w:val="000000"/>
                <w:sz w:val="22"/>
              </w:rPr>
            </w:pPr>
            <w:r w:rsidRPr="00F47310">
              <w:rPr>
                <w:rFonts w:ascii="Calibri" w:hAnsi="Calibri"/>
                <w:b/>
                <w:color w:val="000000"/>
                <w:sz w:val="22"/>
              </w:rPr>
              <w:t>Importe en euros</w:t>
            </w:r>
          </w:p>
        </w:tc>
      </w:tr>
      <w:tr w:rsidR="00AE4BBD" w:rsidRPr="00F47310" w14:paraId="714FB5E2" w14:textId="77777777" w:rsidTr="00A66A05">
        <w:tblPrEx>
          <w:tblCellMar>
            <w:left w:w="70" w:type="dxa"/>
            <w:right w:w="70" w:type="dxa"/>
          </w:tblCellMar>
        </w:tblPrEx>
        <w:trPr>
          <w:trHeight w:val="332"/>
        </w:trPr>
        <w:tc>
          <w:tcPr>
            <w:tcW w:w="5639" w:type="dxa"/>
            <w:tcBorders>
              <w:top w:val="nil"/>
              <w:left w:val="single" w:sz="4" w:space="0" w:color="auto"/>
              <w:bottom w:val="single" w:sz="4" w:space="0" w:color="auto"/>
              <w:right w:val="single" w:sz="4" w:space="0" w:color="auto"/>
            </w:tcBorders>
            <w:shd w:val="clear" w:color="auto" w:fill="auto"/>
            <w:noWrap/>
            <w:vAlign w:val="bottom"/>
            <w:hideMark/>
          </w:tcPr>
          <w:p w14:paraId="308E3F2B" w14:textId="77777777" w:rsidR="00AE4BBD" w:rsidRPr="00F47310" w:rsidRDefault="007B7B5F" w:rsidP="0047798B">
            <w:pPr>
              <w:jc w:val="center"/>
              <w:rPr>
                <w:rFonts w:ascii="Calibri" w:hAnsi="Calibri"/>
                <w:color w:val="000000"/>
                <w:sz w:val="22"/>
              </w:rPr>
            </w:pPr>
            <w:r>
              <w:rPr>
                <w:rFonts w:ascii="Calibri" w:hAnsi="Calibri"/>
                <w:color w:val="000000"/>
                <w:sz w:val="22"/>
              </w:rPr>
              <w:t>2</w:t>
            </w:r>
            <w:r w:rsidR="00AE4BBD">
              <w:rPr>
                <w:rFonts w:ascii="Calibri" w:hAnsi="Calibri"/>
                <w:color w:val="000000"/>
                <w:sz w:val="22"/>
              </w:rPr>
              <w:t>50</w:t>
            </w:r>
            <w:r w:rsidR="00AE4BBD" w:rsidRPr="00F47310">
              <w:rPr>
                <w:rFonts w:ascii="Calibri" w:hAnsi="Calibri"/>
                <w:color w:val="000000"/>
                <w:sz w:val="22"/>
              </w:rPr>
              <w:t>.00</w:t>
            </w:r>
            <w:r w:rsidR="00AE4BBD">
              <w:rPr>
                <w:rFonts w:ascii="Calibri" w:hAnsi="Calibri"/>
                <w:color w:val="000000"/>
                <w:sz w:val="22"/>
              </w:rPr>
              <w:t>0</w:t>
            </w:r>
            <w:r w:rsidR="00AE4BBD" w:rsidRPr="00F47310">
              <w:rPr>
                <w:rFonts w:ascii="Calibri" w:hAnsi="Calibri"/>
                <w:color w:val="000000"/>
                <w:sz w:val="22"/>
              </w:rPr>
              <w:t xml:space="preserve"> euros</w:t>
            </w:r>
          </w:p>
        </w:tc>
        <w:tc>
          <w:tcPr>
            <w:tcW w:w="1917" w:type="dxa"/>
            <w:gridSpan w:val="3"/>
            <w:tcBorders>
              <w:top w:val="nil"/>
              <w:left w:val="nil"/>
              <w:bottom w:val="single" w:sz="4" w:space="0" w:color="auto"/>
              <w:right w:val="single" w:sz="4" w:space="0" w:color="auto"/>
            </w:tcBorders>
            <w:shd w:val="clear" w:color="auto" w:fill="auto"/>
            <w:noWrap/>
            <w:vAlign w:val="bottom"/>
            <w:hideMark/>
          </w:tcPr>
          <w:p w14:paraId="5C1A1848" w14:textId="77777777" w:rsidR="00AE4BBD" w:rsidRPr="00F47310" w:rsidRDefault="00AE4BBD" w:rsidP="0047798B">
            <w:pPr>
              <w:rPr>
                <w:rFonts w:ascii="Calibri" w:hAnsi="Calibri"/>
                <w:color w:val="000000"/>
                <w:sz w:val="22"/>
              </w:rPr>
            </w:pPr>
            <w:r w:rsidRPr="00F47310">
              <w:rPr>
                <w:rFonts w:ascii="Calibri" w:hAnsi="Calibri"/>
                <w:color w:val="000000"/>
                <w:sz w:val="22"/>
              </w:rPr>
              <w:t>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70225CD1" w14:textId="77777777" w:rsidR="00AE4BBD" w:rsidRPr="00F47310" w:rsidRDefault="00AE4BBD" w:rsidP="0047798B">
            <w:pPr>
              <w:rPr>
                <w:rFonts w:ascii="Calibri" w:hAnsi="Calibri"/>
                <w:color w:val="000000"/>
                <w:sz w:val="22"/>
              </w:rPr>
            </w:pPr>
            <w:r w:rsidRPr="00F47310">
              <w:rPr>
                <w:rFonts w:ascii="Calibri" w:hAnsi="Calibri"/>
                <w:color w:val="000000"/>
                <w:sz w:val="22"/>
              </w:rPr>
              <w:t> </w:t>
            </w:r>
          </w:p>
        </w:tc>
      </w:tr>
    </w:tbl>
    <w:p w14:paraId="1A0197F7" w14:textId="77777777" w:rsidR="00F8777A" w:rsidRDefault="00F8777A" w:rsidP="00A66A05">
      <w:pPr>
        <w:pStyle w:val="Lista"/>
        <w:spacing w:line="276" w:lineRule="auto"/>
        <w:ind w:left="0" w:firstLine="0"/>
        <w:rPr>
          <w:rFonts w:ascii="HoeflerTextRoman" w:hAnsi="HoeflerTextRoman"/>
          <w:b/>
          <w:sz w:val="22"/>
        </w:rPr>
      </w:pPr>
    </w:p>
    <w:p w14:paraId="4A2F91C2" w14:textId="77777777" w:rsidR="00F8777A" w:rsidRDefault="00F8777A" w:rsidP="00A621E6">
      <w:pPr>
        <w:pStyle w:val="Lista"/>
        <w:spacing w:line="276" w:lineRule="auto"/>
        <w:ind w:left="2832" w:firstLine="708"/>
        <w:rPr>
          <w:rFonts w:ascii="HoeflerTextRoman" w:hAnsi="HoeflerTextRoman"/>
          <w:b/>
          <w:sz w:val="22"/>
        </w:rPr>
      </w:pPr>
    </w:p>
    <w:p w14:paraId="1DF78DB4" w14:textId="77777777" w:rsidR="0045501B" w:rsidRDefault="0045501B" w:rsidP="00A621E6">
      <w:pPr>
        <w:pStyle w:val="Lista"/>
        <w:spacing w:line="276" w:lineRule="auto"/>
        <w:ind w:left="2832" w:firstLine="708"/>
        <w:rPr>
          <w:rFonts w:ascii="HoeflerTextRoman" w:hAnsi="HoeflerTextRoman"/>
          <w:b/>
          <w:sz w:val="22"/>
        </w:rPr>
      </w:pPr>
    </w:p>
    <w:p w14:paraId="3D03FE25" w14:textId="77777777" w:rsidR="0045501B" w:rsidRDefault="0045501B" w:rsidP="00A621E6">
      <w:pPr>
        <w:pStyle w:val="Lista"/>
        <w:spacing w:line="276" w:lineRule="auto"/>
        <w:ind w:left="2832" w:firstLine="708"/>
        <w:rPr>
          <w:rFonts w:ascii="HoeflerTextRoman" w:hAnsi="HoeflerTextRoman"/>
          <w:b/>
          <w:sz w:val="22"/>
        </w:rPr>
      </w:pPr>
    </w:p>
    <w:p w14:paraId="5D399D6B" w14:textId="77777777" w:rsidR="0045501B" w:rsidRDefault="0045501B" w:rsidP="00A621E6">
      <w:pPr>
        <w:pStyle w:val="Lista"/>
        <w:spacing w:line="276" w:lineRule="auto"/>
        <w:ind w:left="2832" w:firstLine="708"/>
        <w:rPr>
          <w:rFonts w:ascii="HoeflerTextRoman" w:hAnsi="HoeflerTextRoman"/>
          <w:b/>
          <w:sz w:val="22"/>
        </w:rPr>
      </w:pPr>
    </w:p>
    <w:p w14:paraId="0658F2C2" w14:textId="77777777" w:rsidR="0045501B" w:rsidRDefault="0045501B" w:rsidP="00A621E6">
      <w:pPr>
        <w:pStyle w:val="Lista"/>
        <w:spacing w:line="276" w:lineRule="auto"/>
        <w:ind w:left="2832" w:firstLine="708"/>
        <w:rPr>
          <w:rFonts w:ascii="HoeflerTextRoman" w:hAnsi="HoeflerTextRoman"/>
          <w:b/>
          <w:sz w:val="22"/>
        </w:rPr>
      </w:pPr>
    </w:p>
    <w:p w14:paraId="1D65AAA3" w14:textId="77777777" w:rsidR="0045501B" w:rsidRDefault="0045501B" w:rsidP="00A621E6">
      <w:pPr>
        <w:pStyle w:val="Lista"/>
        <w:spacing w:line="276" w:lineRule="auto"/>
        <w:ind w:left="2832" w:firstLine="708"/>
        <w:rPr>
          <w:rFonts w:ascii="HoeflerTextRoman" w:hAnsi="HoeflerTextRoman"/>
          <w:b/>
          <w:sz w:val="22"/>
        </w:rPr>
      </w:pPr>
    </w:p>
    <w:p w14:paraId="604FDE7E" w14:textId="77777777" w:rsidR="0045501B" w:rsidRDefault="0045501B" w:rsidP="00A621E6">
      <w:pPr>
        <w:pStyle w:val="Lista"/>
        <w:spacing w:line="276" w:lineRule="auto"/>
        <w:ind w:left="2832" w:firstLine="708"/>
        <w:rPr>
          <w:rFonts w:ascii="HoeflerTextRoman" w:hAnsi="HoeflerTextRoman"/>
          <w:b/>
          <w:sz w:val="22"/>
        </w:rPr>
      </w:pPr>
    </w:p>
    <w:p w14:paraId="73177936" w14:textId="77777777" w:rsidR="0045501B" w:rsidRDefault="0045501B" w:rsidP="00A621E6">
      <w:pPr>
        <w:pStyle w:val="Lista"/>
        <w:spacing w:line="276" w:lineRule="auto"/>
        <w:ind w:left="2832" w:firstLine="708"/>
        <w:rPr>
          <w:rFonts w:ascii="HoeflerTextRoman" w:hAnsi="HoeflerTextRoman"/>
          <w:b/>
          <w:sz w:val="22"/>
        </w:rPr>
      </w:pPr>
    </w:p>
    <w:p w14:paraId="66920CF8" w14:textId="77777777" w:rsidR="0045501B" w:rsidRDefault="0045501B" w:rsidP="00A621E6">
      <w:pPr>
        <w:pStyle w:val="Lista"/>
        <w:spacing w:line="276" w:lineRule="auto"/>
        <w:ind w:left="2832" w:firstLine="708"/>
        <w:rPr>
          <w:rFonts w:ascii="HoeflerTextRoman" w:hAnsi="HoeflerTextRoman"/>
          <w:b/>
          <w:sz w:val="22"/>
        </w:rPr>
      </w:pPr>
    </w:p>
    <w:p w14:paraId="0C0865C8" w14:textId="77777777" w:rsidR="0045501B" w:rsidRDefault="0045501B" w:rsidP="00A621E6">
      <w:pPr>
        <w:pStyle w:val="Lista"/>
        <w:spacing w:line="276" w:lineRule="auto"/>
        <w:ind w:left="2832" w:firstLine="708"/>
        <w:rPr>
          <w:rFonts w:ascii="HoeflerTextRoman" w:hAnsi="HoeflerTextRoman"/>
          <w:b/>
          <w:sz w:val="22"/>
        </w:rPr>
      </w:pPr>
    </w:p>
    <w:p w14:paraId="39355B69" w14:textId="77777777" w:rsidR="0045501B" w:rsidRDefault="0045501B" w:rsidP="00A621E6">
      <w:pPr>
        <w:pStyle w:val="Lista"/>
        <w:spacing w:line="276" w:lineRule="auto"/>
        <w:ind w:left="2832" w:firstLine="708"/>
        <w:rPr>
          <w:rFonts w:ascii="HoeflerTextRoman" w:hAnsi="HoeflerTextRoman"/>
          <w:b/>
          <w:sz w:val="22"/>
        </w:rPr>
      </w:pPr>
    </w:p>
    <w:p w14:paraId="4F0095FF" w14:textId="77777777" w:rsidR="0045501B" w:rsidRDefault="0045501B" w:rsidP="00A621E6">
      <w:pPr>
        <w:pStyle w:val="Lista"/>
        <w:spacing w:line="276" w:lineRule="auto"/>
        <w:ind w:left="2832" w:firstLine="708"/>
        <w:rPr>
          <w:rFonts w:ascii="HoeflerTextRoman" w:hAnsi="HoeflerTextRoman"/>
          <w:b/>
          <w:sz w:val="22"/>
        </w:rPr>
      </w:pPr>
    </w:p>
    <w:p w14:paraId="09817D04" w14:textId="77777777" w:rsidR="0045501B" w:rsidRDefault="0045501B" w:rsidP="00114863">
      <w:pPr>
        <w:pStyle w:val="Lista"/>
        <w:spacing w:line="276" w:lineRule="auto"/>
        <w:ind w:left="0" w:firstLine="0"/>
        <w:rPr>
          <w:rFonts w:ascii="HoeflerTextRoman" w:hAnsi="HoeflerTextRoman"/>
          <w:b/>
          <w:sz w:val="22"/>
        </w:rPr>
      </w:pPr>
    </w:p>
    <w:p w14:paraId="47A5C61D" w14:textId="77777777" w:rsidR="0045501B" w:rsidRDefault="0045501B" w:rsidP="00A621E6">
      <w:pPr>
        <w:pStyle w:val="Lista"/>
        <w:spacing w:line="276" w:lineRule="auto"/>
        <w:ind w:left="2832" w:firstLine="708"/>
        <w:rPr>
          <w:rFonts w:ascii="HoeflerTextRoman" w:hAnsi="HoeflerTextRoman"/>
          <w:b/>
          <w:sz w:val="22"/>
        </w:rPr>
      </w:pPr>
    </w:p>
    <w:p w14:paraId="3DAE2133" w14:textId="77777777" w:rsidR="00A621E6" w:rsidRPr="00707E3F" w:rsidRDefault="00A621E6" w:rsidP="00A621E6">
      <w:pPr>
        <w:pStyle w:val="Lista"/>
        <w:spacing w:line="276" w:lineRule="auto"/>
        <w:ind w:left="2832" w:firstLine="708"/>
        <w:rPr>
          <w:rFonts w:ascii="HoeflerTextRoman" w:hAnsi="HoeflerTextRoman"/>
          <w:b/>
          <w:sz w:val="22"/>
        </w:rPr>
      </w:pPr>
      <w:r w:rsidRPr="00707E3F">
        <w:rPr>
          <w:rFonts w:ascii="HoeflerTextRoman" w:hAnsi="HoeflerTextRoman"/>
          <w:b/>
          <w:sz w:val="22"/>
        </w:rPr>
        <w:t>ANEXO II</w:t>
      </w:r>
    </w:p>
    <w:p w14:paraId="5C3C731F" w14:textId="77777777" w:rsidR="00A621E6" w:rsidRPr="00707E3F" w:rsidRDefault="00A621E6" w:rsidP="00A621E6">
      <w:pPr>
        <w:pStyle w:val="Lista"/>
        <w:spacing w:line="276" w:lineRule="auto"/>
        <w:ind w:left="2832" w:firstLine="708"/>
        <w:rPr>
          <w:rFonts w:ascii="HoeflerTextRoman" w:hAnsi="HoeflerTextRoman"/>
          <w:b/>
          <w:sz w:val="22"/>
        </w:rPr>
      </w:pPr>
    </w:p>
    <w:p w14:paraId="1619650D" w14:textId="77777777" w:rsidR="00A621E6" w:rsidRPr="00707E3F" w:rsidRDefault="00A621E6" w:rsidP="00A621E6">
      <w:pPr>
        <w:pStyle w:val="Lista"/>
        <w:spacing w:line="276" w:lineRule="auto"/>
        <w:rPr>
          <w:rFonts w:ascii="HoeflerTextRoman" w:hAnsi="HoeflerTextRoman"/>
          <w:b/>
          <w:sz w:val="22"/>
        </w:rPr>
      </w:pPr>
    </w:p>
    <w:p w14:paraId="67464FB4" w14:textId="77777777" w:rsidR="00A621E6" w:rsidRPr="00707E3F" w:rsidRDefault="00A621E6" w:rsidP="00260F4B">
      <w:pPr>
        <w:pStyle w:val="Lista"/>
        <w:spacing w:line="276" w:lineRule="auto"/>
        <w:ind w:left="0" w:firstLine="0"/>
        <w:rPr>
          <w:rFonts w:ascii="HoeflerTextRoman" w:hAnsi="HoeflerTextRoman"/>
          <w:b/>
          <w:sz w:val="22"/>
          <w:u w:val="single"/>
        </w:rPr>
      </w:pPr>
      <w:r w:rsidRPr="00707E3F">
        <w:rPr>
          <w:rFonts w:ascii="HoeflerTextRoman" w:hAnsi="HoeflerTextRoman"/>
          <w:b/>
          <w:sz w:val="22"/>
          <w:u w:val="single"/>
        </w:rPr>
        <w:t>DECLARACIÓN RESPONSABLE DE NO ESTAR INCURSO EN PROHIBICIÓN PARA CONTRATAR</w:t>
      </w:r>
      <w:r w:rsidR="00260F4B">
        <w:rPr>
          <w:rFonts w:ascii="HoeflerTextRoman" w:hAnsi="HoeflerTextRoman"/>
          <w:b/>
          <w:sz w:val="22"/>
          <w:u w:val="single"/>
        </w:rPr>
        <w:t xml:space="preserve"> </w:t>
      </w:r>
      <w:r w:rsidRPr="00707E3F">
        <w:rPr>
          <w:rFonts w:ascii="HoeflerTextRoman" w:hAnsi="HoeflerTextRoman"/>
          <w:b/>
          <w:sz w:val="22"/>
          <w:u w:val="single"/>
        </w:rPr>
        <w:t>CON LA ADMINISTRACIÓN</w:t>
      </w:r>
    </w:p>
    <w:p w14:paraId="0F6C9E23" w14:textId="77777777" w:rsidR="00A621E6" w:rsidRPr="00707E3F" w:rsidRDefault="00A621E6" w:rsidP="00A621E6">
      <w:pPr>
        <w:pStyle w:val="Lista"/>
        <w:spacing w:line="276" w:lineRule="auto"/>
        <w:rPr>
          <w:rFonts w:ascii="HoeflerTextRoman" w:hAnsi="HoeflerTextRoman"/>
          <w:b/>
          <w:sz w:val="22"/>
          <w:u w:val="single"/>
        </w:rPr>
      </w:pPr>
    </w:p>
    <w:p w14:paraId="54FB4DD9" w14:textId="77777777" w:rsidR="00A621E6" w:rsidRPr="00707E3F" w:rsidRDefault="00A621E6" w:rsidP="00A621E6">
      <w:pPr>
        <w:pStyle w:val="Lista"/>
        <w:spacing w:line="276" w:lineRule="auto"/>
        <w:rPr>
          <w:rFonts w:ascii="HoeflerTextRoman" w:hAnsi="HoeflerTextRoman"/>
          <w:b/>
          <w:sz w:val="22"/>
          <w:u w:val="single"/>
        </w:rPr>
      </w:pPr>
    </w:p>
    <w:p w14:paraId="47E67352" w14:textId="77777777" w:rsidR="00A621E6" w:rsidRPr="00707E3F" w:rsidRDefault="00A621E6" w:rsidP="00A621E6">
      <w:pPr>
        <w:pStyle w:val="Lista"/>
        <w:spacing w:line="276" w:lineRule="auto"/>
        <w:rPr>
          <w:rFonts w:ascii="HoeflerTextRoman" w:hAnsi="HoeflerTextRoman"/>
          <w:b/>
          <w:sz w:val="22"/>
          <w:u w:val="single"/>
        </w:rPr>
      </w:pPr>
    </w:p>
    <w:p w14:paraId="6EE2E36F" w14:textId="77777777" w:rsidR="00A621E6" w:rsidRPr="00707E3F" w:rsidRDefault="00A621E6" w:rsidP="00A621E6">
      <w:pPr>
        <w:pStyle w:val="Lista"/>
        <w:spacing w:line="276" w:lineRule="auto"/>
        <w:ind w:left="0" w:firstLine="0"/>
        <w:rPr>
          <w:rFonts w:ascii="HoeflerTextRoman" w:hAnsi="HoeflerTextRoman"/>
          <w:sz w:val="22"/>
        </w:rPr>
      </w:pPr>
      <w:r w:rsidRPr="00707E3F">
        <w:rPr>
          <w:rFonts w:ascii="HoeflerTextRoman" w:hAnsi="HoeflerTextRoman"/>
          <w:sz w:val="22"/>
        </w:rPr>
        <w:t xml:space="preserve">D. _________________________________________________________, en nombre </w:t>
      </w:r>
    </w:p>
    <w:p w14:paraId="113C0094" w14:textId="77777777" w:rsidR="00A621E6" w:rsidRPr="00707E3F" w:rsidRDefault="00A621E6" w:rsidP="00A621E6">
      <w:pPr>
        <w:pStyle w:val="Lista"/>
        <w:spacing w:line="276" w:lineRule="auto"/>
        <w:ind w:left="0" w:firstLine="0"/>
        <w:rPr>
          <w:rFonts w:ascii="HoeflerTextRoman" w:hAnsi="HoeflerTextRoman"/>
          <w:sz w:val="22"/>
        </w:rPr>
      </w:pPr>
    </w:p>
    <w:p w14:paraId="45EEECEE" w14:textId="77777777" w:rsidR="00A621E6" w:rsidRPr="00707E3F" w:rsidRDefault="00A621E6" w:rsidP="00A621E6">
      <w:pPr>
        <w:pStyle w:val="Lista"/>
        <w:spacing w:line="276" w:lineRule="auto"/>
        <w:ind w:left="0" w:firstLine="0"/>
        <w:rPr>
          <w:rFonts w:ascii="HoeflerTextRoman" w:hAnsi="HoeflerTextRoman"/>
          <w:sz w:val="22"/>
        </w:rPr>
      </w:pPr>
      <w:r w:rsidRPr="00707E3F">
        <w:rPr>
          <w:rFonts w:ascii="HoeflerTextRoman" w:hAnsi="HoeflerTextRoman"/>
          <w:sz w:val="22"/>
        </w:rPr>
        <w:t xml:space="preserve">y representación de _________________________________________, declara: </w:t>
      </w:r>
    </w:p>
    <w:p w14:paraId="7A044504" w14:textId="77777777" w:rsidR="00A621E6" w:rsidRPr="00707E3F" w:rsidRDefault="00A621E6" w:rsidP="00A621E6">
      <w:pPr>
        <w:pStyle w:val="Lista"/>
        <w:spacing w:line="276" w:lineRule="auto"/>
        <w:rPr>
          <w:rFonts w:ascii="HoeflerTextRoman" w:hAnsi="HoeflerTextRoman"/>
          <w:sz w:val="22"/>
        </w:rPr>
      </w:pPr>
    </w:p>
    <w:p w14:paraId="10D8B380" w14:textId="77777777" w:rsidR="00A621E6" w:rsidRPr="00707E3F" w:rsidRDefault="00A621E6" w:rsidP="00A621E6">
      <w:pPr>
        <w:pStyle w:val="Lista"/>
        <w:spacing w:line="276" w:lineRule="auto"/>
        <w:rPr>
          <w:rFonts w:ascii="HoeflerTextRoman" w:hAnsi="HoeflerTextRoman"/>
          <w:sz w:val="22"/>
        </w:rPr>
      </w:pPr>
    </w:p>
    <w:p w14:paraId="646AF184" w14:textId="77777777" w:rsidR="00A621E6" w:rsidRPr="00707E3F" w:rsidRDefault="00A621E6" w:rsidP="00895368">
      <w:pPr>
        <w:pStyle w:val="Lista"/>
        <w:numPr>
          <w:ilvl w:val="0"/>
          <w:numId w:val="8"/>
        </w:numPr>
        <w:tabs>
          <w:tab w:val="clear" w:pos="4373"/>
          <w:tab w:val="num" w:pos="0"/>
        </w:tabs>
        <w:spacing w:line="276" w:lineRule="auto"/>
        <w:contextualSpacing w:val="0"/>
        <w:rPr>
          <w:rFonts w:ascii="HoeflerTextRoman" w:hAnsi="HoeflerTextRoman"/>
          <w:sz w:val="22"/>
        </w:rPr>
      </w:pPr>
      <w:r w:rsidRPr="00707E3F">
        <w:rPr>
          <w:rFonts w:ascii="HoeflerTextRoman" w:hAnsi="HoeflerTextRoman"/>
          <w:sz w:val="22"/>
        </w:rPr>
        <w:t>Que no se encuentra incurso en las circunstancias o prohibiciones para contratar establecidas en el artículo 71 del LCSP.</w:t>
      </w:r>
    </w:p>
    <w:p w14:paraId="75C041BF" w14:textId="77777777" w:rsidR="00A621E6" w:rsidRPr="00707E3F" w:rsidRDefault="00A621E6" w:rsidP="00A621E6">
      <w:pPr>
        <w:pStyle w:val="Lista"/>
        <w:spacing w:line="276" w:lineRule="auto"/>
        <w:ind w:left="57" w:firstLine="0"/>
        <w:rPr>
          <w:rFonts w:ascii="HoeflerTextRoman" w:hAnsi="HoeflerTextRoman"/>
          <w:sz w:val="22"/>
        </w:rPr>
      </w:pPr>
    </w:p>
    <w:p w14:paraId="6BA732B2" w14:textId="77777777" w:rsidR="00A621E6" w:rsidRPr="00707E3F" w:rsidRDefault="00A621E6" w:rsidP="00895368">
      <w:pPr>
        <w:pStyle w:val="Lista"/>
        <w:numPr>
          <w:ilvl w:val="0"/>
          <w:numId w:val="8"/>
        </w:numPr>
        <w:tabs>
          <w:tab w:val="clear" w:pos="4373"/>
          <w:tab w:val="num" w:pos="0"/>
        </w:tabs>
        <w:spacing w:line="276" w:lineRule="auto"/>
        <w:contextualSpacing w:val="0"/>
        <w:rPr>
          <w:rFonts w:ascii="HoeflerTextRoman" w:hAnsi="HoeflerTextRoman"/>
          <w:sz w:val="22"/>
        </w:rPr>
      </w:pPr>
      <w:r w:rsidRPr="00707E3F">
        <w:rPr>
          <w:rFonts w:ascii="HoeflerTextRoman" w:hAnsi="HoeflerTextRoman"/>
          <w:sz w:val="22"/>
        </w:rPr>
        <w:t xml:space="preserve">Que se encuentra al corriente en el cumplimiento de sus obligaciones tributarias y con la Seguridad Social, impuestas por las disposiciones vigentes, comprometiéndose a presentar la documentación acreditativa de tales requisitos, previo requerimiento, con anterioridad a la formalización del contrato si resultase adjudicatario. </w:t>
      </w:r>
    </w:p>
    <w:p w14:paraId="0850CFAD" w14:textId="77777777" w:rsidR="00A621E6" w:rsidRPr="00707E3F" w:rsidRDefault="00A621E6" w:rsidP="00A621E6">
      <w:pPr>
        <w:pStyle w:val="Lista"/>
        <w:spacing w:line="276" w:lineRule="auto"/>
        <w:ind w:left="0" w:firstLine="0"/>
        <w:rPr>
          <w:rFonts w:ascii="HoeflerTextRoman" w:hAnsi="HoeflerTextRoman"/>
          <w:sz w:val="22"/>
        </w:rPr>
      </w:pPr>
    </w:p>
    <w:p w14:paraId="1F3BE0D0" w14:textId="77777777" w:rsidR="00A621E6" w:rsidRPr="00707E3F" w:rsidRDefault="00A621E6" w:rsidP="00A621E6">
      <w:pPr>
        <w:pStyle w:val="Lista"/>
        <w:spacing w:line="276" w:lineRule="auto"/>
        <w:rPr>
          <w:rFonts w:ascii="HoeflerTextRoman" w:hAnsi="HoeflerTextRoman"/>
          <w:sz w:val="22"/>
        </w:rPr>
      </w:pPr>
    </w:p>
    <w:p w14:paraId="572C518B" w14:textId="77777777" w:rsidR="00A621E6" w:rsidRPr="00707E3F" w:rsidRDefault="00A621E6" w:rsidP="00A621E6">
      <w:pPr>
        <w:pStyle w:val="Lista"/>
        <w:spacing w:line="276" w:lineRule="auto"/>
        <w:ind w:left="3823"/>
        <w:rPr>
          <w:rFonts w:ascii="HoeflerTextRoman" w:hAnsi="HoeflerTextRoman"/>
          <w:sz w:val="22"/>
        </w:rPr>
      </w:pPr>
      <w:r w:rsidRPr="00707E3F">
        <w:rPr>
          <w:rFonts w:ascii="HoeflerTextRoman" w:hAnsi="HoeflerTextRoman"/>
          <w:sz w:val="22"/>
        </w:rPr>
        <w:t>En Madrid, ____________________________</w:t>
      </w:r>
    </w:p>
    <w:p w14:paraId="5A41345C" w14:textId="77777777" w:rsidR="00A621E6" w:rsidRPr="00707E3F" w:rsidRDefault="00A621E6" w:rsidP="00A621E6">
      <w:pPr>
        <w:pStyle w:val="Lista"/>
        <w:spacing w:line="276" w:lineRule="auto"/>
        <w:ind w:left="3823"/>
        <w:rPr>
          <w:rFonts w:ascii="HoeflerTextRoman" w:hAnsi="HoeflerTextRoman"/>
          <w:sz w:val="22"/>
        </w:rPr>
      </w:pPr>
    </w:p>
    <w:p w14:paraId="128298B9" w14:textId="77777777" w:rsidR="00A621E6" w:rsidRPr="00707E3F" w:rsidRDefault="00A621E6" w:rsidP="00A621E6">
      <w:pPr>
        <w:pStyle w:val="Lista"/>
        <w:spacing w:line="276" w:lineRule="auto"/>
        <w:ind w:left="3823"/>
        <w:rPr>
          <w:rFonts w:ascii="HoeflerTextRoman" w:hAnsi="HoeflerTextRoman"/>
          <w:sz w:val="22"/>
        </w:rPr>
      </w:pPr>
    </w:p>
    <w:p w14:paraId="3729A8E1" w14:textId="77777777" w:rsidR="00A621E6" w:rsidRPr="00707E3F" w:rsidRDefault="00A621E6" w:rsidP="00A621E6">
      <w:pPr>
        <w:pStyle w:val="Lista"/>
        <w:spacing w:line="276" w:lineRule="auto"/>
        <w:ind w:left="3823"/>
        <w:rPr>
          <w:rFonts w:ascii="HoeflerTextRoman" w:hAnsi="HoeflerTextRoman"/>
          <w:sz w:val="22"/>
        </w:rPr>
      </w:pPr>
    </w:p>
    <w:p w14:paraId="54409801" w14:textId="77777777" w:rsidR="00A621E6" w:rsidRPr="00707E3F" w:rsidRDefault="00A621E6" w:rsidP="00A621E6">
      <w:pPr>
        <w:pStyle w:val="Lista"/>
        <w:spacing w:line="276" w:lineRule="auto"/>
        <w:ind w:left="3823"/>
        <w:rPr>
          <w:rFonts w:ascii="HoeflerTextRoman" w:hAnsi="HoeflerTextRoman"/>
          <w:sz w:val="22"/>
        </w:rPr>
      </w:pPr>
    </w:p>
    <w:p w14:paraId="4D143727" w14:textId="77777777" w:rsidR="00A621E6" w:rsidRPr="00707E3F" w:rsidRDefault="00A621E6" w:rsidP="00A621E6">
      <w:pPr>
        <w:pStyle w:val="Lista"/>
        <w:spacing w:line="276" w:lineRule="auto"/>
        <w:ind w:left="3823"/>
        <w:rPr>
          <w:rFonts w:ascii="HoeflerTextRoman" w:hAnsi="HoeflerTextRoman"/>
          <w:sz w:val="22"/>
        </w:rPr>
      </w:pPr>
    </w:p>
    <w:p w14:paraId="1B94B660" w14:textId="77777777" w:rsidR="00A621E6" w:rsidRPr="00707E3F" w:rsidRDefault="00A621E6" w:rsidP="00A621E6">
      <w:pPr>
        <w:pStyle w:val="Lista"/>
        <w:spacing w:line="276" w:lineRule="auto"/>
        <w:ind w:left="3823"/>
        <w:rPr>
          <w:rFonts w:ascii="HoeflerTextRoman" w:hAnsi="HoeflerTextRoman"/>
          <w:sz w:val="22"/>
        </w:rPr>
      </w:pPr>
    </w:p>
    <w:p w14:paraId="3325473C" w14:textId="77777777" w:rsidR="00A621E6" w:rsidRPr="00707E3F" w:rsidRDefault="00A621E6" w:rsidP="00A621E6">
      <w:pPr>
        <w:pStyle w:val="Lista"/>
        <w:spacing w:line="276" w:lineRule="auto"/>
        <w:ind w:left="3823"/>
        <w:rPr>
          <w:rFonts w:ascii="HoeflerTextRoman" w:hAnsi="HoeflerTextRoman"/>
          <w:sz w:val="22"/>
        </w:rPr>
      </w:pPr>
      <w:r w:rsidRPr="00707E3F">
        <w:rPr>
          <w:rFonts w:ascii="HoeflerTextRoman" w:hAnsi="HoeflerTextRoman"/>
          <w:sz w:val="22"/>
        </w:rPr>
        <w:t>Fdo:</w:t>
      </w:r>
    </w:p>
    <w:p w14:paraId="382A91C7" w14:textId="77777777" w:rsidR="00A621E6" w:rsidRDefault="00A621E6" w:rsidP="00A621E6">
      <w:pPr>
        <w:pStyle w:val="Textoindependiente3"/>
        <w:tabs>
          <w:tab w:val="left" w:pos="142"/>
          <w:tab w:val="left" w:pos="284"/>
          <w:tab w:val="left" w:pos="426"/>
          <w:tab w:val="left" w:pos="567"/>
          <w:tab w:val="left" w:pos="3119"/>
          <w:tab w:val="left" w:pos="3261"/>
          <w:tab w:val="left" w:pos="3402"/>
        </w:tabs>
        <w:spacing w:line="276" w:lineRule="auto"/>
        <w:jc w:val="center"/>
        <w:outlineLvl w:val="0"/>
        <w:rPr>
          <w:rFonts w:ascii="HoeflerTextRoman" w:hAnsi="HoeflerTextRoman"/>
          <w:bCs w:val="0"/>
          <w:sz w:val="22"/>
          <w:szCs w:val="22"/>
        </w:rPr>
      </w:pPr>
    </w:p>
    <w:p w14:paraId="542755FC" w14:textId="77777777" w:rsidR="0078111B" w:rsidRPr="00E27780" w:rsidRDefault="00A621E6" w:rsidP="00E27780">
      <w:pPr>
        <w:spacing w:line="240" w:lineRule="auto"/>
        <w:jc w:val="left"/>
        <w:rPr>
          <w:rFonts w:ascii="Verdana" w:hAnsi="Verdana"/>
          <w:bCs w:val="0"/>
          <w:iCs w:val="0"/>
          <w:sz w:val="22"/>
        </w:rPr>
      </w:pPr>
      <w:r>
        <w:rPr>
          <w:rFonts w:ascii="Verdana" w:hAnsi="Verdana"/>
          <w:bCs w:val="0"/>
          <w:iCs w:val="0"/>
          <w:sz w:val="22"/>
        </w:rPr>
        <w:br w:type="page"/>
      </w:r>
    </w:p>
    <w:p w14:paraId="041A8476" w14:textId="77777777" w:rsidR="0048338A" w:rsidRPr="00E425FA" w:rsidRDefault="0048338A" w:rsidP="0048338A">
      <w:pPr>
        <w:jc w:val="center"/>
        <w:rPr>
          <w:rFonts w:ascii="HoeflerTextRoman" w:hAnsi="HoeflerTextRoman"/>
          <w:b/>
          <w:sz w:val="22"/>
        </w:rPr>
      </w:pPr>
      <w:r w:rsidRPr="00E425FA">
        <w:rPr>
          <w:rFonts w:ascii="HoeflerTextRoman" w:hAnsi="HoeflerTextRoman"/>
          <w:b/>
          <w:sz w:val="22"/>
        </w:rPr>
        <w:lastRenderedPageBreak/>
        <w:t>ANEXO III</w:t>
      </w:r>
    </w:p>
    <w:p w14:paraId="0858432A" w14:textId="77777777" w:rsidR="0048338A" w:rsidRPr="00E425FA" w:rsidRDefault="0048338A" w:rsidP="0048338A">
      <w:pPr>
        <w:jc w:val="center"/>
        <w:rPr>
          <w:rFonts w:ascii="HoeflerTextRoman" w:hAnsi="HoeflerTextRoman"/>
          <w:b/>
          <w:sz w:val="22"/>
        </w:rPr>
      </w:pPr>
    </w:p>
    <w:p w14:paraId="3D1560C0" w14:textId="77777777" w:rsidR="0048338A" w:rsidRPr="00E425FA" w:rsidRDefault="0048338A" w:rsidP="0048338A">
      <w:pPr>
        <w:jc w:val="center"/>
        <w:rPr>
          <w:rFonts w:asciiTheme="majorHAnsi" w:eastAsiaTheme="minorHAnsi" w:hAnsiTheme="majorHAnsi" w:cstheme="majorHAnsi"/>
          <w:b/>
          <w:u w:val="single"/>
          <w:lang w:eastAsia="en-US"/>
        </w:rPr>
      </w:pPr>
      <w:r w:rsidRPr="00E425FA">
        <w:rPr>
          <w:rFonts w:ascii="HoeflerTextRoman" w:hAnsi="HoeflerTextRoman"/>
          <w:b/>
          <w:sz w:val="22"/>
        </w:rPr>
        <w:t xml:space="preserve"> </w:t>
      </w:r>
      <w:r w:rsidRPr="00E425FA">
        <w:rPr>
          <w:rFonts w:ascii="HoeflerTextRoman" w:hAnsi="HoeflerTextRoman"/>
          <w:b/>
          <w:sz w:val="22"/>
          <w:u w:val="single"/>
        </w:rPr>
        <w:t>COMPROMISO DE ADSCRIPCIÓN DE MEDIOS</w:t>
      </w:r>
    </w:p>
    <w:p w14:paraId="782D6BF4" w14:textId="77777777" w:rsidR="0048338A" w:rsidRPr="00E425FA" w:rsidRDefault="0048338A" w:rsidP="0048338A">
      <w:pPr>
        <w:rPr>
          <w:rFonts w:asciiTheme="majorHAnsi" w:eastAsiaTheme="minorHAnsi" w:hAnsiTheme="majorHAnsi" w:cstheme="majorHAnsi"/>
          <w:lang w:eastAsia="en-US"/>
        </w:rPr>
      </w:pPr>
    </w:p>
    <w:p w14:paraId="0193776A" w14:textId="77777777" w:rsidR="0048338A" w:rsidRPr="00E425FA" w:rsidRDefault="0048338A" w:rsidP="0048338A">
      <w:pPr>
        <w:rPr>
          <w:rFonts w:asciiTheme="majorHAnsi" w:eastAsiaTheme="minorHAnsi" w:hAnsiTheme="majorHAnsi" w:cstheme="majorHAnsi"/>
          <w:lang w:eastAsia="en-US"/>
        </w:rPr>
      </w:pPr>
    </w:p>
    <w:p w14:paraId="1158D615" w14:textId="77777777" w:rsidR="0048338A" w:rsidRPr="00E425FA" w:rsidRDefault="0048338A" w:rsidP="0048338A">
      <w:pPr>
        <w:pStyle w:val="Lista"/>
        <w:spacing w:line="276" w:lineRule="auto"/>
        <w:ind w:left="57" w:firstLine="0"/>
        <w:rPr>
          <w:rFonts w:ascii="HoeflerTextRoman" w:hAnsi="HoeflerTextRoman"/>
          <w:sz w:val="22"/>
        </w:rPr>
      </w:pPr>
      <w:r w:rsidRPr="00E425FA">
        <w:rPr>
          <w:rFonts w:ascii="HoeflerTextRoman" w:hAnsi="HoeflerTextRoman"/>
          <w:sz w:val="22"/>
        </w:rPr>
        <w:t>D/Dña., _______, con D.N.I. __________, en nombre propio o en representación de la empresa ____________________, con C.I.F. __________ y con domicilio fiscal en la calle ______________________, nº ___ en _______.</w:t>
      </w:r>
    </w:p>
    <w:p w14:paraId="18199C6E" w14:textId="77777777" w:rsidR="0048338A" w:rsidRPr="00E425FA" w:rsidRDefault="0048338A" w:rsidP="0048338A">
      <w:pPr>
        <w:pStyle w:val="Lista"/>
        <w:spacing w:line="276" w:lineRule="auto"/>
        <w:ind w:left="57" w:firstLine="0"/>
        <w:rPr>
          <w:rFonts w:ascii="HoeflerTextRoman" w:hAnsi="HoeflerTextRoman"/>
          <w:sz w:val="22"/>
        </w:rPr>
      </w:pPr>
    </w:p>
    <w:p w14:paraId="2992DACD" w14:textId="77777777" w:rsidR="0048338A" w:rsidRPr="00E425FA" w:rsidRDefault="0048338A" w:rsidP="0048338A">
      <w:pPr>
        <w:pStyle w:val="Lista"/>
        <w:spacing w:line="276" w:lineRule="auto"/>
        <w:ind w:left="57" w:firstLine="0"/>
        <w:rPr>
          <w:rFonts w:ascii="HoeflerTextRoman" w:hAnsi="HoeflerTextRoman"/>
          <w:sz w:val="22"/>
        </w:rPr>
      </w:pPr>
      <w:r w:rsidRPr="00E425FA">
        <w:rPr>
          <w:rFonts w:ascii="HoeflerTextRoman" w:hAnsi="HoeflerTextRoman"/>
          <w:sz w:val="22"/>
        </w:rPr>
        <w:t>Declara y se compromete expresamente a adscribir los siguientes medios para la ejecución del objeto del contrato según el pliego de condiciones y en concreto según las características del Anexo IV:</w:t>
      </w:r>
    </w:p>
    <w:p w14:paraId="01E0BA76" w14:textId="77777777" w:rsidR="0048338A" w:rsidRPr="00E425FA" w:rsidRDefault="0048338A" w:rsidP="0048338A">
      <w:pPr>
        <w:pStyle w:val="Lista"/>
        <w:spacing w:line="276" w:lineRule="auto"/>
        <w:ind w:left="0" w:firstLine="0"/>
        <w:rPr>
          <w:rFonts w:ascii="HoeflerTextRoman" w:hAnsi="HoeflerTextRoman"/>
          <w:sz w:val="22"/>
        </w:rPr>
      </w:pPr>
    </w:p>
    <w:p w14:paraId="255E03BE" w14:textId="77777777" w:rsidR="0048338A" w:rsidRPr="00E425FA" w:rsidRDefault="0048338A" w:rsidP="0048338A">
      <w:pPr>
        <w:pStyle w:val="Lista"/>
        <w:spacing w:line="276" w:lineRule="auto"/>
        <w:ind w:left="57" w:firstLine="0"/>
        <w:rPr>
          <w:rFonts w:ascii="HoeflerTextRoman" w:hAnsi="HoeflerTextRoman"/>
          <w:sz w:val="22"/>
        </w:rPr>
      </w:pPr>
      <w:r w:rsidRPr="00E425FA">
        <w:rPr>
          <w:rFonts w:ascii="HoeflerTextRoman" w:hAnsi="HoeflerTextRoman"/>
          <w:sz w:val="22"/>
        </w:rPr>
        <w:t>Designa a __________ como persona de enlace para el seguimiento de los trabajos, estando a completa disposición del Museo siempre que sea requerido. (Email y teléfono de contacto: ___________).</w:t>
      </w:r>
    </w:p>
    <w:p w14:paraId="22C25B12" w14:textId="77777777" w:rsidR="0048338A" w:rsidRPr="00E425FA" w:rsidRDefault="0048338A" w:rsidP="0048338A">
      <w:pPr>
        <w:pStyle w:val="Lista"/>
        <w:spacing w:line="276" w:lineRule="auto"/>
        <w:ind w:left="0" w:firstLine="0"/>
        <w:rPr>
          <w:rFonts w:ascii="HoeflerTextRoman" w:hAnsi="HoeflerTextRoman"/>
          <w:sz w:val="22"/>
        </w:rPr>
      </w:pPr>
    </w:p>
    <w:p w14:paraId="152C7581" w14:textId="77777777" w:rsidR="0048338A" w:rsidRPr="00E425FA" w:rsidRDefault="0048338A" w:rsidP="0048338A">
      <w:pPr>
        <w:pStyle w:val="Lista"/>
        <w:spacing w:line="276" w:lineRule="auto"/>
        <w:ind w:left="57" w:firstLine="0"/>
        <w:rPr>
          <w:rFonts w:ascii="HoeflerTextRoman" w:hAnsi="HoeflerTextRoman"/>
          <w:sz w:val="22"/>
        </w:rPr>
      </w:pPr>
      <w:r w:rsidRPr="00E425FA">
        <w:rPr>
          <w:rFonts w:ascii="HoeflerTextRoman" w:hAnsi="HoeflerTextRoman"/>
          <w:sz w:val="22"/>
        </w:rPr>
        <w:t xml:space="preserve">Pone a disposición de la ejecución del objeto del contrato, </w:t>
      </w:r>
      <w:r w:rsidR="00F66CCF" w:rsidRPr="00E425FA">
        <w:rPr>
          <w:rFonts w:ascii="HoeflerTextRoman" w:hAnsi="HoeflerTextRoman"/>
          <w:sz w:val="22"/>
        </w:rPr>
        <w:t>los medios técnicos, humanos y digitales</w:t>
      </w:r>
      <w:r w:rsidRPr="00E425FA">
        <w:rPr>
          <w:rFonts w:ascii="HoeflerTextRoman" w:hAnsi="HoeflerTextRoman"/>
          <w:sz w:val="22"/>
        </w:rPr>
        <w:t xml:space="preserve"> de que dispone la empresa _______________ asegurando así la correcta ejecución del servicio</w:t>
      </w:r>
      <w:r w:rsidR="00F66CCF" w:rsidRPr="00E425FA">
        <w:rPr>
          <w:rFonts w:ascii="HoeflerTextRoman" w:hAnsi="HoeflerTextRoman"/>
          <w:sz w:val="22"/>
        </w:rPr>
        <w:t>, para respuestas urgentes y para responder al volumen de trabajo derivado de la actividad durante el periodo de duración del contrato,</w:t>
      </w:r>
      <w:r w:rsidRPr="00E425FA">
        <w:rPr>
          <w:rFonts w:ascii="HoeflerTextRoman" w:hAnsi="HoeflerTextRoman"/>
          <w:sz w:val="22"/>
        </w:rPr>
        <w:t xml:space="preserve"> según las especificaciones y características del Anexo IV</w:t>
      </w:r>
      <w:r w:rsidR="00E27780" w:rsidRPr="00E425FA">
        <w:rPr>
          <w:rFonts w:ascii="HoeflerTextRoman" w:hAnsi="HoeflerTextRoman"/>
          <w:sz w:val="22"/>
        </w:rPr>
        <w:t>.</w:t>
      </w:r>
    </w:p>
    <w:p w14:paraId="65A49B48" w14:textId="77777777" w:rsidR="0048338A" w:rsidRPr="00E425FA" w:rsidRDefault="0048338A" w:rsidP="0048338A">
      <w:pPr>
        <w:pStyle w:val="Lista"/>
        <w:spacing w:line="276" w:lineRule="auto"/>
        <w:ind w:left="57" w:firstLine="0"/>
        <w:rPr>
          <w:rFonts w:ascii="HoeflerTextRoman" w:hAnsi="HoeflerTextRoman"/>
          <w:sz w:val="22"/>
        </w:rPr>
      </w:pPr>
    </w:p>
    <w:p w14:paraId="76E6114D" w14:textId="77777777" w:rsidR="00E46AED"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425FA">
        <w:rPr>
          <w:rFonts w:ascii="HoeflerTextRoman" w:hAnsi="HoeflerTextRoman"/>
          <w:iCs w:val="0"/>
          <w:sz w:val="22"/>
          <w:lang w:eastAsia="x-none"/>
        </w:rPr>
        <w:t>Se compromete a</w:t>
      </w:r>
      <w:r w:rsidR="00F66CCF" w:rsidRPr="00E425FA">
        <w:rPr>
          <w:rFonts w:ascii="HoeflerTextRoman" w:hAnsi="HoeflerTextRoman"/>
          <w:iCs w:val="0"/>
          <w:sz w:val="22"/>
          <w:lang w:eastAsia="x-none"/>
        </w:rPr>
        <w:t xml:space="preserve"> desarrollar la aplicación y/o interfaz </w:t>
      </w:r>
      <w:r w:rsidR="00F66CCF" w:rsidRPr="00211E66">
        <w:rPr>
          <w:rFonts w:ascii="HoeflerTextRoman" w:hAnsi="HoeflerTextRoman"/>
          <w:iCs w:val="0"/>
          <w:sz w:val="22"/>
          <w:lang w:eastAsia="x-none"/>
        </w:rPr>
        <w:t xml:space="preserve">digital </w:t>
      </w:r>
      <w:r w:rsidR="00E46AED" w:rsidRPr="00211E66">
        <w:rPr>
          <w:rFonts w:ascii="HoeflerTextRoman" w:hAnsi="HoeflerTextRoman"/>
          <w:iCs w:val="0"/>
          <w:sz w:val="22"/>
          <w:lang w:eastAsia="x-none"/>
        </w:rPr>
        <w:t>personalizada n</w:t>
      </w:r>
      <w:r w:rsidR="00F66CCF" w:rsidRPr="00211E66">
        <w:rPr>
          <w:rFonts w:ascii="HoeflerTextRoman" w:hAnsi="HoeflerTextRoman"/>
          <w:iCs w:val="0"/>
          <w:sz w:val="22"/>
          <w:lang w:eastAsia="x-none"/>
        </w:rPr>
        <w:t>ecesari</w:t>
      </w:r>
      <w:r w:rsidR="00E46AED" w:rsidRPr="00211E66">
        <w:rPr>
          <w:rFonts w:ascii="HoeflerTextRoman" w:hAnsi="HoeflerTextRoman"/>
          <w:iCs w:val="0"/>
          <w:sz w:val="22"/>
          <w:lang w:eastAsia="x-none"/>
        </w:rPr>
        <w:t>a</w:t>
      </w:r>
      <w:r w:rsidR="00F66CCF" w:rsidRPr="00211E66">
        <w:rPr>
          <w:rFonts w:ascii="HoeflerTextRoman" w:hAnsi="HoeflerTextRoman"/>
          <w:iCs w:val="0"/>
          <w:sz w:val="22"/>
          <w:lang w:eastAsia="x-none"/>
        </w:rPr>
        <w:t xml:space="preserve"> para su integración con la tienda online de Tiendaprado.com </w:t>
      </w:r>
      <w:r w:rsidR="00E46AED" w:rsidRPr="00211E66">
        <w:rPr>
          <w:rFonts w:ascii="HoeflerTextRoman" w:hAnsi="HoeflerTextRoman"/>
          <w:iCs w:val="0"/>
          <w:sz w:val="22"/>
          <w:lang w:eastAsia="x-none"/>
        </w:rPr>
        <w:t>y para la venta presencial en el Museo del Prado a través de puntos de venta, con las pautas de diseño proporcionadas por MNPD.</w:t>
      </w:r>
    </w:p>
    <w:p w14:paraId="7332ADF5" w14:textId="77777777" w:rsidR="00E27780"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7A487AEC" w14:textId="77777777" w:rsidR="00F66CCF"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425FA">
        <w:rPr>
          <w:rFonts w:ascii="HoeflerTextRoman" w:hAnsi="HoeflerTextRoman"/>
          <w:iCs w:val="0"/>
          <w:sz w:val="22"/>
          <w:lang w:eastAsia="x-none"/>
        </w:rPr>
        <w:t xml:space="preserve">Se compromete a </w:t>
      </w:r>
      <w:r w:rsidR="00F66CCF" w:rsidRPr="00E425FA">
        <w:rPr>
          <w:rFonts w:ascii="HoeflerTextRoman" w:hAnsi="HoeflerTextRoman"/>
          <w:iCs w:val="0"/>
          <w:sz w:val="22"/>
          <w:lang w:eastAsia="x-none"/>
        </w:rPr>
        <w:t>instalar en tienda las máquinas necesarias</w:t>
      </w:r>
      <w:r w:rsidR="00E46AED">
        <w:rPr>
          <w:rFonts w:ascii="HoeflerTextRoman" w:hAnsi="HoeflerTextRoman"/>
          <w:iCs w:val="0"/>
          <w:sz w:val="22"/>
          <w:lang w:eastAsia="x-none"/>
        </w:rPr>
        <w:t xml:space="preserve"> para la impresión</w:t>
      </w:r>
      <w:r w:rsidR="00F66CCF" w:rsidRPr="00E425FA">
        <w:rPr>
          <w:rFonts w:ascii="HoeflerTextRoman" w:hAnsi="HoeflerTextRoman"/>
          <w:iCs w:val="0"/>
          <w:sz w:val="22"/>
          <w:lang w:eastAsia="x-none"/>
        </w:rPr>
        <w:t>, así como de su mantenimiento continuo, para ofrecer un buen servicio.</w:t>
      </w:r>
    </w:p>
    <w:p w14:paraId="49A0B7BB" w14:textId="77777777" w:rsidR="00E27780"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35B54E7C" w14:textId="77777777" w:rsidR="00F66CCF"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425FA">
        <w:rPr>
          <w:rFonts w:ascii="HoeflerTextRoman" w:hAnsi="HoeflerTextRoman"/>
          <w:iCs w:val="0"/>
          <w:sz w:val="22"/>
          <w:lang w:eastAsia="x-none"/>
        </w:rPr>
        <w:t xml:space="preserve">Se compromete a </w:t>
      </w:r>
      <w:r w:rsidR="00E46AED">
        <w:rPr>
          <w:rFonts w:ascii="HoeflerTextRoman" w:hAnsi="HoeflerTextRoman"/>
          <w:iCs w:val="0"/>
          <w:sz w:val="22"/>
          <w:lang w:eastAsia="x-none"/>
        </w:rPr>
        <w:t>proporcionar el interfaz para el uso del cliente en el Museo mediante la instalación de tó</w:t>
      </w:r>
      <w:r w:rsidR="00F66CCF" w:rsidRPr="00E425FA">
        <w:rPr>
          <w:rFonts w:ascii="HoeflerTextRoman" w:hAnsi="HoeflerTextRoman"/>
          <w:iCs w:val="0"/>
          <w:sz w:val="22"/>
          <w:lang w:eastAsia="x-none"/>
        </w:rPr>
        <w:t xml:space="preserve">tems/pantallas intuitivas. </w:t>
      </w:r>
    </w:p>
    <w:p w14:paraId="0790C4D1" w14:textId="77777777" w:rsidR="00E27780"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p>
    <w:p w14:paraId="57DB2A44" w14:textId="77777777" w:rsidR="00F66CCF" w:rsidRPr="00E425FA" w:rsidRDefault="00E27780" w:rsidP="00E27780">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425FA">
        <w:rPr>
          <w:rFonts w:ascii="HoeflerTextRoman" w:hAnsi="HoeflerTextRoman"/>
          <w:iCs w:val="0"/>
          <w:sz w:val="22"/>
          <w:lang w:eastAsia="x-none"/>
        </w:rPr>
        <w:t xml:space="preserve">Se compromete a preparar </w:t>
      </w:r>
      <w:r w:rsidR="00F66CCF" w:rsidRPr="00E425FA">
        <w:rPr>
          <w:rFonts w:ascii="HoeflerTextRoman" w:hAnsi="HoeflerTextRoman"/>
          <w:iCs w:val="0"/>
          <w:sz w:val="22"/>
          <w:lang w:eastAsia="x-none"/>
        </w:rPr>
        <w:t xml:space="preserve">el </w:t>
      </w:r>
      <w:r w:rsidRPr="00E425FA">
        <w:rPr>
          <w:rFonts w:ascii="HoeflerTextRoman" w:hAnsi="HoeflerTextRoman"/>
          <w:iCs w:val="0"/>
          <w:sz w:val="22"/>
          <w:lang w:eastAsia="x-none"/>
        </w:rPr>
        <w:t xml:space="preserve">embalaje </w:t>
      </w:r>
      <w:r w:rsidR="00F66CCF" w:rsidRPr="00E425FA">
        <w:rPr>
          <w:rFonts w:ascii="HoeflerTextRoman" w:hAnsi="HoeflerTextRoman"/>
          <w:iCs w:val="0"/>
          <w:sz w:val="22"/>
          <w:lang w:eastAsia="x-none"/>
        </w:rPr>
        <w:t>para las impresiones según las indicaciones de MNPD tanto para las impresiones del Museo como las que se venden a través de terceros, que pueden llevar otras especificaciones de embalaje.</w:t>
      </w:r>
    </w:p>
    <w:p w14:paraId="0DF15038" w14:textId="77777777" w:rsidR="00F66CCF" w:rsidRPr="00E425FA" w:rsidRDefault="00F66CCF" w:rsidP="0048338A">
      <w:pPr>
        <w:pStyle w:val="Lista"/>
        <w:spacing w:line="276" w:lineRule="auto"/>
        <w:ind w:left="57" w:firstLine="0"/>
        <w:rPr>
          <w:rFonts w:ascii="HoeflerTextRoman" w:hAnsi="HoeflerTextRoman"/>
          <w:sz w:val="24"/>
          <w:szCs w:val="24"/>
        </w:rPr>
      </w:pPr>
    </w:p>
    <w:p w14:paraId="7D9F1BD4" w14:textId="77777777" w:rsidR="00C7724B" w:rsidRPr="00E425FA" w:rsidRDefault="00E46AED" w:rsidP="00C7724B">
      <w:pPr>
        <w:widowControl w:val="0"/>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211E66">
        <w:rPr>
          <w:rFonts w:ascii="HoeflerTextRoman" w:hAnsi="HoeflerTextRoman"/>
          <w:iCs w:val="0"/>
          <w:sz w:val="22"/>
          <w:lang w:eastAsia="x-none"/>
        </w:rPr>
        <w:t>Se compromete a garantizar el servicio técnico y de entrega de materiales/tintas, etc. en la tienda del Museo del Prado, Madrid.</w:t>
      </w:r>
    </w:p>
    <w:p w14:paraId="5BFB89A7" w14:textId="77777777" w:rsidR="00E46AED" w:rsidRPr="00E46AED" w:rsidRDefault="00E46AED" w:rsidP="00E46AED">
      <w:pPr>
        <w:pStyle w:val="Lista"/>
        <w:tabs>
          <w:tab w:val="left" w:pos="4570"/>
        </w:tabs>
        <w:spacing w:line="276" w:lineRule="auto"/>
        <w:ind w:left="57" w:firstLine="0"/>
        <w:rPr>
          <w:rFonts w:ascii="HoeflerTextRoman" w:hAnsi="HoeflerTextRoman"/>
          <w:sz w:val="24"/>
          <w:szCs w:val="24"/>
        </w:rPr>
      </w:pPr>
      <w:r>
        <w:rPr>
          <w:rFonts w:ascii="HoeflerTextRoman" w:hAnsi="HoeflerTextRoman"/>
          <w:sz w:val="24"/>
          <w:szCs w:val="24"/>
        </w:rPr>
        <w:tab/>
      </w:r>
    </w:p>
    <w:p w14:paraId="3BCEB200" w14:textId="77777777" w:rsidR="0048338A" w:rsidRPr="00E425FA" w:rsidRDefault="0048338A" w:rsidP="00606E54">
      <w:pPr>
        <w:pStyle w:val="Lista"/>
        <w:spacing w:line="276" w:lineRule="auto"/>
        <w:ind w:left="0" w:firstLine="0"/>
        <w:rPr>
          <w:rFonts w:ascii="HoeflerTextRoman" w:hAnsi="HoeflerTextRoman"/>
          <w:sz w:val="22"/>
        </w:rPr>
      </w:pPr>
    </w:p>
    <w:p w14:paraId="038F87E4" w14:textId="77777777" w:rsidR="0048338A" w:rsidRPr="00E425FA" w:rsidRDefault="0048338A" w:rsidP="0048338A">
      <w:pPr>
        <w:pStyle w:val="Lista"/>
        <w:spacing w:line="276" w:lineRule="auto"/>
        <w:ind w:left="57" w:firstLine="0"/>
        <w:rPr>
          <w:rFonts w:ascii="HoeflerTextRoman" w:hAnsi="HoeflerTextRoman"/>
          <w:sz w:val="22"/>
        </w:rPr>
      </w:pPr>
      <w:r w:rsidRPr="00E425FA">
        <w:rPr>
          <w:rFonts w:ascii="HoeflerTextRoman" w:hAnsi="HoeflerTextRoman"/>
          <w:sz w:val="22"/>
        </w:rPr>
        <w:t>___________, a ___ de _________de ______.</w:t>
      </w:r>
    </w:p>
    <w:p w14:paraId="345CD9CB" w14:textId="77777777" w:rsidR="0048338A" w:rsidRPr="00E425FA" w:rsidRDefault="0048338A" w:rsidP="0048338A">
      <w:pPr>
        <w:pStyle w:val="Lista"/>
        <w:spacing w:line="276" w:lineRule="auto"/>
        <w:ind w:left="57" w:firstLine="0"/>
        <w:rPr>
          <w:rFonts w:ascii="HoeflerTextRoman" w:hAnsi="HoeflerTextRoman"/>
          <w:sz w:val="22"/>
        </w:rPr>
      </w:pPr>
    </w:p>
    <w:p w14:paraId="691C21C7" w14:textId="77777777" w:rsidR="0048338A" w:rsidRPr="00E425FA" w:rsidRDefault="0048338A" w:rsidP="005E7F69">
      <w:pPr>
        <w:pStyle w:val="Lista"/>
        <w:spacing w:line="276" w:lineRule="auto"/>
        <w:ind w:left="0" w:firstLine="0"/>
        <w:rPr>
          <w:rFonts w:ascii="HoeflerTextRoman" w:hAnsi="HoeflerTextRoman"/>
          <w:sz w:val="24"/>
          <w:szCs w:val="24"/>
        </w:rPr>
      </w:pPr>
    </w:p>
    <w:p w14:paraId="7748B1BF" w14:textId="77777777" w:rsidR="0048338A" w:rsidRPr="00E425FA" w:rsidRDefault="0048338A" w:rsidP="00D0101E">
      <w:pPr>
        <w:pStyle w:val="Lista"/>
        <w:spacing w:line="276" w:lineRule="auto"/>
        <w:ind w:left="0" w:firstLine="0"/>
        <w:rPr>
          <w:rFonts w:ascii="HoeflerTextRoman" w:hAnsi="HoeflerTextRoman"/>
          <w:sz w:val="24"/>
          <w:szCs w:val="24"/>
        </w:rPr>
      </w:pPr>
    </w:p>
    <w:p w14:paraId="7E6AE5C8" w14:textId="150A3183" w:rsidR="00211E66" w:rsidRPr="00211E66" w:rsidRDefault="0048338A" w:rsidP="00211E66">
      <w:pPr>
        <w:pStyle w:val="Lista"/>
        <w:spacing w:line="276" w:lineRule="auto"/>
        <w:ind w:left="57" w:firstLine="0"/>
        <w:rPr>
          <w:rFonts w:ascii="HoeflerTextRoman" w:hAnsi="HoeflerTextRoman"/>
          <w:sz w:val="22"/>
        </w:rPr>
      </w:pPr>
      <w:r w:rsidRPr="00E425FA">
        <w:rPr>
          <w:rFonts w:ascii="HoeflerTextRoman" w:hAnsi="HoeflerTextRoman"/>
          <w:sz w:val="22"/>
        </w:rPr>
        <w:t>Fdo.______________.</w:t>
      </w:r>
    </w:p>
    <w:p w14:paraId="542426A1" w14:textId="77777777" w:rsidR="00211E66" w:rsidRPr="00982F08" w:rsidRDefault="00211E66" w:rsidP="00211E66">
      <w:pPr>
        <w:jc w:val="center"/>
        <w:rPr>
          <w:rFonts w:ascii="HoeflerTextRoman" w:hAnsi="HoeflerTextRoman"/>
          <w:bCs w:val="0"/>
          <w:sz w:val="22"/>
          <w:u w:val="single"/>
        </w:rPr>
      </w:pPr>
    </w:p>
    <w:p w14:paraId="09EABED1" w14:textId="77777777" w:rsidR="00211E66" w:rsidRDefault="00211E66" w:rsidP="00211E66">
      <w:pPr>
        <w:jc w:val="center"/>
        <w:rPr>
          <w:rFonts w:ascii="HoeflerTextRoman" w:hAnsi="HoeflerTextRoman"/>
          <w:b/>
          <w:sz w:val="22"/>
          <w:u w:val="single"/>
        </w:rPr>
      </w:pPr>
    </w:p>
    <w:p w14:paraId="482DDFED" w14:textId="6AD58EB5" w:rsidR="00380FF5" w:rsidRPr="00260F4B" w:rsidRDefault="00380FF5" w:rsidP="00211E66">
      <w:pPr>
        <w:jc w:val="center"/>
        <w:rPr>
          <w:rFonts w:ascii="HoeflerTextRoman" w:hAnsi="HoeflerTextRoman"/>
          <w:b/>
          <w:sz w:val="22"/>
        </w:rPr>
      </w:pPr>
      <w:r w:rsidRPr="00260F4B">
        <w:rPr>
          <w:rFonts w:ascii="HoeflerTextRoman" w:hAnsi="HoeflerTextRoman"/>
          <w:b/>
          <w:sz w:val="22"/>
        </w:rPr>
        <w:t>ANEXO</w:t>
      </w:r>
      <w:r w:rsidR="00211E66">
        <w:rPr>
          <w:rFonts w:ascii="HoeflerTextRoman" w:hAnsi="HoeflerTextRoman"/>
          <w:b/>
          <w:sz w:val="22"/>
        </w:rPr>
        <w:t xml:space="preserve"> I</w:t>
      </w:r>
      <w:r w:rsidR="0048338A" w:rsidRPr="00260F4B">
        <w:rPr>
          <w:rFonts w:ascii="HoeflerTextRoman" w:hAnsi="HoeflerTextRoman"/>
          <w:b/>
          <w:sz w:val="22"/>
        </w:rPr>
        <w:t>V</w:t>
      </w:r>
    </w:p>
    <w:p w14:paraId="22F455B3" w14:textId="77777777" w:rsidR="00380FF5" w:rsidRPr="000044F8" w:rsidRDefault="00380FF5" w:rsidP="00A27C29">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jc w:val="left"/>
        <w:rPr>
          <w:rFonts w:ascii="Verdana" w:hAnsi="Verdana"/>
          <w:iCs w:val="0"/>
          <w:sz w:val="22"/>
        </w:rPr>
      </w:pPr>
    </w:p>
    <w:p w14:paraId="12887C43" w14:textId="77777777" w:rsidR="00380FF5" w:rsidRPr="00260F4B" w:rsidRDefault="00380FF5" w:rsidP="00260F4B">
      <w:pPr>
        <w:rPr>
          <w:rFonts w:ascii="HoeflerTextRoman" w:hAnsi="HoeflerTextRoman"/>
          <w:b/>
          <w:sz w:val="22"/>
          <w:u w:val="single"/>
        </w:rPr>
      </w:pPr>
      <w:r w:rsidRPr="00260F4B">
        <w:rPr>
          <w:rFonts w:ascii="HoeflerTextRoman" w:hAnsi="HoeflerTextRoman"/>
          <w:b/>
          <w:sz w:val="22"/>
          <w:u w:val="single"/>
        </w:rPr>
        <w:t xml:space="preserve">AL PLIEGO DE CONDICIONES QUE RIGE LA CONTRATACIÓN DEL SERVICIO DE IMPRESIÓN A LA CARTA DEL MUSEO NACIONAL DEL PRADO DURANTE EL PERIODO </w:t>
      </w:r>
      <w:r w:rsidR="001F48AC">
        <w:rPr>
          <w:rFonts w:ascii="HoeflerTextRoman" w:hAnsi="HoeflerTextRoman"/>
          <w:b/>
          <w:sz w:val="22"/>
          <w:u w:val="single"/>
        </w:rPr>
        <w:t>JULIO</w:t>
      </w:r>
      <w:r w:rsidRPr="00260F4B">
        <w:rPr>
          <w:rFonts w:ascii="HoeflerTextRoman" w:hAnsi="HoeflerTextRoman"/>
          <w:b/>
          <w:sz w:val="22"/>
          <w:u w:val="single"/>
        </w:rPr>
        <w:t xml:space="preserve"> 20</w:t>
      </w:r>
      <w:r w:rsidR="001F48AC">
        <w:rPr>
          <w:rFonts w:ascii="HoeflerTextRoman" w:hAnsi="HoeflerTextRoman"/>
          <w:b/>
          <w:sz w:val="22"/>
          <w:u w:val="single"/>
        </w:rPr>
        <w:t>21</w:t>
      </w:r>
      <w:r w:rsidRPr="00260F4B">
        <w:rPr>
          <w:rFonts w:ascii="HoeflerTextRoman" w:hAnsi="HoeflerTextRoman"/>
          <w:b/>
          <w:sz w:val="22"/>
          <w:u w:val="single"/>
        </w:rPr>
        <w:t xml:space="preserve"> A </w:t>
      </w:r>
      <w:r w:rsidR="00BA2433">
        <w:rPr>
          <w:rFonts w:ascii="HoeflerTextRoman" w:hAnsi="HoeflerTextRoman"/>
          <w:b/>
          <w:sz w:val="22"/>
          <w:u w:val="single"/>
        </w:rPr>
        <w:t xml:space="preserve">JULIO </w:t>
      </w:r>
      <w:r w:rsidRPr="00260F4B">
        <w:rPr>
          <w:rFonts w:ascii="HoeflerTextRoman" w:hAnsi="HoeflerTextRoman"/>
          <w:b/>
          <w:sz w:val="22"/>
          <w:u w:val="single"/>
        </w:rPr>
        <w:t>20</w:t>
      </w:r>
      <w:r w:rsidR="00C2465F" w:rsidRPr="00260F4B">
        <w:rPr>
          <w:rFonts w:ascii="HoeflerTextRoman" w:hAnsi="HoeflerTextRoman"/>
          <w:b/>
          <w:sz w:val="22"/>
          <w:u w:val="single"/>
        </w:rPr>
        <w:t>2</w:t>
      </w:r>
      <w:r w:rsidR="001F48AC">
        <w:rPr>
          <w:rFonts w:ascii="HoeflerTextRoman" w:hAnsi="HoeflerTextRoman"/>
          <w:b/>
          <w:sz w:val="22"/>
          <w:u w:val="single"/>
        </w:rPr>
        <w:t>3</w:t>
      </w:r>
      <w:r w:rsidRPr="00260F4B">
        <w:rPr>
          <w:rFonts w:ascii="HoeflerTextRoman" w:hAnsi="HoeflerTextRoman"/>
          <w:b/>
          <w:sz w:val="22"/>
          <w:u w:val="single"/>
        </w:rPr>
        <w:t xml:space="preserve"> PARA SU TIENDA FÍSICA Y VENTA ONLINE</w:t>
      </w:r>
      <w:r w:rsidR="00126B2E">
        <w:rPr>
          <w:rFonts w:ascii="HoeflerTextRoman" w:hAnsi="HoeflerTextRoman"/>
          <w:b/>
          <w:sz w:val="22"/>
          <w:u w:val="single"/>
        </w:rPr>
        <w:t xml:space="preserve"> Y TERCEROS</w:t>
      </w:r>
      <w:r w:rsidRPr="00260F4B">
        <w:rPr>
          <w:rFonts w:ascii="HoeflerTextRoman" w:hAnsi="HoeflerTextRoman"/>
          <w:b/>
          <w:sz w:val="22"/>
          <w:u w:val="single"/>
        </w:rPr>
        <w:t>.</w:t>
      </w:r>
    </w:p>
    <w:p w14:paraId="1913CDB7" w14:textId="77777777" w:rsidR="00380FF5" w:rsidRPr="003B61A4" w:rsidRDefault="00380FF5" w:rsidP="00A27C29">
      <w:pPr>
        <w:tabs>
          <w:tab w:val="left" w:pos="0"/>
          <w:tab w:val="left" w:pos="851"/>
        </w:tabs>
        <w:spacing w:line="276" w:lineRule="auto"/>
        <w:jc w:val="left"/>
        <w:rPr>
          <w:rFonts w:ascii="HoeflerTextRoman" w:hAnsi="HoeflerTextRoman"/>
          <w:sz w:val="22"/>
        </w:rPr>
      </w:pPr>
    </w:p>
    <w:p w14:paraId="27C7A1E0" w14:textId="77777777" w:rsidR="00B46422" w:rsidRDefault="0024108C" w:rsidP="00A27C29">
      <w:pPr>
        <w:tabs>
          <w:tab w:val="left" w:pos="0"/>
          <w:tab w:val="left" w:pos="851"/>
        </w:tabs>
        <w:spacing w:line="276" w:lineRule="auto"/>
        <w:rPr>
          <w:rFonts w:ascii="HoeflerTextRoman" w:hAnsi="HoeflerTextRoman"/>
          <w:sz w:val="22"/>
        </w:rPr>
      </w:pPr>
      <w:r>
        <w:rPr>
          <w:rFonts w:ascii="HoeflerTextRoman" w:hAnsi="HoeflerTextRoman"/>
          <w:sz w:val="22"/>
        </w:rPr>
        <w:t>MNPD</w:t>
      </w:r>
      <w:r w:rsidR="00380FF5" w:rsidRPr="003B61A4">
        <w:rPr>
          <w:rFonts w:ascii="HoeflerTextRoman" w:hAnsi="HoeflerTextRoman"/>
          <w:sz w:val="22"/>
        </w:rPr>
        <w:t xml:space="preserve"> encarga al adjudicatario seleccionado mediante este concurso</w:t>
      </w:r>
      <w:r w:rsidR="00B46422" w:rsidRPr="003B61A4">
        <w:rPr>
          <w:rFonts w:ascii="HoeflerTextRoman" w:hAnsi="HoeflerTextRoman"/>
          <w:sz w:val="22"/>
        </w:rPr>
        <w:t xml:space="preserve"> el servicio de</w:t>
      </w:r>
      <w:r w:rsidR="00380FF5" w:rsidRPr="003B61A4">
        <w:rPr>
          <w:rFonts w:ascii="HoeflerTextRoman" w:hAnsi="HoeflerTextRoman"/>
          <w:sz w:val="22"/>
        </w:rPr>
        <w:t xml:space="preserve"> impresión </w:t>
      </w:r>
      <w:r w:rsidR="00B46422" w:rsidRPr="003B61A4">
        <w:rPr>
          <w:rFonts w:ascii="HoeflerTextRoman" w:hAnsi="HoeflerTextRoman"/>
          <w:sz w:val="22"/>
        </w:rPr>
        <w:t>a la carta de reproducción de obras en papel y lienzo</w:t>
      </w:r>
      <w:r w:rsidR="00236CC1" w:rsidRPr="003B61A4">
        <w:rPr>
          <w:rFonts w:ascii="HoeflerTextRoman" w:hAnsi="HoeflerTextRoman"/>
          <w:sz w:val="22"/>
        </w:rPr>
        <w:t xml:space="preserve"> con y sin marco,</w:t>
      </w:r>
      <w:r w:rsidR="00B46422" w:rsidRPr="003B61A4">
        <w:rPr>
          <w:rFonts w:ascii="HoeflerTextRoman" w:hAnsi="HoeflerTextRoman"/>
          <w:sz w:val="22"/>
        </w:rPr>
        <w:t xml:space="preserve"> en la tienda Prado</w:t>
      </w:r>
      <w:r w:rsidR="00F810D9">
        <w:rPr>
          <w:rFonts w:ascii="HoeflerTextRoman" w:hAnsi="HoeflerTextRoman"/>
          <w:sz w:val="22"/>
        </w:rPr>
        <w:t xml:space="preserve">, </w:t>
      </w:r>
      <w:r w:rsidR="00B46422" w:rsidRPr="003B61A4">
        <w:rPr>
          <w:rFonts w:ascii="HoeflerTextRoman" w:hAnsi="HoeflerTextRoman"/>
          <w:sz w:val="22"/>
        </w:rPr>
        <w:t xml:space="preserve">en </w:t>
      </w:r>
      <w:hyperlink r:id="rId11" w:history="1">
        <w:r w:rsidR="00B46422" w:rsidRPr="00783B90">
          <w:rPr>
            <w:rFonts w:ascii="HoeflerTextRoman" w:hAnsi="HoeflerTextRoman"/>
            <w:sz w:val="22"/>
          </w:rPr>
          <w:t>www.tiendaprado.com</w:t>
        </w:r>
      </w:hyperlink>
      <w:r w:rsidR="00F810D9" w:rsidRPr="00783B90">
        <w:rPr>
          <w:rFonts w:ascii="HoeflerTextRoman" w:hAnsi="HoeflerTextRoman"/>
          <w:sz w:val="22"/>
        </w:rPr>
        <w:t xml:space="preserve"> y en canal de distribución a través de terceros. </w:t>
      </w:r>
    </w:p>
    <w:p w14:paraId="3099D14A" w14:textId="77777777" w:rsidR="00BD41C5" w:rsidRDefault="00BD41C5" w:rsidP="00A27C29">
      <w:pPr>
        <w:tabs>
          <w:tab w:val="left" w:pos="0"/>
          <w:tab w:val="left" w:pos="851"/>
        </w:tabs>
        <w:spacing w:line="276" w:lineRule="auto"/>
        <w:rPr>
          <w:rFonts w:ascii="HoeflerTextRoman" w:hAnsi="HoeflerTextRoman"/>
          <w:sz w:val="22"/>
        </w:rPr>
      </w:pPr>
    </w:p>
    <w:p w14:paraId="17FEBF3B" w14:textId="77777777" w:rsidR="00BD41C5" w:rsidRPr="00783B90" w:rsidRDefault="00BD41C5" w:rsidP="00A27C29">
      <w:pPr>
        <w:tabs>
          <w:tab w:val="left" w:pos="0"/>
          <w:tab w:val="left" w:pos="851"/>
        </w:tabs>
        <w:spacing w:line="276" w:lineRule="auto"/>
        <w:rPr>
          <w:rFonts w:ascii="HoeflerTextRoman" w:hAnsi="HoeflerTextRoman"/>
          <w:sz w:val="22"/>
        </w:rPr>
      </w:pPr>
      <w:r w:rsidRPr="002806E1">
        <w:rPr>
          <w:rFonts w:ascii="HoeflerTextRoman" w:hAnsi="HoeflerTextRoman"/>
          <w:sz w:val="22"/>
        </w:rPr>
        <w:t>El servicio de Impresión a la carta, donde se localizarán los medios técnicos a disposición del contrato son las tiendas ubicadas en el Museo de Prado, de Madrid.</w:t>
      </w:r>
      <w:r>
        <w:rPr>
          <w:rFonts w:ascii="HoeflerTextRoman" w:hAnsi="HoeflerTextRoman"/>
          <w:sz w:val="22"/>
        </w:rPr>
        <w:t xml:space="preserve"> </w:t>
      </w:r>
    </w:p>
    <w:p w14:paraId="22FAE884" w14:textId="77777777" w:rsidR="003B61A4" w:rsidRPr="00783B90" w:rsidRDefault="003B61A4" w:rsidP="00A27C29">
      <w:pPr>
        <w:tabs>
          <w:tab w:val="left" w:pos="0"/>
          <w:tab w:val="left" w:pos="851"/>
        </w:tabs>
        <w:spacing w:line="276" w:lineRule="auto"/>
        <w:rPr>
          <w:rFonts w:ascii="HoeflerTextRoman" w:hAnsi="HoeflerTextRoman"/>
          <w:sz w:val="22"/>
        </w:rPr>
      </w:pPr>
    </w:p>
    <w:p w14:paraId="0EB6DEA2" w14:textId="77777777" w:rsidR="004B3130" w:rsidRPr="00783B90" w:rsidRDefault="00432107" w:rsidP="00A27C29">
      <w:pPr>
        <w:tabs>
          <w:tab w:val="left" w:pos="0"/>
          <w:tab w:val="left" w:pos="851"/>
        </w:tabs>
        <w:spacing w:line="276" w:lineRule="auto"/>
        <w:rPr>
          <w:rFonts w:ascii="HoeflerTextRoman" w:hAnsi="HoeflerTextRoman"/>
          <w:sz w:val="22"/>
        </w:rPr>
      </w:pPr>
      <w:r w:rsidRPr="00783B90">
        <w:rPr>
          <w:rFonts w:ascii="HoeflerTextRoman" w:hAnsi="HoeflerTextRoman"/>
          <w:sz w:val="22"/>
        </w:rPr>
        <w:t>Una vez seleccionado el adjudicatario, éste elaborará un calendario de trabajo detallando los plazos previstos para la implementación</w:t>
      </w:r>
      <w:r w:rsidR="00E33AA5" w:rsidRPr="00783B90">
        <w:rPr>
          <w:rFonts w:ascii="HoeflerTextRoman" w:hAnsi="HoeflerTextRoman"/>
          <w:sz w:val="22"/>
        </w:rPr>
        <w:t xml:space="preserve"> operativa</w:t>
      </w:r>
      <w:r w:rsidRPr="00783B90">
        <w:rPr>
          <w:rFonts w:ascii="HoeflerTextRoman" w:hAnsi="HoeflerTextRoman"/>
          <w:sz w:val="22"/>
        </w:rPr>
        <w:t xml:space="preserve"> del servicio a fecha de </w:t>
      </w:r>
      <w:r w:rsidR="00B23196" w:rsidRPr="00783B90">
        <w:rPr>
          <w:rFonts w:ascii="HoeflerTextRoman" w:hAnsi="HoeflerTextRoman"/>
          <w:sz w:val="22"/>
        </w:rPr>
        <w:t>1</w:t>
      </w:r>
      <w:r w:rsidRPr="00783B90">
        <w:rPr>
          <w:rFonts w:ascii="HoeflerTextRoman" w:hAnsi="HoeflerTextRoman"/>
          <w:sz w:val="22"/>
        </w:rPr>
        <w:t xml:space="preserve"> de </w:t>
      </w:r>
      <w:r w:rsidR="00BA2433" w:rsidRPr="00783B90">
        <w:rPr>
          <w:rFonts w:ascii="HoeflerTextRoman" w:hAnsi="HoeflerTextRoman"/>
          <w:sz w:val="22"/>
        </w:rPr>
        <w:t xml:space="preserve">julio </w:t>
      </w:r>
      <w:r w:rsidRPr="00783B90">
        <w:rPr>
          <w:rFonts w:ascii="HoeflerTextRoman" w:hAnsi="HoeflerTextRoman"/>
          <w:sz w:val="22"/>
        </w:rPr>
        <w:t xml:space="preserve">de </w:t>
      </w:r>
      <w:r w:rsidR="003B61A4" w:rsidRPr="00783B90">
        <w:rPr>
          <w:rFonts w:ascii="HoeflerTextRoman" w:hAnsi="HoeflerTextRoman"/>
          <w:sz w:val="22"/>
        </w:rPr>
        <w:t>2021</w:t>
      </w:r>
      <w:r w:rsidRPr="00783B90">
        <w:rPr>
          <w:rFonts w:ascii="HoeflerTextRoman" w:hAnsi="HoeflerTextRoman"/>
          <w:sz w:val="22"/>
        </w:rPr>
        <w:t xml:space="preserve"> tanto para la tienda física como para la tienda online</w:t>
      </w:r>
      <w:r w:rsidR="00401751" w:rsidRPr="00783B90">
        <w:rPr>
          <w:rFonts w:ascii="HoeflerTextRoman" w:hAnsi="HoeflerTextRoman"/>
          <w:sz w:val="22"/>
        </w:rPr>
        <w:t>.</w:t>
      </w:r>
    </w:p>
    <w:p w14:paraId="188795B1" w14:textId="77777777" w:rsidR="007C4AC4" w:rsidRPr="00783B90" w:rsidRDefault="007C4AC4" w:rsidP="00A27C29">
      <w:pPr>
        <w:tabs>
          <w:tab w:val="left" w:pos="0"/>
          <w:tab w:val="left" w:pos="851"/>
        </w:tabs>
        <w:spacing w:line="276" w:lineRule="auto"/>
        <w:rPr>
          <w:rFonts w:ascii="HoeflerTextRoman" w:hAnsi="HoeflerTextRoman"/>
          <w:sz w:val="22"/>
        </w:rPr>
      </w:pPr>
    </w:p>
    <w:p w14:paraId="24865A8E" w14:textId="77777777" w:rsidR="007C4AC4" w:rsidRPr="00783B90" w:rsidRDefault="007C4AC4" w:rsidP="00A27C29">
      <w:pPr>
        <w:tabs>
          <w:tab w:val="left" w:pos="0"/>
          <w:tab w:val="left" w:pos="851"/>
        </w:tabs>
        <w:spacing w:line="276" w:lineRule="auto"/>
        <w:rPr>
          <w:rFonts w:ascii="HoeflerTextRoman" w:hAnsi="HoeflerTextRoman"/>
          <w:sz w:val="22"/>
        </w:rPr>
      </w:pPr>
      <w:r w:rsidRPr="00783B90">
        <w:rPr>
          <w:rFonts w:ascii="HoeflerTextRoman" w:hAnsi="HoeflerTextRoman"/>
          <w:sz w:val="22"/>
        </w:rPr>
        <w:t xml:space="preserve">Con el objetivo de dinamizar las ventas, MNPD </w:t>
      </w:r>
      <w:r w:rsidR="00F810D9" w:rsidRPr="00783B90">
        <w:rPr>
          <w:rFonts w:ascii="HoeflerTextRoman" w:hAnsi="HoeflerTextRoman"/>
          <w:sz w:val="22"/>
        </w:rPr>
        <w:t>pondrá</w:t>
      </w:r>
      <w:r w:rsidRPr="00783B90">
        <w:rPr>
          <w:rFonts w:ascii="HoeflerTextRoman" w:hAnsi="HoeflerTextRoman"/>
          <w:sz w:val="22"/>
        </w:rPr>
        <w:t xml:space="preserve"> en marcha un calendario de promociones tanto en la tienda online, en tiendas físicas o en otros distribuidores. El descuento que se aplique en dichas promociones </w:t>
      </w:r>
      <w:r w:rsidRPr="00783B90">
        <w:rPr>
          <w:rFonts w:ascii="HoeflerTextRoman" w:hAnsi="HoeflerTextRoman"/>
          <w:b/>
          <w:bCs w:val="0"/>
          <w:sz w:val="22"/>
        </w:rPr>
        <w:t>será soportado al 50% por ambas partes, MNPD y empresa adjudicataria.</w:t>
      </w:r>
      <w:r w:rsidR="00026FE5" w:rsidRPr="00783B90">
        <w:rPr>
          <w:rFonts w:ascii="HoeflerTextRoman" w:hAnsi="HoeflerTextRoman"/>
          <w:b/>
          <w:bCs w:val="0"/>
          <w:sz w:val="22"/>
        </w:rPr>
        <w:t xml:space="preserve"> MNPD informará al adjudicatario sobre las fechas de dichas </w:t>
      </w:r>
      <w:r w:rsidR="00026FE5" w:rsidRPr="00211E66">
        <w:rPr>
          <w:rFonts w:ascii="HoeflerTextRoman" w:hAnsi="HoeflerTextRoman"/>
          <w:b/>
          <w:bCs w:val="0"/>
          <w:sz w:val="22"/>
        </w:rPr>
        <w:t>promociones</w:t>
      </w:r>
      <w:r w:rsidR="007A05B0" w:rsidRPr="00211E66">
        <w:rPr>
          <w:rFonts w:ascii="HoeflerTextRoman" w:hAnsi="HoeflerTextRoman"/>
          <w:b/>
          <w:bCs w:val="0"/>
          <w:sz w:val="22"/>
        </w:rPr>
        <w:t xml:space="preserve"> y descuentos</w:t>
      </w:r>
      <w:r w:rsidR="00026FE5" w:rsidRPr="00211E66">
        <w:rPr>
          <w:rFonts w:ascii="HoeflerTextRoman" w:hAnsi="HoeflerTextRoman"/>
          <w:b/>
          <w:bCs w:val="0"/>
          <w:sz w:val="22"/>
        </w:rPr>
        <w:t>.</w:t>
      </w:r>
      <w:r w:rsidR="00541055" w:rsidRPr="00211E66">
        <w:rPr>
          <w:rFonts w:ascii="HoeflerTextRoman" w:hAnsi="HoeflerTextRoman"/>
          <w:b/>
          <w:bCs w:val="0"/>
          <w:sz w:val="22"/>
        </w:rPr>
        <w:t xml:space="preserve"> </w:t>
      </w:r>
      <w:r w:rsidR="00541055" w:rsidRPr="00211E66">
        <w:rPr>
          <w:rFonts w:ascii="HoeflerTextRoman" w:hAnsi="HoeflerTextRoman"/>
          <w:sz w:val="22"/>
        </w:rPr>
        <w:t>MNPD</w:t>
      </w:r>
      <w:r w:rsidR="00541055" w:rsidRPr="00783B90">
        <w:rPr>
          <w:rFonts w:ascii="HoeflerTextRoman" w:hAnsi="HoeflerTextRoman"/>
          <w:sz w:val="22"/>
        </w:rPr>
        <w:t xml:space="preserve"> se encargará de preparar los materiales de comunicación que dan difusión a dichas promociones, pero podrá solicitar al adjudicatario mockups de imágenes digitales de las obras enmarcadas para utilizar en dichas piezas de comunicación. </w:t>
      </w:r>
    </w:p>
    <w:p w14:paraId="514CB65A" w14:textId="77777777" w:rsidR="003B61A4" w:rsidRPr="00783B90" w:rsidRDefault="003B61A4" w:rsidP="00A27C29">
      <w:pPr>
        <w:tabs>
          <w:tab w:val="left" w:pos="0"/>
          <w:tab w:val="left" w:pos="851"/>
        </w:tabs>
        <w:spacing w:line="276" w:lineRule="auto"/>
        <w:rPr>
          <w:rFonts w:ascii="HoeflerTextRoman" w:hAnsi="HoeflerTextRoman"/>
          <w:sz w:val="22"/>
        </w:rPr>
      </w:pPr>
    </w:p>
    <w:p w14:paraId="06FC8074" w14:textId="77777777" w:rsidR="004B3130" w:rsidRPr="00783B90" w:rsidRDefault="004B3130" w:rsidP="00F810D9">
      <w:pPr>
        <w:tabs>
          <w:tab w:val="left" w:pos="0"/>
          <w:tab w:val="left" w:pos="851"/>
        </w:tabs>
        <w:spacing w:line="276" w:lineRule="auto"/>
        <w:rPr>
          <w:rFonts w:ascii="HoeflerTextRoman" w:hAnsi="HoeflerTextRoman"/>
          <w:sz w:val="22"/>
        </w:rPr>
      </w:pPr>
      <w:r w:rsidRPr="00783B90">
        <w:rPr>
          <w:rFonts w:ascii="HoeflerTextRoman" w:hAnsi="HoeflerTextRoman"/>
          <w:sz w:val="22"/>
        </w:rPr>
        <w:t xml:space="preserve">MNPD </w:t>
      </w:r>
      <w:r w:rsidR="00F810D9" w:rsidRPr="00783B90">
        <w:rPr>
          <w:rFonts w:ascii="HoeflerTextRoman" w:hAnsi="HoeflerTextRoman"/>
          <w:sz w:val="22"/>
        </w:rPr>
        <w:t>h</w:t>
      </w:r>
      <w:r w:rsidRPr="00783B90">
        <w:rPr>
          <w:rFonts w:ascii="HoeflerTextRoman" w:hAnsi="HoeflerTextRoman"/>
          <w:sz w:val="22"/>
        </w:rPr>
        <w:t>abilitar</w:t>
      </w:r>
      <w:r w:rsidR="00D86CE2" w:rsidRPr="00783B90">
        <w:rPr>
          <w:rFonts w:ascii="HoeflerTextRoman" w:hAnsi="HoeflerTextRoman"/>
          <w:sz w:val="22"/>
        </w:rPr>
        <w:t>á</w:t>
      </w:r>
      <w:r w:rsidRPr="00783B90">
        <w:rPr>
          <w:rFonts w:ascii="HoeflerTextRoman" w:hAnsi="HoeflerTextRoman"/>
          <w:sz w:val="22"/>
        </w:rPr>
        <w:t xml:space="preserve"> al menos un espacio en el edificio del MUSEO para ubicar los equipos informáticos </w:t>
      </w:r>
      <w:r w:rsidR="00914640" w:rsidRPr="00783B90">
        <w:rPr>
          <w:rFonts w:ascii="HoeflerTextRoman" w:hAnsi="HoeflerTextRoman"/>
          <w:sz w:val="22"/>
        </w:rPr>
        <w:t xml:space="preserve">suministrados por el adjudicatario </w:t>
      </w:r>
      <w:r w:rsidRPr="00783B90">
        <w:rPr>
          <w:rFonts w:ascii="HoeflerTextRoman" w:hAnsi="HoeflerTextRoman"/>
          <w:sz w:val="22"/>
        </w:rPr>
        <w:t>que permiten l</w:t>
      </w:r>
      <w:r w:rsidR="00914640" w:rsidRPr="00783B90">
        <w:rPr>
          <w:rFonts w:ascii="HoeflerTextRoman" w:hAnsi="HoeflerTextRoman"/>
          <w:sz w:val="22"/>
        </w:rPr>
        <w:t xml:space="preserve">a obtención de las impresiones. </w:t>
      </w:r>
    </w:p>
    <w:p w14:paraId="1FD888E1" w14:textId="77777777" w:rsidR="003B61A4" w:rsidRPr="00783B90" w:rsidRDefault="003B61A4" w:rsidP="003B61A4">
      <w:pPr>
        <w:pStyle w:val="Prrafodelista"/>
        <w:tabs>
          <w:tab w:val="left" w:pos="0"/>
          <w:tab w:val="left" w:pos="851"/>
        </w:tabs>
        <w:spacing w:line="276" w:lineRule="auto"/>
        <w:ind w:left="720"/>
        <w:rPr>
          <w:rFonts w:ascii="HoeflerTextRoman" w:hAnsi="HoeflerTextRoman"/>
          <w:sz w:val="22"/>
        </w:rPr>
      </w:pPr>
    </w:p>
    <w:p w14:paraId="5107F60E" w14:textId="77777777" w:rsidR="00AF70DE" w:rsidRPr="00783B90" w:rsidRDefault="00F810D9" w:rsidP="00F810D9">
      <w:pPr>
        <w:tabs>
          <w:tab w:val="left" w:pos="0"/>
          <w:tab w:val="left" w:pos="851"/>
        </w:tabs>
        <w:spacing w:line="276" w:lineRule="auto"/>
        <w:rPr>
          <w:rStyle w:val="Hipervnculo"/>
          <w:rFonts w:ascii="HoeflerTextRoman" w:hAnsi="HoeflerTextRoman"/>
          <w:color w:val="auto"/>
          <w:sz w:val="22"/>
          <w:u w:val="none"/>
        </w:rPr>
      </w:pPr>
      <w:r w:rsidRPr="00783B90">
        <w:rPr>
          <w:rFonts w:ascii="HoeflerTextRoman" w:hAnsi="HoeflerTextRoman"/>
          <w:sz w:val="22"/>
        </w:rPr>
        <w:t xml:space="preserve">Asimismo, MNPD proporcionará </w:t>
      </w:r>
      <w:r w:rsidR="004B3130" w:rsidRPr="00783B90">
        <w:rPr>
          <w:rFonts w:ascii="HoeflerTextRoman" w:hAnsi="HoeflerTextRoman"/>
          <w:sz w:val="22"/>
        </w:rPr>
        <w:t xml:space="preserve">al menos </w:t>
      </w:r>
      <w:r w:rsidR="002E3A0A" w:rsidRPr="00783B90">
        <w:rPr>
          <w:rFonts w:ascii="HoeflerTextRoman" w:hAnsi="HoeflerTextRoman"/>
          <w:sz w:val="22"/>
        </w:rPr>
        <w:t>un</w:t>
      </w:r>
      <w:r w:rsidR="004B3130" w:rsidRPr="00783B90">
        <w:rPr>
          <w:rFonts w:ascii="HoeflerTextRoman" w:hAnsi="HoeflerTextRoman"/>
          <w:sz w:val="22"/>
        </w:rPr>
        <w:t xml:space="preserve"> punto</w:t>
      </w:r>
      <w:r w:rsidR="002E3A0A" w:rsidRPr="00783B90">
        <w:rPr>
          <w:rFonts w:ascii="HoeflerTextRoman" w:hAnsi="HoeflerTextRoman"/>
          <w:sz w:val="22"/>
        </w:rPr>
        <w:t xml:space="preserve"> </w:t>
      </w:r>
      <w:r w:rsidR="004B3130" w:rsidRPr="00783B90">
        <w:rPr>
          <w:rFonts w:ascii="HoeflerTextRoman" w:hAnsi="HoeflerTextRoman"/>
          <w:sz w:val="22"/>
        </w:rPr>
        <w:t>de venta</w:t>
      </w:r>
      <w:r w:rsidR="0078111B" w:rsidRPr="00783B90">
        <w:rPr>
          <w:rFonts w:ascii="HoeflerTextRoman" w:hAnsi="HoeflerTextRoman"/>
          <w:sz w:val="22"/>
        </w:rPr>
        <w:t xml:space="preserve"> físico</w:t>
      </w:r>
      <w:r w:rsidR="004B3130" w:rsidRPr="00783B90">
        <w:rPr>
          <w:rFonts w:ascii="HoeflerTextRoman" w:hAnsi="HoeflerTextRoman"/>
          <w:sz w:val="22"/>
        </w:rPr>
        <w:t xml:space="preserve"> en el MUSEO para la oferta del SERVICIO, además del </w:t>
      </w:r>
      <w:r w:rsidR="00E33AA5" w:rsidRPr="00783B90">
        <w:rPr>
          <w:rFonts w:ascii="HoeflerTextRoman" w:hAnsi="HoeflerTextRoman"/>
          <w:sz w:val="22"/>
        </w:rPr>
        <w:t>apartado específico en</w:t>
      </w:r>
      <w:r w:rsidR="004B3130" w:rsidRPr="00783B90">
        <w:rPr>
          <w:rFonts w:ascii="HoeflerTextRoman" w:hAnsi="HoeflerTextRoman"/>
          <w:sz w:val="22"/>
        </w:rPr>
        <w:t xml:space="preserve"> </w:t>
      </w:r>
      <w:hyperlink r:id="rId12" w:history="1">
        <w:r w:rsidR="00AF70DE" w:rsidRPr="00783B90">
          <w:rPr>
            <w:rStyle w:val="Hipervnculo"/>
            <w:rFonts w:ascii="HoeflerTextRoman" w:hAnsi="HoeflerTextRoman"/>
            <w:sz w:val="22"/>
          </w:rPr>
          <w:t>www.tiendaprado.com</w:t>
        </w:r>
      </w:hyperlink>
      <w:r w:rsidR="003D7BE1" w:rsidRPr="00783B90">
        <w:rPr>
          <w:rStyle w:val="Hipervnculo"/>
          <w:rFonts w:ascii="HoeflerTextRoman" w:hAnsi="HoeflerTextRoman"/>
          <w:sz w:val="22"/>
        </w:rPr>
        <w:t xml:space="preserve"> </w:t>
      </w:r>
    </w:p>
    <w:p w14:paraId="39775A84" w14:textId="77777777" w:rsidR="002E3A0A" w:rsidRPr="00783B90" w:rsidRDefault="002E3A0A" w:rsidP="002E3A0A">
      <w:pPr>
        <w:pStyle w:val="Prrafodelista"/>
        <w:rPr>
          <w:rFonts w:ascii="HoeflerTextRoman" w:hAnsi="HoeflerTextRoman"/>
          <w:sz w:val="22"/>
        </w:rPr>
      </w:pPr>
    </w:p>
    <w:p w14:paraId="32D85538" w14:textId="77777777" w:rsidR="004B3130" w:rsidRDefault="004B3130" w:rsidP="00F810D9">
      <w:pPr>
        <w:tabs>
          <w:tab w:val="left" w:pos="0"/>
          <w:tab w:val="left" w:pos="851"/>
        </w:tabs>
        <w:spacing w:line="276" w:lineRule="auto"/>
        <w:rPr>
          <w:rFonts w:ascii="HoeflerTextRoman" w:hAnsi="HoeflerTextRoman"/>
          <w:sz w:val="22"/>
        </w:rPr>
      </w:pPr>
      <w:r w:rsidRPr="00783B90">
        <w:rPr>
          <w:rFonts w:ascii="HoeflerTextRoman" w:hAnsi="HoeflerTextRoman"/>
          <w:sz w:val="22"/>
        </w:rPr>
        <w:t xml:space="preserve">MNPD proporcionará al adjudicatario los archivos de las obras </w:t>
      </w:r>
      <w:r w:rsidR="00146744" w:rsidRPr="00783B90">
        <w:rPr>
          <w:rFonts w:ascii="HoeflerTextRoman" w:hAnsi="HoeflerTextRoman"/>
          <w:sz w:val="22"/>
        </w:rPr>
        <w:t xml:space="preserve">y sus créditos </w:t>
      </w:r>
      <w:r w:rsidRPr="00783B90">
        <w:rPr>
          <w:rFonts w:ascii="HoeflerTextRoman" w:hAnsi="HoeflerTextRoman"/>
          <w:sz w:val="22"/>
        </w:rPr>
        <w:t>y facilitará el acceso de este al Museo para qu</w:t>
      </w:r>
      <w:r w:rsidR="00D6407C" w:rsidRPr="00783B90">
        <w:rPr>
          <w:rFonts w:ascii="HoeflerTextRoman" w:hAnsi="HoeflerTextRoman"/>
          <w:sz w:val="22"/>
        </w:rPr>
        <w:t xml:space="preserve">e contrasten y ajusten el color de </w:t>
      </w:r>
      <w:r w:rsidR="00146744" w:rsidRPr="00783B90">
        <w:rPr>
          <w:rFonts w:ascii="HoeflerTextRoman" w:hAnsi="HoeflerTextRoman"/>
          <w:sz w:val="22"/>
        </w:rPr>
        <w:t>estas</w:t>
      </w:r>
      <w:r w:rsidR="00D6407C" w:rsidRPr="00783B90">
        <w:rPr>
          <w:rFonts w:ascii="HoeflerTextRoman" w:hAnsi="HoeflerTextRoman"/>
          <w:sz w:val="22"/>
        </w:rPr>
        <w:t>.</w:t>
      </w:r>
      <w:r w:rsidR="007433DE" w:rsidRPr="00783B90">
        <w:rPr>
          <w:rFonts w:ascii="HoeflerTextRoman" w:hAnsi="HoeflerTextRoman"/>
          <w:sz w:val="22"/>
        </w:rPr>
        <w:t xml:space="preserve"> El adj</w:t>
      </w:r>
      <w:r w:rsidR="007433DE" w:rsidRPr="00F810D9">
        <w:rPr>
          <w:rFonts w:ascii="HoeflerTextRoman" w:hAnsi="HoeflerTextRoman"/>
          <w:sz w:val="22"/>
        </w:rPr>
        <w:t xml:space="preserve">udicatario asumirá todas las impresiones necesarias hasta que MNPD esté satisfecho con el color de </w:t>
      </w:r>
      <w:r w:rsidR="00146744" w:rsidRPr="00F810D9">
        <w:rPr>
          <w:rFonts w:ascii="HoeflerTextRoman" w:hAnsi="HoeflerTextRoman"/>
          <w:sz w:val="22"/>
        </w:rPr>
        <w:t>estas</w:t>
      </w:r>
      <w:r w:rsidR="007433DE" w:rsidRPr="00F810D9">
        <w:rPr>
          <w:rFonts w:ascii="HoeflerTextRoman" w:hAnsi="HoeflerTextRoman"/>
          <w:sz w:val="22"/>
        </w:rPr>
        <w:t xml:space="preserve"> y dé su aprobación final de cada una de ellas. </w:t>
      </w:r>
    </w:p>
    <w:p w14:paraId="304A01F6" w14:textId="77777777" w:rsidR="00772D5A" w:rsidRDefault="00772D5A" w:rsidP="00F810D9">
      <w:pPr>
        <w:tabs>
          <w:tab w:val="left" w:pos="0"/>
          <w:tab w:val="left" w:pos="851"/>
        </w:tabs>
        <w:spacing w:line="276" w:lineRule="auto"/>
        <w:rPr>
          <w:rFonts w:ascii="HoeflerTextRoman" w:hAnsi="HoeflerTextRoman"/>
          <w:sz w:val="22"/>
        </w:rPr>
      </w:pPr>
    </w:p>
    <w:p w14:paraId="223A122F" w14:textId="77777777" w:rsidR="00772D5A" w:rsidRPr="00F810D9" w:rsidRDefault="00772D5A" w:rsidP="00F810D9">
      <w:pPr>
        <w:tabs>
          <w:tab w:val="left" w:pos="0"/>
          <w:tab w:val="left" w:pos="851"/>
        </w:tabs>
        <w:spacing w:line="276" w:lineRule="auto"/>
        <w:rPr>
          <w:rFonts w:ascii="HoeflerTextRoman" w:hAnsi="HoeflerTextRoman"/>
          <w:sz w:val="22"/>
        </w:rPr>
      </w:pPr>
      <w:r>
        <w:rPr>
          <w:rFonts w:ascii="HoeflerTextRoman" w:hAnsi="HoeflerTextRoman"/>
          <w:sz w:val="22"/>
        </w:rPr>
        <w:t xml:space="preserve">MNPD podrá revisar los precios de venta al público de las impresiones en cualquier momento. </w:t>
      </w:r>
    </w:p>
    <w:p w14:paraId="28D86A6B" w14:textId="77777777" w:rsidR="004B3130" w:rsidRDefault="004B3130" w:rsidP="00A27C29">
      <w:pPr>
        <w:tabs>
          <w:tab w:val="left" w:pos="0"/>
          <w:tab w:val="left" w:pos="851"/>
        </w:tabs>
        <w:spacing w:line="276" w:lineRule="auto"/>
        <w:rPr>
          <w:rFonts w:ascii="HoeflerTextRoman" w:hAnsi="HoeflerTextRoman"/>
          <w:sz w:val="22"/>
        </w:rPr>
      </w:pPr>
    </w:p>
    <w:p w14:paraId="11776071" w14:textId="77777777" w:rsidR="004B3130" w:rsidRPr="003B61A4" w:rsidRDefault="004B3130" w:rsidP="00A27C29">
      <w:pPr>
        <w:tabs>
          <w:tab w:val="left" w:pos="0"/>
          <w:tab w:val="left" w:pos="851"/>
        </w:tabs>
        <w:spacing w:line="276" w:lineRule="auto"/>
        <w:rPr>
          <w:rFonts w:ascii="HoeflerTextRoman" w:hAnsi="HoeflerTextRoman"/>
          <w:sz w:val="22"/>
        </w:rPr>
      </w:pPr>
      <w:r w:rsidRPr="003B61A4">
        <w:rPr>
          <w:rFonts w:ascii="HoeflerTextRoman" w:hAnsi="HoeflerTextRoman"/>
          <w:sz w:val="22"/>
        </w:rPr>
        <w:t>El ADJUDICATARIO se compromete mediante el presente pliego a cumplir las condiciones de prestación del SERVICIO que se detallan a continuación</w:t>
      </w:r>
      <w:r w:rsidR="008F189A" w:rsidRPr="003B61A4">
        <w:rPr>
          <w:rFonts w:ascii="HoeflerTextRoman" w:hAnsi="HoeflerTextRoman"/>
          <w:sz w:val="22"/>
        </w:rPr>
        <w:t>:</w:t>
      </w:r>
    </w:p>
    <w:p w14:paraId="2BBB932A" w14:textId="77777777" w:rsidR="004B3130" w:rsidRPr="003B61A4" w:rsidRDefault="004B3130" w:rsidP="00A27C29">
      <w:pPr>
        <w:tabs>
          <w:tab w:val="left" w:pos="0"/>
          <w:tab w:val="left" w:pos="851"/>
        </w:tabs>
        <w:spacing w:line="276" w:lineRule="auto"/>
        <w:rPr>
          <w:rFonts w:ascii="HoeflerTextRoman" w:hAnsi="HoeflerTextRoman"/>
          <w:sz w:val="22"/>
        </w:rPr>
      </w:pPr>
    </w:p>
    <w:p w14:paraId="56096A01" w14:textId="77777777" w:rsidR="004B3130" w:rsidRPr="00783B90" w:rsidRDefault="004B3130"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 xml:space="preserve">Instalar, en los lugares señalados para ello por MNPD, impresoras profesionales de alta calidad y equipos informáticos para la impresión de las imágenes, capaces de imprimir con alta calidad los formatos previstos </w:t>
      </w:r>
      <w:r w:rsidR="00143BA0" w:rsidRPr="00783B90">
        <w:rPr>
          <w:rFonts w:ascii="HoeflerTextRoman" w:hAnsi="HoeflerTextRoman"/>
          <w:sz w:val="22"/>
        </w:rPr>
        <w:t xml:space="preserve">en la propuesta técnica. </w:t>
      </w:r>
      <w:r w:rsidR="00541055" w:rsidRPr="00783B90">
        <w:rPr>
          <w:rFonts w:ascii="HoeflerTextRoman" w:hAnsi="HoeflerTextRoman"/>
          <w:sz w:val="22"/>
        </w:rPr>
        <w:lastRenderedPageBreak/>
        <w:t>Igualmente,</w:t>
      </w:r>
      <w:r w:rsidR="00895D1B" w:rsidRPr="00783B90">
        <w:rPr>
          <w:rFonts w:ascii="HoeflerTextRoman" w:hAnsi="HoeflerTextRoman"/>
          <w:sz w:val="22"/>
        </w:rPr>
        <w:t xml:space="preserve"> a actualizar dichos equipos siempre que sea necesario con el fin de obtener la mejor calidad posible en las copias. </w:t>
      </w:r>
    </w:p>
    <w:p w14:paraId="42348799" w14:textId="77777777" w:rsidR="00D70813" w:rsidRPr="00783B90" w:rsidRDefault="00CC4E04"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Desarrollo de una aplicación con un interfaz visual e intuitivo e i</w:t>
      </w:r>
      <w:r w:rsidR="00D70813" w:rsidRPr="00783B90">
        <w:rPr>
          <w:rFonts w:ascii="HoeflerTextRoman" w:hAnsi="HoeflerTextRoman"/>
          <w:sz w:val="22"/>
        </w:rPr>
        <w:t>nstalar el soporte de consulta</w:t>
      </w:r>
      <w:r w:rsidRPr="00783B90">
        <w:rPr>
          <w:rFonts w:ascii="HoeflerTextRoman" w:hAnsi="HoeflerTextRoman"/>
          <w:sz w:val="22"/>
        </w:rPr>
        <w:t xml:space="preserve"> </w:t>
      </w:r>
      <w:r w:rsidR="00146744" w:rsidRPr="00783B90">
        <w:rPr>
          <w:rFonts w:ascii="HoeflerTextRoman" w:hAnsi="HoeflerTextRoman"/>
          <w:sz w:val="22"/>
        </w:rPr>
        <w:t>de este</w:t>
      </w:r>
      <w:r w:rsidRPr="00783B90">
        <w:rPr>
          <w:rFonts w:ascii="HoeflerTextRoman" w:hAnsi="HoeflerTextRoman"/>
          <w:sz w:val="22"/>
        </w:rPr>
        <w:t>:</w:t>
      </w:r>
      <w:r w:rsidR="00D70813" w:rsidRPr="00783B90">
        <w:rPr>
          <w:rFonts w:ascii="HoeflerTextRoman" w:hAnsi="HoeflerTextRoman"/>
          <w:sz w:val="22"/>
        </w:rPr>
        <w:t xml:space="preserve"> elección de obra y tamaño y confirmación de pedido: </w:t>
      </w:r>
      <w:r w:rsidR="00E73401" w:rsidRPr="00783B90">
        <w:rPr>
          <w:rFonts w:ascii="HoeflerTextRoman" w:hAnsi="HoeflerTextRoman"/>
          <w:sz w:val="22"/>
        </w:rPr>
        <w:t xml:space="preserve">tótem, </w:t>
      </w:r>
      <w:r w:rsidR="00D70813" w:rsidRPr="00783B90">
        <w:rPr>
          <w:rFonts w:ascii="HoeflerTextRoman" w:hAnsi="HoeflerTextRoman"/>
          <w:sz w:val="22"/>
        </w:rPr>
        <w:t>pantalla, Tablet</w:t>
      </w:r>
      <w:r w:rsidRPr="00783B90">
        <w:rPr>
          <w:rFonts w:ascii="HoeflerTextRoman" w:hAnsi="HoeflerTextRoman"/>
          <w:sz w:val="22"/>
        </w:rPr>
        <w:t>a</w:t>
      </w:r>
      <w:r w:rsidR="00D70813" w:rsidRPr="00783B90">
        <w:rPr>
          <w:rFonts w:ascii="HoeflerTextRoman" w:hAnsi="HoeflerTextRoman"/>
          <w:sz w:val="22"/>
        </w:rPr>
        <w:t>...</w:t>
      </w:r>
    </w:p>
    <w:p w14:paraId="7442CD40" w14:textId="77777777" w:rsidR="00E73401" w:rsidRPr="00783B90" w:rsidRDefault="00E73401"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Desarrollo e integración de la aplicación de la tienda online que debe ser integrada con Tiendaprado.com según las instrucciones precisas de este último.</w:t>
      </w:r>
    </w:p>
    <w:p w14:paraId="41C8F3D4" w14:textId="77777777" w:rsidR="004B3130" w:rsidRPr="00783B90" w:rsidRDefault="004B3130"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Prestar soporte técnico para la resolución de problemas que puedan surgir en el funcionamiento de estos equipos.</w:t>
      </w:r>
    </w:p>
    <w:p w14:paraId="553EF54A" w14:textId="77777777" w:rsidR="004B3130" w:rsidRPr="00783B90" w:rsidRDefault="004B3130"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Reemplazar sin cargo adicional tales equipos en el supuesto de mal funcionamiento.</w:t>
      </w:r>
    </w:p>
    <w:p w14:paraId="6B54F996" w14:textId="77777777" w:rsidR="004B3130" w:rsidRPr="00096ACE" w:rsidRDefault="004B3130"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Encargarse de la facilitación y reposición de los materiales de impresión (papel y</w:t>
      </w:r>
      <w:r w:rsidRPr="00096ACE">
        <w:rPr>
          <w:rFonts w:ascii="HoeflerTextRoman" w:hAnsi="HoeflerTextRoman"/>
          <w:sz w:val="22"/>
        </w:rPr>
        <w:t xml:space="preserve"> lienzo) y consumibles (tintas), todo ello totalmente a su cargo.</w:t>
      </w:r>
    </w:p>
    <w:p w14:paraId="35F7EA4D" w14:textId="77777777" w:rsidR="004B3130" w:rsidRPr="00096ACE" w:rsidRDefault="004B3130" w:rsidP="00895368">
      <w:pPr>
        <w:pStyle w:val="Prrafodelista"/>
        <w:numPr>
          <w:ilvl w:val="0"/>
          <w:numId w:val="9"/>
        </w:numPr>
        <w:tabs>
          <w:tab w:val="left" w:pos="0"/>
          <w:tab w:val="left" w:pos="851"/>
        </w:tabs>
        <w:spacing w:line="276" w:lineRule="auto"/>
        <w:rPr>
          <w:rFonts w:ascii="HoeflerTextRoman" w:hAnsi="HoeflerTextRoman"/>
          <w:sz w:val="22"/>
        </w:rPr>
      </w:pPr>
      <w:r w:rsidRPr="00096ACE">
        <w:rPr>
          <w:rFonts w:ascii="HoeflerTextRoman" w:hAnsi="HoeflerTextRoman"/>
          <w:sz w:val="22"/>
        </w:rPr>
        <w:t>Facilitar una formación básica al personal de tienda de MNPD para el manejo de estos equipos.</w:t>
      </w:r>
    </w:p>
    <w:p w14:paraId="02E45ABA" w14:textId="77777777" w:rsidR="00D70813" w:rsidRPr="00096ACE" w:rsidRDefault="00D70813" w:rsidP="00895368">
      <w:pPr>
        <w:pStyle w:val="Prrafodelista"/>
        <w:numPr>
          <w:ilvl w:val="0"/>
          <w:numId w:val="9"/>
        </w:numPr>
        <w:tabs>
          <w:tab w:val="left" w:pos="0"/>
          <w:tab w:val="left" w:pos="851"/>
        </w:tabs>
        <w:spacing w:line="276" w:lineRule="auto"/>
        <w:rPr>
          <w:rFonts w:ascii="HoeflerTextRoman" w:hAnsi="HoeflerTextRoman"/>
          <w:sz w:val="22"/>
        </w:rPr>
      </w:pPr>
      <w:r w:rsidRPr="00096ACE">
        <w:rPr>
          <w:rFonts w:ascii="HoeflerTextRoman" w:hAnsi="HoeflerTextRoman"/>
          <w:sz w:val="22"/>
        </w:rPr>
        <w:t>Mantener un control de calidad de la reproducción periódico.</w:t>
      </w:r>
    </w:p>
    <w:p w14:paraId="0D794161" w14:textId="77777777" w:rsidR="00B12A84" w:rsidRDefault="00B12A84" w:rsidP="00895368">
      <w:pPr>
        <w:pStyle w:val="Prrafodelista"/>
        <w:numPr>
          <w:ilvl w:val="0"/>
          <w:numId w:val="9"/>
        </w:numPr>
        <w:tabs>
          <w:tab w:val="left" w:pos="0"/>
          <w:tab w:val="left" w:pos="851"/>
        </w:tabs>
        <w:spacing w:line="276" w:lineRule="auto"/>
        <w:rPr>
          <w:rFonts w:ascii="HoeflerTextRoman" w:hAnsi="HoeflerTextRoman"/>
          <w:sz w:val="22"/>
        </w:rPr>
      </w:pPr>
      <w:r w:rsidRPr="00096ACE">
        <w:rPr>
          <w:rFonts w:ascii="HoeflerTextRoman" w:hAnsi="HoeflerTextRoman"/>
          <w:sz w:val="22"/>
        </w:rPr>
        <w:t>Impresión y suministro de certificados de calidad incluidos en cada venta, tanto de la venta directa como de los envíos a domicilio.</w:t>
      </w:r>
      <w:r w:rsidR="00DB3562" w:rsidRPr="00096ACE">
        <w:rPr>
          <w:rFonts w:ascii="HoeflerTextRoman" w:hAnsi="HoeflerTextRoman"/>
          <w:sz w:val="22"/>
        </w:rPr>
        <w:t xml:space="preserve"> MNPD se encarga del contenido y diseño de estos certificados y entregará un arte final al adjudicatario.</w:t>
      </w:r>
    </w:p>
    <w:p w14:paraId="7FCDD55E" w14:textId="77777777" w:rsidR="00F810D9" w:rsidRPr="00783B90" w:rsidRDefault="00F810D9"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sz w:val="22"/>
        </w:rPr>
        <w:t xml:space="preserve">Asumir los costes de los materiales de identificación de los puntos de venta que pudieran derivarse para una correcta señalización e identificación por parte del visitante, tanto para los puntos permanentes como para puntos temporales de exposiciones. </w:t>
      </w:r>
    </w:p>
    <w:p w14:paraId="167F71A9" w14:textId="77777777" w:rsidR="00CD5025" w:rsidRPr="00783B90" w:rsidRDefault="00CD5025"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iCs w:val="0"/>
          <w:sz w:val="22"/>
          <w:lang w:eastAsia="x-none"/>
        </w:rPr>
        <w:t>Suministro de muestras en diferentes acabados sin coste para su exposición en el Museo en caso de que MNPD lo pida.</w:t>
      </w:r>
    </w:p>
    <w:p w14:paraId="32381346" w14:textId="77777777" w:rsidR="00C22EB3" w:rsidRPr="00783B90" w:rsidRDefault="00C22EB3" w:rsidP="00895368">
      <w:pPr>
        <w:pStyle w:val="Prrafodelista"/>
        <w:numPr>
          <w:ilvl w:val="0"/>
          <w:numId w:val="9"/>
        </w:numPr>
        <w:tabs>
          <w:tab w:val="left" w:pos="0"/>
          <w:tab w:val="left" w:pos="851"/>
        </w:tabs>
        <w:spacing w:line="276" w:lineRule="auto"/>
        <w:rPr>
          <w:rFonts w:ascii="HoeflerTextRoman" w:hAnsi="HoeflerTextRoman"/>
          <w:sz w:val="22"/>
        </w:rPr>
      </w:pPr>
      <w:r w:rsidRPr="00783B90">
        <w:rPr>
          <w:rFonts w:ascii="HoeflerTextRoman" w:hAnsi="HoeflerTextRoman"/>
          <w:iCs w:val="0"/>
          <w:sz w:val="22"/>
          <w:lang w:eastAsia="x-none"/>
        </w:rPr>
        <w:t xml:space="preserve">Cumplir con los requerimientos de embalaje de MNPD y de </w:t>
      </w:r>
      <w:r w:rsidR="008F344C" w:rsidRPr="00783B90">
        <w:rPr>
          <w:rFonts w:ascii="HoeflerTextRoman" w:hAnsi="HoeflerTextRoman"/>
          <w:iCs w:val="0"/>
          <w:sz w:val="22"/>
          <w:lang w:eastAsia="x-none"/>
        </w:rPr>
        <w:t>terceros,</w:t>
      </w:r>
      <w:r w:rsidR="00772D5A" w:rsidRPr="00783B90">
        <w:rPr>
          <w:rFonts w:ascii="HoeflerTextRoman" w:hAnsi="HoeflerTextRoman"/>
          <w:iCs w:val="0"/>
          <w:sz w:val="22"/>
          <w:lang w:eastAsia="x-none"/>
        </w:rPr>
        <w:t xml:space="preserve"> que serán detallados en cada momento.</w:t>
      </w:r>
    </w:p>
    <w:p w14:paraId="2C4824B8" w14:textId="77777777" w:rsidR="00B71F87" w:rsidRPr="00BD41C5" w:rsidRDefault="00B71F87" w:rsidP="00895368">
      <w:pPr>
        <w:pStyle w:val="Prrafodelista"/>
        <w:numPr>
          <w:ilvl w:val="0"/>
          <w:numId w:val="9"/>
        </w:numPr>
        <w:tabs>
          <w:tab w:val="left" w:pos="0"/>
          <w:tab w:val="left" w:pos="851"/>
        </w:tabs>
        <w:spacing w:line="276" w:lineRule="auto"/>
        <w:rPr>
          <w:rFonts w:ascii="HoeflerTextRoman" w:hAnsi="HoeflerTextRoman"/>
          <w:iCs w:val="0"/>
          <w:sz w:val="22"/>
          <w:lang w:eastAsia="x-none"/>
        </w:rPr>
      </w:pPr>
      <w:r w:rsidRPr="00783B90">
        <w:rPr>
          <w:rFonts w:ascii="HoeflerTextRoman" w:hAnsi="HoeflerTextRoman"/>
          <w:iCs w:val="0"/>
          <w:sz w:val="22"/>
          <w:lang w:eastAsia="x-none"/>
        </w:rPr>
        <w:t xml:space="preserve">Reparar el servicio en un tiempo máximo de 24 horas si este llegase a dejar de </w:t>
      </w:r>
      <w:r w:rsidRPr="00BD41C5">
        <w:rPr>
          <w:rFonts w:ascii="HoeflerTextRoman" w:hAnsi="HoeflerTextRoman"/>
          <w:iCs w:val="0"/>
          <w:sz w:val="22"/>
          <w:lang w:eastAsia="x-none"/>
        </w:rPr>
        <w:t>funcionar.</w:t>
      </w:r>
    </w:p>
    <w:p w14:paraId="66B57AD6" w14:textId="77777777" w:rsidR="00F810D9" w:rsidRPr="000C03CB" w:rsidRDefault="001D43AD" w:rsidP="00895368">
      <w:pPr>
        <w:pStyle w:val="Textosinformato"/>
        <w:numPr>
          <w:ilvl w:val="0"/>
          <w:numId w:val="9"/>
        </w:numPr>
        <w:tabs>
          <w:tab w:val="left" w:pos="0"/>
          <w:tab w:val="left" w:pos="851"/>
        </w:tabs>
        <w:spacing w:line="276" w:lineRule="auto"/>
        <w:rPr>
          <w:rFonts w:ascii="HoeflerTextRoman" w:eastAsia="Times New Roman" w:hAnsi="HoeflerTextRoman" w:cs="Arial"/>
          <w:bCs/>
          <w:szCs w:val="22"/>
          <w:lang w:val="es-ES_tradnl" w:eastAsia="x-none"/>
        </w:rPr>
      </w:pPr>
      <w:r w:rsidRPr="00BD41C5">
        <w:rPr>
          <w:rFonts w:ascii="HoeflerTextRoman" w:eastAsia="Times New Roman" w:hAnsi="HoeflerTextRoman" w:cs="Arial"/>
          <w:szCs w:val="22"/>
          <w:lang w:val="es-ES_tradnl" w:eastAsia="x-none"/>
        </w:rPr>
        <w:t xml:space="preserve">Recoger/retirar de la tienda-Museo los residuos que supongan un tratamiento especial como tintas gastadas o lienzos defectuosos o mails impresos. </w:t>
      </w:r>
    </w:p>
    <w:p w14:paraId="5B365555" w14:textId="77777777" w:rsidR="00562536" w:rsidRPr="00E11B19" w:rsidRDefault="000C03CB" w:rsidP="00895368">
      <w:pPr>
        <w:pStyle w:val="Textosinformato"/>
        <w:numPr>
          <w:ilvl w:val="0"/>
          <w:numId w:val="9"/>
        </w:numPr>
        <w:tabs>
          <w:tab w:val="left" w:pos="0"/>
          <w:tab w:val="left" w:pos="851"/>
        </w:tabs>
        <w:spacing w:line="276" w:lineRule="auto"/>
        <w:rPr>
          <w:rFonts w:ascii="HoeflerTextRoman" w:eastAsia="Times New Roman" w:hAnsi="HoeflerTextRoman" w:cs="Arial"/>
          <w:bCs/>
          <w:szCs w:val="22"/>
          <w:lang w:val="es-ES_tradnl" w:eastAsia="x-none"/>
        </w:rPr>
      </w:pPr>
      <w:r w:rsidRPr="00E11B19">
        <w:rPr>
          <w:rFonts w:ascii="HoeflerTextRoman" w:eastAsia="Times New Roman" w:hAnsi="HoeflerTextRoman" w:cs="Arial"/>
          <w:szCs w:val="22"/>
          <w:lang w:val="es-ES_tradnl" w:eastAsia="x-none"/>
        </w:rPr>
        <w:t>Packaging, todos los tubos y sobre con etiqueta indicando título, tamaño y código de barras.</w:t>
      </w:r>
    </w:p>
    <w:p w14:paraId="4E7485CE" w14:textId="77777777" w:rsidR="00562536" w:rsidRPr="00E11B19" w:rsidRDefault="00562536" w:rsidP="00895368">
      <w:pPr>
        <w:pStyle w:val="Prrafodelista"/>
        <w:widowControl w:val="0"/>
        <w:numPr>
          <w:ilvl w:val="0"/>
          <w:numId w:val="9"/>
        </w:numPr>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11B19">
        <w:rPr>
          <w:rFonts w:ascii="HoeflerTextRoman" w:hAnsi="HoeflerTextRoman"/>
          <w:iCs w:val="0"/>
          <w:sz w:val="22"/>
          <w:lang w:eastAsia="x-none"/>
        </w:rPr>
        <w:t xml:space="preserve">Participar en las promociones que MNPD ponga en marcha asumiendo el descuento aplicado al 50%. </w:t>
      </w:r>
    </w:p>
    <w:p w14:paraId="673E0733" w14:textId="77777777" w:rsidR="00E425FA" w:rsidRPr="00E11B19" w:rsidRDefault="00562536" w:rsidP="00895368">
      <w:pPr>
        <w:pStyle w:val="Prrafodelista"/>
        <w:widowControl w:val="0"/>
        <w:numPr>
          <w:ilvl w:val="0"/>
          <w:numId w:val="9"/>
        </w:numPr>
        <w:tabs>
          <w:tab w:val="left" w:pos="-1440"/>
          <w:tab w:val="left" w:pos="-72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napToGrid w:val="0"/>
        <w:spacing w:line="276" w:lineRule="auto"/>
        <w:rPr>
          <w:rFonts w:ascii="HoeflerTextRoman" w:hAnsi="HoeflerTextRoman"/>
          <w:iCs w:val="0"/>
          <w:sz w:val="22"/>
          <w:lang w:eastAsia="x-none"/>
        </w:rPr>
      </w:pPr>
      <w:r w:rsidRPr="00E11B19">
        <w:rPr>
          <w:rFonts w:ascii="HoeflerTextRoman" w:hAnsi="HoeflerTextRoman"/>
          <w:iCs w:val="0"/>
          <w:sz w:val="22"/>
          <w:lang w:eastAsia="x-none"/>
        </w:rPr>
        <w:t xml:space="preserve">Proporcionar el servicio en los canales de distribución de terceros con los que MNPD llegue a acuerdos, en los mismos términos del contrato. </w:t>
      </w:r>
    </w:p>
    <w:p w14:paraId="14AE3851" w14:textId="69FE4FCA" w:rsidR="004B3130" w:rsidRPr="00B15ECD" w:rsidRDefault="00562536" w:rsidP="004C0F15">
      <w:pPr>
        <w:pStyle w:val="Prrafodelista"/>
        <w:widowControl w:val="0"/>
        <w:numPr>
          <w:ilvl w:val="0"/>
          <w:numId w:val="9"/>
        </w:numPr>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uppressAutoHyphens/>
        <w:snapToGrid w:val="0"/>
        <w:spacing w:line="276" w:lineRule="auto"/>
        <w:rPr>
          <w:rFonts w:ascii="HoeflerTextRoman" w:hAnsi="HoeflerTextRoman"/>
          <w:sz w:val="22"/>
        </w:rPr>
      </w:pPr>
      <w:r w:rsidRPr="00B15ECD">
        <w:rPr>
          <w:rFonts w:ascii="HoeflerTextRoman" w:hAnsi="HoeflerTextRoman"/>
          <w:iCs w:val="0"/>
          <w:sz w:val="22"/>
          <w:lang w:eastAsia="x-none"/>
        </w:rPr>
        <w:t>De asumir los posibles costes derivados de prestadores por cesión de derechos con obras de exposiciones temporales</w:t>
      </w:r>
      <w:r w:rsidR="004507E9" w:rsidRPr="00B15ECD">
        <w:rPr>
          <w:rFonts w:ascii="HoeflerTextRoman" w:hAnsi="HoeflerTextRoman"/>
          <w:iCs w:val="0"/>
          <w:sz w:val="22"/>
          <w:lang w:eastAsia="x-none"/>
        </w:rPr>
        <w:t xml:space="preserve"> y posible</w:t>
      </w:r>
      <w:r w:rsidRPr="00B15ECD">
        <w:rPr>
          <w:rFonts w:ascii="HoeflerTextRoman" w:hAnsi="HoeflerTextRoman"/>
          <w:iCs w:val="0"/>
          <w:sz w:val="22"/>
          <w:lang w:eastAsia="x-none"/>
        </w:rPr>
        <w:t xml:space="preserve"> liquidación de royalties</w:t>
      </w:r>
      <w:r w:rsidR="004507E9" w:rsidRPr="00B15ECD">
        <w:rPr>
          <w:rFonts w:ascii="HoeflerTextRoman" w:hAnsi="HoeflerTextRoman"/>
          <w:iCs w:val="0"/>
          <w:sz w:val="22"/>
          <w:lang w:eastAsia="x-none"/>
        </w:rPr>
        <w:t xml:space="preserve"> al </w:t>
      </w:r>
      <w:r w:rsidRPr="00B15ECD">
        <w:rPr>
          <w:rFonts w:ascii="HoeflerTextRoman" w:hAnsi="HoeflerTextRoman"/>
          <w:iCs w:val="0"/>
          <w:sz w:val="22"/>
          <w:lang w:eastAsia="x-none"/>
        </w:rPr>
        <w:t xml:space="preserve">50%. </w:t>
      </w:r>
    </w:p>
    <w:p w14:paraId="5C47F6B6" w14:textId="77777777" w:rsidR="00B15ECD" w:rsidRPr="00B15ECD" w:rsidRDefault="00B15ECD" w:rsidP="00B15ECD">
      <w:pPr>
        <w:widowControl w:val="0"/>
        <w:tabs>
          <w:tab w:val="left" w:pos="-1440"/>
          <w:tab w:val="left" w:pos="-720"/>
          <w:tab w:val="left" w:pos="0"/>
          <w:tab w:val="left" w:pos="175"/>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s>
        <w:suppressAutoHyphens/>
        <w:snapToGrid w:val="0"/>
        <w:spacing w:line="276" w:lineRule="auto"/>
        <w:ind w:left="360"/>
        <w:rPr>
          <w:rFonts w:ascii="HoeflerTextRoman" w:hAnsi="HoeflerTextRoman"/>
          <w:sz w:val="22"/>
        </w:rPr>
      </w:pPr>
    </w:p>
    <w:p w14:paraId="7AB33D49" w14:textId="77777777" w:rsidR="004B3130" w:rsidRPr="003B61A4" w:rsidRDefault="004B3130" w:rsidP="00A27C29">
      <w:pPr>
        <w:pStyle w:val="Encabezado"/>
        <w:tabs>
          <w:tab w:val="left" w:pos="-720"/>
          <w:tab w:val="left" w:pos="0"/>
          <w:tab w:val="left" w:pos="851"/>
        </w:tabs>
        <w:suppressAutoHyphens/>
        <w:spacing w:line="276" w:lineRule="auto"/>
        <w:rPr>
          <w:rFonts w:ascii="HoeflerTextRoman" w:hAnsi="HoeflerTextRoman" w:cs="Arial"/>
          <w:bCs/>
          <w:iCs/>
          <w:sz w:val="22"/>
          <w:szCs w:val="22"/>
          <w:lang w:val="es-ES_tradnl"/>
        </w:rPr>
      </w:pPr>
      <w:r w:rsidRPr="003B61A4">
        <w:rPr>
          <w:rFonts w:ascii="HoeflerTextRoman" w:hAnsi="HoeflerTextRoman" w:cs="Arial"/>
          <w:bCs/>
          <w:iCs/>
          <w:sz w:val="22"/>
          <w:szCs w:val="22"/>
          <w:lang w:val="es-ES_tradnl"/>
        </w:rPr>
        <w:t>A los efectos de la resolución de incidencias de tipo técnico del SERVICIO</w:t>
      </w:r>
      <w:r w:rsidR="00DF6D4D" w:rsidRPr="003B61A4">
        <w:rPr>
          <w:rFonts w:ascii="HoeflerTextRoman" w:hAnsi="HoeflerTextRoman" w:cs="Arial"/>
          <w:bCs/>
          <w:iCs/>
          <w:sz w:val="22"/>
          <w:szCs w:val="22"/>
          <w:lang w:val="es-ES_tradnl"/>
        </w:rPr>
        <w:t xml:space="preserve"> se detallarán </w:t>
      </w:r>
      <w:r w:rsidRPr="003B61A4">
        <w:rPr>
          <w:rFonts w:ascii="HoeflerTextRoman" w:hAnsi="HoeflerTextRoman" w:cs="Arial"/>
          <w:bCs/>
          <w:iCs/>
          <w:sz w:val="22"/>
          <w:szCs w:val="22"/>
          <w:lang w:val="es-ES_tradnl"/>
        </w:rPr>
        <w:t xml:space="preserve">números de teléfono, direcciones de correo electrónico de contacto y se </w:t>
      </w:r>
      <w:r w:rsidR="00EB2D94" w:rsidRPr="003B61A4">
        <w:rPr>
          <w:rFonts w:ascii="HoeflerTextRoman" w:hAnsi="HoeflerTextRoman" w:cs="Arial"/>
          <w:bCs/>
          <w:iCs/>
          <w:sz w:val="22"/>
          <w:szCs w:val="22"/>
          <w:lang w:val="es-ES_tradnl"/>
        </w:rPr>
        <w:t>establecerá</w:t>
      </w:r>
      <w:r w:rsidRPr="003B61A4">
        <w:rPr>
          <w:rFonts w:ascii="HoeflerTextRoman" w:hAnsi="HoeflerTextRoman" w:cs="Arial"/>
          <w:bCs/>
          <w:iCs/>
          <w:sz w:val="22"/>
          <w:szCs w:val="22"/>
          <w:lang w:val="es-ES_tradnl"/>
        </w:rPr>
        <w:t xml:space="preserve"> un procedimiento detallado para la resolución de dichas incidencias. La atención y solución de incidencias por parte del PROVEEDOR se realizará en el plazo máximo de 24 horas, salvo situaciones de fuerza mayor generadas por terceros, que excedan el control del PROVEEDOR y que impidan la prestación del servicio. Así mismo el PROVEEDOR se compromete a reponer materiales de impresión y tintas en un plazo máximo de 48 horas hábiles desde el aviso de MNPD de la necesidad de reposición, y a sustituir los equipos que </w:t>
      </w:r>
      <w:r w:rsidRPr="003B61A4">
        <w:rPr>
          <w:rFonts w:ascii="HoeflerTextRoman" w:hAnsi="HoeflerTextRoman" w:cs="Arial"/>
          <w:bCs/>
          <w:iCs/>
          <w:sz w:val="22"/>
          <w:szCs w:val="22"/>
          <w:lang w:val="es-ES_tradnl"/>
        </w:rPr>
        <w:lastRenderedPageBreak/>
        <w:t>funcionen incorrectamente en un plazo máximo de 48 horas hábiles desde que se determine la imposibilidad de repararlos online o in situ.</w:t>
      </w:r>
    </w:p>
    <w:p w14:paraId="49430CC2" w14:textId="77777777" w:rsidR="004B3130" w:rsidRPr="003B61A4" w:rsidRDefault="004B3130" w:rsidP="00A27C29">
      <w:pPr>
        <w:pStyle w:val="Encabezado"/>
        <w:tabs>
          <w:tab w:val="left" w:pos="-720"/>
          <w:tab w:val="left" w:pos="0"/>
          <w:tab w:val="left" w:pos="851"/>
        </w:tabs>
        <w:suppressAutoHyphens/>
        <w:spacing w:line="276" w:lineRule="auto"/>
        <w:rPr>
          <w:rFonts w:ascii="HoeflerTextRoman" w:hAnsi="HoeflerTextRoman" w:cs="Arial"/>
          <w:bCs/>
          <w:iCs/>
          <w:sz w:val="22"/>
          <w:szCs w:val="22"/>
          <w:lang w:val="es-ES_tradnl"/>
        </w:rPr>
      </w:pPr>
    </w:p>
    <w:p w14:paraId="2C4D5667" w14:textId="77777777" w:rsidR="004B3130" w:rsidRPr="003B61A4" w:rsidRDefault="004B3130" w:rsidP="00A27C29">
      <w:pPr>
        <w:pStyle w:val="Encabezado"/>
        <w:tabs>
          <w:tab w:val="left" w:pos="-720"/>
          <w:tab w:val="left" w:pos="0"/>
          <w:tab w:val="left" w:pos="851"/>
        </w:tabs>
        <w:suppressAutoHyphens/>
        <w:spacing w:line="276" w:lineRule="auto"/>
        <w:rPr>
          <w:rFonts w:ascii="HoeflerTextRoman" w:hAnsi="HoeflerTextRoman" w:cs="Arial"/>
          <w:bCs/>
          <w:iCs/>
          <w:sz w:val="22"/>
          <w:szCs w:val="22"/>
          <w:lang w:val="es-ES_tradnl"/>
        </w:rPr>
      </w:pPr>
      <w:r w:rsidRPr="003B61A4">
        <w:rPr>
          <w:rFonts w:ascii="HoeflerTextRoman" w:hAnsi="HoeflerTextRoman" w:cs="Arial"/>
          <w:bCs/>
          <w:iCs/>
          <w:sz w:val="22"/>
          <w:szCs w:val="22"/>
          <w:lang w:val="es-ES_tradnl"/>
        </w:rPr>
        <w:t xml:space="preserve">El PROVEEDOR se compromete, a petición de MNPD, a tratar las imágenes que MNPD le facilite en transparencias o en formato digital, escaneándolas, diseñándolas y adaptando los artes finales para los diferentes formatos, procediendo a las correcciones oportunas, para incorporar los archivos en alta resolución oportunos a los equipos informáticos para obtener las IMPRESIONES. Antes de proceder a tal incorporación, el PROVEEDOR realizará al menos </w:t>
      </w:r>
      <w:r w:rsidR="00FA0175" w:rsidRPr="003B61A4">
        <w:rPr>
          <w:rFonts w:ascii="HoeflerTextRoman" w:hAnsi="HoeflerTextRoman" w:cs="Arial"/>
          <w:bCs/>
          <w:iCs/>
          <w:sz w:val="22"/>
          <w:szCs w:val="22"/>
          <w:lang w:val="es-ES_tradnl"/>
        </w:rPr>
        <w:t>una prueba</w:t>
      </w:r>
      <w:r w:rsidRPr="003B61A4">
        <w:rPr>
          <w:rFonts w:ascii="HoeflerTextRoman" w:hAnsi="HoeflerTextRoman" w:cs="Arial"/>
          <w:bCs/>
          <w:iCs/>
          <w:sz w:val="22"/>
          <w:szCs w:val="22"/>
          <w:lang w:val="es-ES_tradnl"/>
        </w:rPr>
        <w:t xml:space="preserve"> que entregará a MNPD para su aprobación</w:t>
      </w:r>
      <w:r w:rsidR="00A629A6">
        <w:rPr>
          <w:rFonts w:ascii="HoeflerTextRoman" w:hAnsi="HoeflerTextRoman" w:cs="Arial"/>
          <w:bCs/>
          <w:iCs/>
          <w:sz w:val="22"/>
          <w:szCs w:val="22"/>
          <w:lang w:val="es-ES_tradnl"/>
        </w:rPr>
        <w:t>,</w:t>
      </w:r>
      <w:r w:rsidRPr="003B61A4">
        <w:rPr>
          <w:rFonts w:ascii="HoeflerTextRoman" w:hAnsi="HoeflerTextRoman" w:cs="Arial"/>
          <w:bCs/>
          <w:iCs/>
          <w:sz w:val="22"/>
          <w:szCs w:val="22"/>
          <w:lang w:val="es-ES_tradnl"/>
        </w:rPr>
        <w:t xml:space="preserve"> así como de una copia de los archivos una vez aprobados. Obtenida la mencionada aprobación, los archivos pasarán a incorporarse a los equipos informáticos y a formar parte de los objetos de los que obtener IMPRESIONES</w:t>
      </w:r>
      <w:r w:rsidR="00911DA8">
        <w:rPr>
          <w:rFonts w:ascii="HoeflerTextRoman" w:hAnsi="HoeflerTextRoman" w:cs="Arial"/>
          <w:bCs/>
          <w:iCs/>
          <w:sz w:val="22"/>
          <w:szCs w:val="22"/>
          <w:lang w:val="es-ES_tradnl"/>
        </w:rPr>
        <w:t>,</w:t>
      </w:r>
      <w:r w:rsidRPr="003B61A4">
        <w:rPr>
          <w:rFonts w:ascii="HoeflerTextRoman" w:hAnsi="HoeflerTextRoman" w:cs="Arial"/>
          <w:bCs/>
          <w:iCs/>
          <w:sz w:val="22"/>
          <w:szCs w:val="22"/>
          <w:lang w:val="es-ES_tradnl"/>
        </w:rPr>
        <w:t xml:space="preserve"> si bien la propiedad de todos los archivos seguirá siendo de MNPD.</w:t>
      </w:r>
    </w:p>
    <w:p w14:paraId="2DF884C9" w14:textId="77777777" w:rsidR="004B3130" w:rsidRPr="003B61A4" w:rsidRDefault="004B3130" w:rsidP="00A27C29">
      <w:pPr>
        <w:pStyle w:val="Encabezado"/>
        <w:tabs>
          <w:tab w:val="left" w:pos="-720"/>
          <w:tab w:val="left" w:pos="0"/>
          <w:tab w:val="left" w:pos="851"/>
        </w:tabs>
        <w:suppressAutoHyphens/>
        <w:spacing w:line="276" w:lineRule="auto"/>
        <w:rPr>
          <w:rFonts w:ascii="HoeflerTextRoman" w:hAnsi="HoeflerTextRoman" w:cs="Arial"/>
          <w:bCs/>
          <w:iCs/>
          <w:sz w:val="22"/>
          <w:szCs w:val="22"/>
          <w:lang w:val="es-ES_tradnl"/>
        </w:rPr>
      </w:pPr>
    </w:p>
    <w:p w14:paraId="320AE4EB" w14:textId="77777777" w:rsidR="00202C60" w:rsidRPr="00875F17" w:rsidRDefault="00B46502" w:rsidP="00202C60">
      <w:pPr>
        <w:widowControl w:val="0"/>
        <w:tabs>
          <w:tab w:val="left" w:pos="-1440"/>
          <w:tab w:val="left" w:pos="-720"/>
          <w:tab w:val="left" w:pos="0"/>
          <w:tab w:val="left" w:pos="142"/>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s>
        <w:snapToGrid w:val="0"/>
        <w:spacing w:line="276" w:lineRule="auto"/>
        <w:rPr>
          <w:rFonts w:ascii="HoeflerTextRoman" w:hAnsi="HoeflerTextRoman"/>
          <w:sz w:val="22"/>
        </w:rPr>
      </w:pPr>
      <w:r w:rsidRPr="00783B90">
        <w:rPr>
          <w:rFonts w:ascii="HoeflerTextRoman" w:hAnsi="HoeflerTextRoman"/>
          <w:sz w:val="22"/>
        </w:rPr>
        <w:t>El adjudicatario se compromete a cumplir en detalle las instrucciones de información y facturación del punto 16. Forma de pago.</w:t>
      </w:r>
      <w:r w:rsidR="00AB2DFD" w:rsidRPr="00875F17">
        <w:rPr>
          <w:rFonts w:ascii="HoeflerTextRoman" w:hAnsi="HoeflerTextRoman"/>
          <w:sz w:val="22"/>
        </w:rPr>
        <w:t xml:space="preserve"> </w:t>
      </w:r>
    </w:p>
    <w:p w14:paraId="66FCD34D" w14:textId="77777777" w:rsidR="006B3008" w:rsidRDefault="006B3008" w:rsidP="006B3008">
      <w:pPr>
        <w:spacing w:line="240" w:lineRule="auto"/>
        <w:jc w:val="center"/>
        <w:rPr>
          <w:rFonts w:ascii="HoeflerTextRoman" w:hAnsi="HoeflerTextRoman"/>
          <w:b/>
          <w:sz w:val="22"/>
          <w:u w:val="single"/>
        </w:rPr>
      </w:pPr>
    </w:p>
    <w:p w14:paraId="0C431934" w14:textId="77777777" w:rsidR="00F6435E" w:rsidRDefault="00202C60" w:rsidP="006B3008">
      <w:pPr>
        <w:spacing w:line="240" w:lineRule="auto"/>
        <w:jc w:val="center"/>
        <w:rPr>
          <w:rFonts w:ascii="HoeflerTextRoman" w:hAnsi="HoeflerTextRoman"/>
          <w:b/>
          <w:sz w:val="22"/>
          <w:u w:val="single"/>
        </w:rPr>
      </w:pPr>
      <w:r>
        <w:rPr>
          <w:rFonts w:ascii="HoeflerTextRoman" w:hAnsi="HoeflerTextRoman"/>
          <w:b/>
          <w:sz w:val="22"/>
          <w:u w:val="single"/>
        </w:rPr>
        <w:t>DESCRIPCIÓN DEL SERVICIO ACTUAL. TODO EL DETALLE DEL SERVICIO DISPONIBLE EN WWWTIENDAPRADO.COM</w:t>
      </w:r>
    </w:p>
    <w:p w14:paraId="052A8668" w14:textId="77777777" w:rsidR="00146744" w:rsidRDefault="00146744" w:rsidP="00A27C29">
      <w:pPr>
        <w:tabs>
          <w:tab w:val="left" w:pos="0"/>
          <w:tab w:val="left" w:pos="851"/>
        </w:tabs>
        <w:spacing w:line="276" w:lineRule="auto"/>
        <w:rPr>
          <w:rFonts w:ascii="HoeflerTextRoman" w:hAnsi="HoeflerTextRoman"/>
          <w:b/>
          <w:sz w:val="22"/>
          <w:u w:val="single"/>
        </w:rPr>
      </w:pPr>
    </w:p>
    <w:p w14:paraId="4B730531" w14:textId="77777777" w:rsidR="00146744" w:rsidRPr="00783B90" w:rsidRDefault="00146744" w:rsidP="00A27C29">
      <w:pPr>
        <w:tabs>
          <w:tab w:val="left" w:pos="0"/>
          <w:tab w:val="left" w:pos="851"/>
        </w:tabs>
        <w:spacing w:line="276" w:lineRule="auto"/>
        <w:rPr>
          <w:rFonts w:ascii="HoeflerTextRoman" w:hAnsi="HoeflerTextRoman"/>
          <w:bCs w:val="0"/>
          <w:sz w:val="22"/>
        </w:rPr>
      </w:pPr>
      <w:r w:rsidRPr="00783B90">
        <w:rPr>
          <w:rFonts w:ascii="HoeflerTextRoman" w:hAnsi="HoeflerTextRoman"/>
          <w:b/>
          <w:sz w:val="22"/>
        </w:rPr>
        <w:t xml:space="preserve">Estos son los requisitos mínimos, en cuanto a calidades, tamaños y soportes que deben contar las ofertas de los licitadores.  </w:t>
      </w:r>
      <w:r w:rsidRPr="00783B90">
        <w:rPr>
          <w:rFonts w:ascii="HoeflerTextRoman" w:hAnsi="HoeflerTextRoman"/>
          <w:bCs w:val="0"/>
          <w:sz w:val="22"/>
        </w:rPr>
        <w:t xml:space="preserve">MNPD tiene un compromiso con el medioambiente </w:t>
      </w:r>
      <w:r w:rsidR="009B63E4" w:rsidRPr="00783B90">
        <w:rPr>
          <w:rFonts w:ascii="HoeflerTextRoman" w:hAnsi="HoeflerTextRoman"/>
          <w:bCs w:val="0"/>
          <w:sz w:val="22"/>
        </w:rPr>
        <w:t>e intenta</w:t>
      </w:r>
      <w:r w:rsidRPr="00783B90">
        <w:rPr>
          <w:rFonts w:ascii="HoeflerTextRoman" w:hAnsi="HoeflerTextRoman"/>
          <w:bCs w:val="0"/>
          <w:sz w:val="22"/>
        </w:rPr>
        <w:t xml:space="preserve"> constantemente mejorar el impacto que sobre él tienen nuestros productos y servicios</w:t>
      </w:r>
      <w:r w:rsidR="009B63E4" w:rsidRPr="00783B90">
        <w:rPr>
          <w:rFonts w:ascii="HoeflerTextRoman" w:hAnsi="HoeflerTextRoman"/>
          <w:bCs w:val="0"/>
          <w:sz w:val="22"/>
        </w:rPr>
        <w:t xml:space="preserve">. En cuanto al servicio de Impresión a la carta, las impresoras deben ser eficientes en cuanto a impresión y papel, haciendo el mejor uso de la tinta y el papel posible. </w:t>
      </w:r>
    </w:p>
    <w:p w14:paraId="169B1899" w14:textId="77777777" w:rsidR="00CE72B1" w:rsidRPr="00783B90" w:rsidRDefault="00CE72B1" w:rsidP="00A27C29">
      <w:pPr>
        <w:tabs>
          <w:tab w:val="left" w:pos="0"/>
          <w:tab w:val="left" w:pos="851"/>
        </w:tabs>
        <w:spacing w:line="276" w:lineRule="auto"/>
        <w:rPr>
          <w:rFonts w:ascii="HoeflerTextRoman" w:hAnsi="HoeflerTextRoman"/>
          <w:bCs w:val="0"/>
          <w:sz w:val="22"/>
        </w:rPr>
      </w:pPr>
      <w:r w:rsidRPr="00783B90">
        <w:rPr>
          <w:rFonts w:ascii="HoeflerTextRoman" w:hAnsi="HoeflerTextRoman"/>
          <w:bCs w:val="0"/>
          <w:sz w:val="22"/>
        </w:rPr>
        <w:t xml:space="preserve">Los puntos de venta físicos a través de tótems, pantallas, etc… deben tener un diseño acorde al espacio en el que se encuentran, el Museo del Prado. </w:t>
      </w:r>
    </w:p>
    <w:p w14:paraId="570B595B" w14:textId="32D4CEC8" w:rsidR="00C14860" w:rsidRPr="009B63E4" w:rsidRDefault="00C14860" w:rsidP="00A27C29">
      <w:pPr>
        <w:tabs>
          <w:tab w:val="left" w:pos="0"/>
          <w:tab w:val="left" w:pos="851"/>
        </w:tabs>
        <w:spacing w:line="276" w:lineRule="auto"/>
        <w:rPr>
          <w:rFonts w:ascii="HoeflerTextRoman" w:hAnsi="HoeflerTextRoman"/>
          <w:bCs w:val="0"/>
          <w:sz w:val="22"/>
        </w:rPr>
      </w:pPr>
      <w:r w:rsidRPr="00783B90">
        <w:rPr>
          <w:rFonts w:ascii="HoeflerTextRoman" w:hAnsi="HoeflerTextRoman"/>
          <w:bCs w:val="0"/>
          <w:sz w:val="22"/>
        </w:rPr>
        <w:t xml:space="preserve">Las máquinas actuales cuentan con </w:t>
      </w:r>
      <w:r w:rsidRPr="00D94B5C">
        <w:rPr>
          <w:rFonts w:ascii="HoeflerTextRoman" w:hAnsi="HoeflerTextRoman"/>
          <w:bCs w:val="0"/>
          <w:sz w:val="22"/>
        </w:rPr>
        <w:t>cartuchos de 8</w:t>
      </w:r>
      <w:r w:rsidR="00D94B5C" w:rsidRPr="00D94B5C">
        <w:rPr>
          <w:rFonts w:ascii="HoeflerTextRoman" w:hAnsi="HoeflerTextRoman"/>
          <w:bCs w:val="0"/>
          <w:sz w:val="22"/>
        </w:rPr>
        <w:t xml:space="preserve"> y 11</w:t>
      </w:r>
      <w:r w:rsidRPr="00D94B5C">
        <w:rPr>
          <w:rFonts w:ascii="HoeflerTextRoman" w:hAnsi="HoeflerTextRoman"/>
          <w:bCs w:val="0"/>
          <w:sz w:val="22"/>
        </w:rPr>
        <w:t xml:space="preserve"> tintas,</w:t>
      </w:r>
      <w:r w:rsidRPr="00783B90">
        <w:rPr>
          <w:rFonts w:ascii="HoeflerTextRoman" w:hAnsi="HoeflerTextRoman"/>
          <w:bCs w:val="0"/>
          <w:sz w:val="22"/>
        </w:rPr>
        <w:t xml:space="preserve"> </w:t>
      </w:r>
      <w:r w:rsidR="00D94B5C" w:rsidRPr="00606E54">
        <w:rPr>
          <w:rFonts w:ascii="HoeflerTextRoman" w:hAnsi="HoeflerTextRoman"/>
          <w:bCs w:val="0"/>
          <w:sz w:val="22"/>
        </w:rPr>
        <w:t>calidad</w:t>
      </w:r>
      <w:r w:rsidRPr="00606E54">
        <w:rPr>
          <w:rFonts w:ascii="HoeflerTextRoman" w:hAnsi="HoeflerTextRoman"/>
          <w:bCs w:val="0"/>
          <w:sz w:val="22"/>
        </w:rPr>
        <w:t xml:space="preserve"> mínim</w:t>
      </w:r>
      <w:r w:rsidR="00D94B5C" w:rsidRPr="00606E54">
        <w:rPr>
          <w:rFonts w:ascii="HoeflerTextRoman" w:hAnsi="HoeflerTextRoman"/>
          <w:bCs w:val="0"/>
          <w:sz w:val="22"/>
        </w:rPr>
        <w:t>a</w:t>
      </w:r>
      <w:r w:rsidRPr="00606E54">
        <w:rPr>
          <w:rFonts w:ascii="HoeflerTextRoman" w:hAnsi="HoeflerTextRoman"/>
          <w:bCs w:val="0"/>
          <w:sz w:val="22"/>
        </w:rPr>
        <w:t xml:space="preserve"> a</w:t>
      </w:r>
      <w:r w:rsidRPr="00783B90">
        <w:rPr>
          <w:rFonts w:ascii="HoeflerTextRoman" w:hAnsi="HoeflerTextRoman"/>
          <w:bCs w:val="0"/>
          <w:sz w:val="22"/>
        </w:rPr>
        <w:t xml:space="preserve"> ofertar por los licitadores.</w:t>
      </w:r>
      <w:r>
        <w:rPr>
          <w:rFonts w:ascii="HoeflerTextRoman" w:hAnsi="HoeflerTextRoman"/>
          <w:bCs w:val="0"/>
          <w:sz w:val="22"/>
        </w:rPr>
        <w:t xml:space="preserve"> </w:t>
      </w:r>
    </w:p>
    <w:p w14:paraId="696FE59A" w14:textId="77777777" w:rsidR="007A09E8" w:rsidRPr="003B61A4" w:rsidRDefault="007A09E8" w:rsidP="00A27C29">
      <w:pPr>
        <w:tabs>
          <w:tab w:val="left" w:pos="0"/>
          <w:tab w:val="left" w:pos="851"/>
        </w:tabs>
        <w:spacing w:line="276" w:lineRule="auto"/>
        <w:rPr>
          <w:rFonts w:ascii="Verdana" w:hAnsi="Verdana"/>
          <w:iCs w:val="0"/>
          <w:sz w:val="22"/>
          <w:lang w:eastAsia="x-none"/>
        </w:rPr>
      </w:pPr>
    </w:p>
    <w:p w14:paraId="04C83438" w14:textId="77777777" w:rsidR="00253BE7" w:rsidRPr="00202C60" w:rsidRDefault="00202C60" w:rsidP="00A27C29">
      <w:pPr>
        <w:tabs>
          <w:tab w:val="left" w:pos="0"/>
          <w:tab w:val="left" w:pos="851"/>
        </w:tabs>
        <w:spacing w:line="276" w:lineRule="auto"/>
        <w:rPr>
          <w:rFonts w:ascii="HoeflerTextRoman" w:hAnsi="HoeflerTextRoman"/>
          <w:sz w:val="22"/>
        </w:rPr>
      </w:pPr>
      <w:r>
        <w:rPr>
          <w:rFonts w:ascii="HoeflerTextRoman" w:hAnsi="HoeflerTextRoman"/>
          <w:sz w:val="22"/>
        </w:rPr>
        <w:t xml:space="preserve">A) </w:t>
      </w:r>
      <w:r w:rsidR="007A09E8" w:rsidRPr="00202C60">
        <w:rPr>
          <w:rFonts w:ascii="HoeflerTextRoman" w:hAnsi="HoeflerTextRoman"/>
          <w:sz w:val="22"/>
        </w:rPr>
        <w:t xml:space="preserve">Actualmente, las </w:t>
      </w:r>
      <w:r w:rsidR="00CE2F20" w:rsidRPr="00202C60">
        <w:rPr>
          <w:rFonts w:ascii="HoeflerTextRoman" w:hAnsi="HoeflerTextRoman"/>
          <w:sz w:val="22"/>
        </w:rPr>
        <w:t>impresiones</w:t>
      </w:r>
      <w:r w:rsidR="00D20916" w:rsidRPr="00202C60">
        <w:rPr>
          <w:rFonts w:ascii="HoeflerTextRoman" w:hAnsi="HoeflerTextRoman"/>
          <w:sz w:val="22"/>
        </w:rPr>
        <w:t xml:space="preserve"> se ofrecen</w:t>
      </w:r>
      <w:r w:rsidR="00253BE7" w:rsidRPr="00202C60">
        <w:rPr>
          <w:rFonts w:ascii="HoeflerTextRoman" w:hAnsi="HoeflerTextRoman"/>
          <w:sz w:val="22"/>
        </w:rPr>
        <w:t xml:space="preserve"> según las siguientes características</w:t>
      </w:r>
      <w:r w:rsidR="00D20916" w:rsidRPr="00202C60">
        <w:rPr>
          <w:rFonts w:ascii="HoeflerTextRoman" w:hAnsi="HoeflerTextRoman"/>
          <w:sz w:val="22"/>
        </w:rPr>
        <w:t>:</w:t>
      </w:r>
    </w:p>
    <w:p w14:paraId="0F87F1B5" w14:textId="77777777" w:rsidR="00992CD4" w:rsidRPr="00202C60" w:rsidRDefault="00D20916" w:rsidP="00895368">
      <w:pPr>
        <w:pStyle w:val="NormalWeb"/>
        <w:numPr>
          <w:ilvl w:val="0"/>
          <w:numId w:val="10"/>
        </w:numPr>
        <w:tabs>
          <w:tab w:val="left" w:pos="0"/>
          <w:tab w:val="left" w:pos="851"/>
        </w:tabs>
        <w:spacing w:before="0" w:beforeAutospacing="0" w:after="0" w:afterAutospacing="0" w:line="276" w:lineRule="auto"/>
        <w:rPr>
          <w:rFonts w:ascii="HoeflerTextRoman" w:hAnsi="HoeflerTextRoman" w:cs="Arial"/>
          <w:bCs/>
          <w:iCs/>
          <w:sz w:val="22"/>
          <w:szCs w:val="22"/>
          <w:lang w:val="es-ES_tradnl"/>
        </w:rPr>
      </w:pPr>
      <w:r w:rsidRPr="00202C60">
        <w:rPr>
          <w:rFonts w:ascii="HoeflerTextRoman" w:hAnsi="HoeflerTextRoman" w:cs="Arial"/>
          <w:bCs/>
          <w:iCs/>
          <w:sz w:val="22"/>
          <w:szCs w:val="22"/>
          <w:lang w:val="es-ES_tradnl"/>
        </w:rPr>
        <w:t>Soportes:</w:t>
      </w:r>
      <w:r w:rsidR="007A09E8" w:rsidRPr="00202C60">
        <w:rPr>
          <w:rFonts w:ascii="HoeflerTextRoman" w:hAnsi="HoeflerTextRoman" w:cs="Arial"/>
          <w:bCs/>
          <w:iCs/>
          <w:sz w:val="22"/>
          <w:szCs w:val="22"/>
          <w:lang w:val="es-ES_tradnl"/>
        </w:rPr>
        <w:t xml:space="preserve"> </w:t>
      </w:r>
      <w:r w:rsidR="00992CD4" w:rsidRPr="00202C60">
        <w:rPr>
          <w:rFonts w:ascii="HoeflerTextRoman" w:hAnsi="HoeflerTextRoman" w:cs="Arial"/>
          <w:bCs/>
          <w:iCs/>
          <w:sz w:val="22"/>
          <w:szCs w:val="22"/>
          <w:lang w:val="es-ES_tradnl"/>
        </w:rPr>
        <w:t xml:space="preserve">Impresión </w:t>
      </w:r>
      <w:r w:rsidR="00992CD4" w:rsidRPr="00202C60">
        <w:rPr>
          <w:rFonts w:ascii="HoeflerTextRoman" w:hAnsi="HoeflerTextRoman" w:cs="Arial"/>
          <w:bCs/>
          <w:i/>
          <w:lang w:val="es-ES_tradnl"/>
        </w:rPr>
        <w:t>Giclée</w:t>
      </w:r>
      <w:r w:rsidR="00992CD4" w:rsidRPr="00202C60">
        <w:rPr>
          <w:rFonts w:ascii="HoeflerTextRoman" w:hAnsi="HoeflerTextRoman" w:cs="Arial"/>
          <w:bCs/>
          <w:iCs/>
          <w:sz w:val="22"/>
          <w:szCs w:val="22"/>
          <w:lang w:val="es-ES_tradnl"/>
        </w:rPr>
        <w:t xml:space="preserve"> en lienzo </w:t>
      </w:r>
      <w:r w:rsidR="00992CD4" w:rsidRPr="00202C60">
        <w:rPr>
          <w:rFonts w:ascii="HoeflerTextRoman" w:hAnsi="HoeflerTextRoman" w:cs="Arial"/>
          <w:bCs/>
          <w:i/>
          <w:lang w:val="es-ES_tradnl"/>
        </w:rPr>
        <w:t xml:space="preserve">Fine Art </w:t>
      </w:r>
      <w:r w:rsidR="00CE2F20" w:rsidRPr="00202C60">
        <w:rPr>
          <w:rFonts w:ascii="HoeflerTextRoman" w:hAnsi="HoeflerTextRoman" w:cs="Arial"/>
          <w:bCs/>
          <w:iCs/>
          <w:sz w:val="22"/>
          <w:szCs w:val="22"/>
          <w:lang w:val="es-ES_tradnl"/>
        </w:rPr>
        <w:t xml:space="preserve">de 340 grms </w:t>
      </w:r>
      <w:r w:rsidR="007A09E8" w:rsidRPr="00202C60">
        <w:rPr>
          <w:rFonts w:ascii="HoeflerTextRoman" w:hAnsi="HoeflerTextRoman" w:cs="Arial"/>
          <w:bCs/>
          <w:iCs/>
          <w:sz w:val="22"/>
          <w:szCs w:val="22"/>
          <w:lang w:val="es-ES_tradnl"/>
        </w:rPr>
        <w:t>y papel</w:t>
      </w:r>
      <w:r w:rsidR="00CE2F20" w:rsidRPr="00202C60">
        <w:rPr>
          <w:rFonts w:ascii="HoeflerTextRoman" w:hAnsi="HoeflerTextRoman" w:cs="Arial"/>
          <w:bCs/>
          <w:iCs/>
          <w:sz w:val="22"/>
          <w:szCs w:val="22"/>
          <w:lang w:val="es-ES_tradnl"/>
        </w:rPr>
        <w:t xml:space="preserve"> </w:t>
      </w:r>
      <w:r w:rsidR="00992CD4" w:rsidRPr="00202C60">
        <w:rPr>
          <w:rFonts w:ascii="HoeflerTextRoman" w:hAnsi="HoeflerTextRoman" w:cs="Arial"/>
          <w:bCs/>
          <w:iCs/>
          <w:sz w:val="22"/>
          <w:szCs w:val="22"/>
          <w:lang w:val="es-ES_tradnl"/>
        </w:rPr>
        <w:t>Enhanced Matte paper</w:t>
      </w:r>
      <w:r w:rsidR="00CE2F20" w:rsidRPr="00202C60">
        <w:rPr>
          <w:rFonts w:ascii="HoeflerTextRoman" w:hAnsi="HoeflerTextRoman" w:cs="Arial"/>
          <w:bCs/>
          <w:iCs/>
          <w:sz w:val="22"/>
          <w:szCs w:val="22"/>
          <w:lang w:val="es-ES_tradnl"/>
        </w:rPr>
        <w:t xml:space="preserve"> de 192 gr/m2</w:t>
      </w:r>
      <w:r w:rsidRPr="00202C60">
        <w:rPr>
          <w:rFonts w:ascii="HoeflerTextRoman" w:hAnsi="HoeflerTextRoman" w:cs="Arial"/>
          <w:bCs/>
          <w:iCs/>
          <w:sz w:val="22"/>
          <w:szCs w:val="22"/>
          <w:lang w:val="es-ES_tradnl"/>
        </w:rPr>
        <w:t>.</w:t>
      </w:r>
    </w:p>
    <w:p w14:paraId="6D506A6B" w14:textId="77777777" w:rsidR="00B33622" w:rsidRPr="00137E7B" w:rsidRDefault="00D20916" w:rsidP="00895368">
      <w:pPr>
        <w:pStyle w:val="NormalWeb"/>
        <w:numPr>
          <w:ilvl w:val="0"/>
          <w:numId w:val="10"/>
        </w:numPr>
        <w:tabs>
          <w:tab w:val="left" w:pos="0"/>
          <w:tab w:val="left" w:pos="851"/>
        </w:tabs>
        <w:spacing w:before="0" w:beforeAutospacing="0" w:after="0" w:afterAutospacing="0" w:line="276" w:lineRule="auto"/>
        <w:rPr>
          <w:rFonts w:ascii="HoeflerTextRoman" w:hAnsi="HoeflerTextRoman" w:cs="Arial"/>
          <w:bCs/>
          <w:iCs/>
          <w:sz w:val="22"/>
          <w:szCs w:val="22"/>
          <w:lang w:val="es-ES_tradnl"/>
        </w:rPr>
      </w:pPr>
      <w:r w:rsidRPr="00137E7B">
        <w:rPr>
          <w:rFonts w:ascii="HoeflerTextRoman" w:hAnsi="HoeflerTextRoman" w:cs="Arial"/>
          <w:bCs/>
          <w:iCs/>
          <w:sz w:val="22"/>
          <w:szCs w:val="22"/>
          <w:lang w:val="es-ES_tradnl"/>
        </w:rPr>
        <w:t xml:space="preserve">Enmarcado: </w:t>
      </w:r>
      <w:r w:rsidR="002D5B68" w:rsidRPr="00137E7B">
        <w:rPr>
          <w:rFonts w:ascii="HoeflerTextRoman" w:hAnsi="HoeflerTextRoman" w:cs="Arial"/>
          <w:bCs/>
          <w:iCs/>
          <w:sz w:val="22"/>
          <w:szCs w:val="22"/>
          <w:lang w:val="es-ES_tradnl"/>
        </w:rPr>
        <w:t>Se ofrece en tres acabados: madera natural, madera con barniz marrón oscuro y madera pintada de negro.</w:t>
      </w:r>
      <w:r w:rsidR="001D6D29" w:rsidRPr="00137E7B">
        <w:rPr>
          <w:rFonts w:ascii="HoeflerTextRoman" w:hAnsi="HoeflerTextRoman" w:cs="Arial"/>
          <w:bCs/>
          <w:iCs/>
          <w:sz w:val="22"/>
          <w:szCs w:val="22"/>
          <w:lang w:val="es-ES_tradnl"/>
        </w:rPr>
        <w:t xml:space="preserve"> MNPD solicita añadir en montaje en bastidor como una opción de acabado. </w:t>
      </w:r>
    </w:p>
    <w:p w14:paraId="410F7784" w14:textId="77777777" w:rsidR="00426918" w:rsidRPr="00426918" w:rsidRDefault="00426918" w:rsidP="00426918">
      <w:pPr>
        <w:tabs>
          <w:tab w:val="left" w:pos="0"/>
          <w:tab w:val="left" w:pos="851"/>
        </w:tabs>
        <w:spacing w:line="276" w:lineRule="auto"/>
        <w:ind w:left="360"/>
        <w:rPr>
          <w:rFonts w:ascii="HoeflerTextRoman" w:hAnsi="HoeflerTextRoman"/>
          <w:sz w:val="22"/>
        </w:rPr>
      </w:pPr>
    </w:p>
    <w:p w14:paraId="0968EB7B" w14:textId="77777777" w:rsidR="00D04B3C" w:rsidRPr="00202C60" w:rsidRDefault="00202C60" w:rsidP="00A27C29">
      <w:pPr>
        <w:tabs>
          <w:tab w:val="left" w:pos="0"/>
          <w:tab w:val="left" w:pos="851"/>
        </w:tabs>
        <w:spacing w:line="276" w:lineRule="auto"/>
        <w:rPr>
          <w:rFonts w:ascii="HoeflerTextRoman" w:hAnsi="HoeflerTextRoman"/>
          <w:sz w:val="22"/>
        </w:rPr>
      </w:pPr>
      <w:r w:rsidRPr="00202C60">
        <w:rPr>
          <w:rFonts w:ascii="HoeflerTextRoman" w:hAnsi="HoeflerTextRoman"/>
          <w:sz w:val="22"/>
        </w:rPr>
        <w:t xml:space="preserve">B) </w:t>
      </w:r>
      <w:r w:rsidR="00B33622" w:rsidRPr="00202C60">
        <w:rPr>
          <w:rFonts w:ascii="HoeflerTextRoman" w:hAnsi="HoeflerTextRoman"/>
          <w:sz w:val="22"/>
        </w:rPr>
        <w:t xml:space="preserve">Puntos de venta: Museo con tótems específicos y tienda online </w:t>
      </w:r>
      <w:hyperlink r:id="rId13" w:history="1">
        <w:r w:rsidR="00B33622" w:rsidRPr="00202C60">
          <w:rPr>
            <w:rFonts w:ascii="HoeflerTextRoman" w:hAnsi="HoeflerTextRoman"/>
            <w:sz w:val="22"/>
          </w:rPr>
          <w:t>www.tiendaprado.com</w:t>
        </w:r>
      </w:hyperlink>
      <w:r w:rsidR="00B33622" w:rsidRPr="00202C60">
        <w:rPr>
          <w:rFonts w:ascii="HoeflerTextRoman" w:hAnsi="HoeflerTextRoman"/>
          <w:sz w:val="22"/>
        </w:rPr>
        <w:t xml:space="preserve"> </w:t>
      </w:r>
    </w:p>
    <w:p w14:paraId="191E9013" w14:textId="77777777" w:rsidR="00D04B3C" w:rsidRDefault="007A09E8" w:rsidP="00A27C29">
      <w:pPr>
        <w:tabs>
          <w:tab w:val="left" w:pos="0"/>
          <w:tab w:val="left" w:pos="851"/>
        </w:tabs>
        <w:spacing w:line="276" w:lineRule="auto"/>
        <w:rPr>
          <w:rFonts w:ascii="HoeflerTextRoman" w:hAnsi="HoeflerTextRoman"/>
          <w:sz w:val="22"/>
        </w:rPr>
      </w:pPr>
      <w:r w:rsidRPr="00202C60">
        <w:rPr>
          <w:rFonts w:ascii="HoeflerTextRoman" w:hAnsi="HoeflerTextRoman"/>
          <w:sz w:val="22"/>
        </w:rPr>
        <w:t xml:space="preserve">Las </w:t>
      </w:r>
      <w:r w:rsidR="00694C7B">
        <w:rPr>
          <w:rFonts w:ascii="HoeflerTextRoman" w:hAnsi="HoeflerTextRoman"/>
          <w:sz w:val="22"/>
        </w:rPr>
        <w:t>impresiones</w:t>
      </w:r>
      <w:r w:rsidRPr="00202C60">
        <w:rPr>
          <w:rFonts w:ascii="HoeflerTextRoman" w:hAnsi="HoeflerTextRoman"/>
          <w:sz w:val="22"/>
        </w:rPr>
        <w:t xml:space="preserve"> de tamaño estándar y sin acabados especiales se </w:t>
      </w:r>
      <w:r w:rsidR="00C97027" w:rsidRPr="00202C60">
        <w:rPr>
          <w:rFonts w:ascii="HoeflerTextRoman" w:hAnsi="HoeflerTextRoman"/>
          <w:sz w:val="22"/>
        </w:rPr>
        <w:t>pueden adquirir e</w:t>
      </w:r>
      <w:r w:rsidR="002D5B68" w:rsidRPr="00202C60">
        <w:rPr>
          <w:rFonts w:ascii="HoeflerTextRoman" w:hAnsi="HoeflerTextRoman"/>
          <w:sz w:val="22"/>
        </w:rPr>
        <w:t>n</w:t>
      </w:r>
      <w:r w:rsidRPr="00202C60">
        <w:rPr>
          <w:rFonts w:ascii="HoeflerTextRoman" w:hAnsi="HoeflerTextRoman"/>
          <w:sz w:val="22"/>
        </w:rPr>
        <w:t xml:space="preserve"> </w:t>
      </w:r>
      <w:r w:rsidR="00C97027" w:rsidRPr="00202C60">
        <w:rPr>
          <w:rFonts w:ascii="HoeflerTextRoman" w:hAnsi="HoeflerTextRoman"/>
          <w:sz w:val="22"/>
        </w:rPr>
        <w:t>el</w:t>
      </w:r>
      <w:r w:rsidRPr="00202C60">
        <w:rPr>
          <w:rFonts w:ascii="HoeflerTextRoman" w:hAnsi="HoeflerTextRoman"/>
          <w:sz w:val="22"/>
        </w:rPr>
        <w:t xml:space="preserve"> acto</w:t>
      </w:r>
      <w:r w:rsidR="002D5B68" w:rsidRPr="00202C60">
        <w:rPr>
          <w:rFonts w:ascii="HoeflerTextRoman" w:hAnsi="HoeflerTextRoman"/>
          <w:sz w:val="22"/>
        </w:rPr>
        <w:t xml:space="preserve"> en el museo a través de tótem específicos.  Estas mismas impresiones, así como el </w:t>
      </w:r>
      <w:r w:rsidRPr="00202C60">
        <w:rPr>
          <w:rFonts w:ascii="HoeflerTextRoman" w:hAnsi="HoeflerTextRoman"/>
          <w:sz w:val="22"/>
        </w:rPr>
        <w:t>resto de posibles formatos y acabados</w:t>
      </w:r>
      <w:r w:rsidR="002D5B68" w:rsidRPr="00202C60">
        <w:rPr>
          <w:rFonts w:ascii="HoeflerTextRoman" w:hAnsi="HoeflerTextRoman"/>
          <w:sz w:val="22"/>
        </w:rPr>
        <w:t xml:space="preserve"> </w:t>
      </w:r>
      <w:r w:rsidRPr="00202C60">
        <w:rPr>
          <w:rFonts w:ascii="HoeflerTextRoman" w:hAnsi="HoeflerTextRoman"/>
          <w:sz w:val="22"/>
        </w:rPr>
        <w:t xml:space="preserve">se ofrecerán para envío a domicilio en los ya mencionados puntos de venta y en la dirección </w:t>
      </w:r>
      <w:r w:rsidR="00202C60">
        <w:rPr>
          <w:rFonts w:ascii="HoeflerTextRoman" w:hAnsi="HoeflerTextRoman"/>
          <w:sz w:val="22"/>
        </w:rPr>
        <w:t>web</w:t>
      </w:r>
      <w:r w:rsidRPr="00202C60">
        <w:rPr>
          <w:rFonts w:ascii="HoeflerTextRoman" w:hAnsi="HoeflerTextRoman"/>
          <w:sz w:val="22"/>
        </w:rPr>
        <w:t xml:space="preserve"> </w:t>
      </w:r>
      <w:hyperlink r:id="rId14" w:history="1">
        <w:r w:rsidR="00F75660" w:rsidRPr="00202C60">
          <w:rPr>
            <w:rFonts w:ascii="HoeflerTextRoman" w:hAnsi="HoeflerTextRoman"/>
            <w:sz w:val="22"/>
          </w:rPr>
          <w:t>www.tiendaprado.com</w:t>
        </w:r>
      </w:hyperlink>
    </w:p>
    <w:p w14:paraId="4489D9D5" w14:textId="77777777" w:rsidR="006C434F" w:rsidRPr="00202C60" w:rsidRDefault="006C434F" w:rsidP="00A27C29">
      <w:pPr>
        <w:tabs>
          <w:tab w:val="left" w:pos="0"/>
          <w:tab w:val="left" w:pos="851"/>
        </w:tabs>
        <w:spacing w:line="276" w:lineRule="auto"/>
        <w:rPr>
          <w:rFonts w:ascii="HoeflerTextRoman" w:hAnsi="HoeflerTextRoman"/>
          <w:sz w:val="22"/>
        </w:rPr>
      </w:pPr>
    </w:p>
    <w:p w14:paraId="77768B4E" w14:textId="77777777" w:rsidR="00426918" w:rsidRDefault="00783B90" w:rsidP="005E078E">
      <w:pPr>
        <w:tabs>
          <w:tab w:val="left" w:pos="0"/>
          <w:tab w:val="left" w:pos="851"/>
        </w:tabs>
        <w:spacing w:line="276" w:lineRule="auto"/>
        <w:rPr>
          <w:rFonts w:ascii="HoeflerTextRoman" w:hAnsi="HoeflerTextRoman"/>
          <w:sz w:val="22"/>
        </w:rPr>
      </w:pPr>
      <w:r>
        <w:rPr>
          <w:rFonts w:ascii="HoeflerTextRoman" w:hAnsi="HoeflerTextRoman"/>
          <w:sz w:val="22"/>
        </w:rPr>
        <w:t>C</w:t>
      </w:r>
      <w:r w:rsidR="005E078E">
        <w:rPr>
          <w:rFonts w:ascii="HoeflerTextRoman" w:hAnsi="HoeflerTextRoman"/>
          <w:sz w:val="22"/>
        </w:rPr>
        <w:t xml:space="preserve">) </w:t>
      </w:r>
      <w:r w:rsidR="00D04B3C" w:rsidRPr="00202C60">
        <w:rPr>
          <w:rFonts w:ascii="HoeflerTextRoman" w:hAnsi="HoeflerTextRoman"/>
          <w:sz w:val="22"/>
        </w:rPr>
        <w:t xml:space="preserve">Número de imágenes: actualmente la </w:t>
      </w:r>
      <w:r w:rsidR="005E078E">
        <w:rPr>
          <w:rFonts w:ascii="HoeflerTextRoman" w:hAnsi="HoeflerTextRoman"/>
          <w:sz w:val="22"/>
        </w:rPr>
        <w:t>base de datos</w:t>
      </w:r>
      <w:r w:rsidR="00D04B3C" w:rsidRPr="00202C60">
        <w:rPr>
          <w:rFonts w:ascii="HoeflerTextRoman" w:hAnsi="HoeflerTextRoman"/>
          <w:sz w:val="22"/>
        </w:rPr>
        <w:t xml:space="preserve"> de impresión a la carta </w:t>
      </w:r>
      <w:r w:rsidR="005E078E">
        <w:rPr>
          <w:rFonts w:ascii="HoeflerTextRoman" w:hAnsi="HoeflerTextRoman"/>
          <w:sz w:val="22"/>
        </w:rPr>
        <w:t>del</w:t>
      </w:r>
      <w:r w:rsidR="00D04B3C" w:rsidRPr="00202C60">
        <w:rPr>
          <w:rFonts w:ascii="HoeflerTextRoman" w:hAnsi="HoeflerTextRoman"/>
          <w:sz w:val="22"/>
        </w:rPr>
        <w:t xml:space="preserve"> Museo del Prado cuenta </w:t>
      </w:r>
      <w:r w:rsidR="00C644D2">
        <w:rPr>
          <w:rFonts w:ascii="HoeflerTextRoman" w:hAnsi="HoeflerTextRoman"/>
          <w:sz w:val="22"/>
        </w:rPr>
        <w:t xml:space="preserve">en este momento </w:t>
      </w:r>
      <w:r w:rsidR="00D04B3C" w:rsidRPr="00202C60">
        <w:rPr>
          <w:rFonts w:ascii="HoeflerTextRoman" w:hAnsi="HoeflerTextRoman"/>
          <w:sz w:val="22"/>
        </w:rPr>
        <w:t xml:space="preserve">con </w:t>
      </w:r>
      <w:r w:rsidR="00C644D2">
        <w:rPr>
          <w:rFonts w:ascii="HoeflerTextRoman" w:hAnsi="HoeflerTextRoman"/>
          <w:sz w:val="22"/>
        </w:rPr>
        <w:t>320</w:t>
      </w:r>
      <w:r w:rsidR="00DD70F5" w:rsidRPr="00202C60">
        <w:rPr>
          <w:rFonts w:ascii="HoeflerTextRoman" w:hAnsi="HoeflerTextRoman"/>
          <w:sz w:val="22"/>
        </w:rPr>
        <w:t xml:space="preserve"> imágenes de obras de la colección permanente</w:t>
      </w:r>
      <w:r w:rsidR="00FB3CDE" w:rsidRPr="00202C60">
        <w:rPr>
          <w:rFonts w:ascii="HoeflerTextRoman" w:hAnsi="HoeflerTextRoman"/>
          <w:sz w:val="22"/>
        </w:rPr>
        <w:t>.</w:t>
      </w:r>
    </w:p>
    <w:p w14:paraId="19CB21C1" w14:textId="77777777" w:rsidR="00426918" w:rsidRDefault="00426918" w:rsidP="005E078E">
      <w:pPr>
        <w:tabs>
          <w:tab w:val="left" w:pos="0"/>
          <w:tab w:val="left" w:pos="851"/>
        </w:tabs>
        <w:spacing w:line="276" w:lineRule="auto"/>
        <w:rPr>
          <w:rFonts w:ascii="HoeflerTextRoman" w:hAnsi="HoeflerTextRoman"/>
          <w:sz w:val="22"/>
        </w:rPr>
      </w:pPr>
    </w:p>
    <w:p w14:paraId="16460BA6" w14:textId="77777777" w:rsidR="00211E66" w:rsidRDefault="00211E66" w:rsidP="008303E9">
      <w:pPr>
        <w:jc w:val="center"/>
        <w:rPr>
          <w:rFonts w:ascii="HoeflerTextRoman" w:hAnsi="HoeflerTextRoman"/>
          <w:b/>
          <w:sz w:val="22"/>
        </w:rPr>
      </w:pPr>
    </w:p>
    <w:p w14:paraId="757E6048" w14:textId="77777777" w:rsidR="00211E66" w:rsidRDefault="00211E66" w:rsidP="008303E9">
      <w:pPr>
        <w:jc w:val="center"/>
        <w:rPr>
          <w:rFonts w:ascii="HoeflerTextRoman" w:hAnsi="HoeflerTextRoman"/>
          <w:b/>
          <w:sz w:val="22"/>
        </w:rPr>
      </w:pPr>
    </w:p>
    <w:p w14:paraId="2405E8F0" w14:textId="77777777" w:rsidR="00211E66" w:rsidRDefault="00211E66" w:rsidP="008303E9">
      <w:pPr>
        <w:jc w:val="center"/>
        <w:rPr>
          <w:rFonts w:ascii="HoeflerTextRoman" w:hAnsi="HoeflerTextRoman"/>
          <w:b/>
          <w:sz w:val="22"/>
        </w:rPr>
      </w:pPr>
    </w:p>
    <w:p w14:paraId="744E3AA8" w14:textId="77777777" w:rsidR="00211E66" w:rsidRDefault="00211E66" w:rsidP="008303E9">
      <w:pPr>
        <w:jc w:val="center"/>
        <w:rPr>
          <w:rFonts w:ascii="HoeflerTextRoman" w:hAnsi="HoeflerTextRoman"/>
          <w:b/>
          <w:sz w:val="22"/>
        </w:rPr>
      </w:pPr>
    </w:p>
    <w:p w14:paraId="20DAAAAE" w14:textId="11C6022D" w:rsidR="008303E9" w:rsidRPr="00606E54" w:rsidRDefault="008303E9" w:rsidP="008303E9">
      <w:pPr>
        <w:jc w:val="center"/>
        <w:rPr>
          <w:rFonts w:ascii="HoeflerTextRoman" w:hAnsi="HoeflerTextRoman"/>
          <w:b/>
          <w:sz w:val="22"/>
        </w:rPr>
      </w:pPr>
      <w:r w:rsidRPr="00606E54">
        <w:rPr>
          <w:rFonts w:ascii="HoeflerTextRoman" w:hAnsi="HoeflerTextRoman"/>
          <w:b/>
          <w:sz w:val="22"/>
        </w:rPr>
        <w:t>ANEXO V</w:t>
      </w:r>
    </w:p>
    <w:p w14:paraId="7FD28636" w14:textId="77777777" w:rsidR="008303E9" w:rsidRPr="00606E54" w:rsidRDefault="008303E9" w:rsidP="008303E9">
      <w:pPr>
        <w:jc w:val="center"/>
        <w:rPr>
          <w:rFonts w:ascii="HoeflerTextRoman" w:hAnsi="HoeflerTextRoman"/>
          <w:b/>
          <w:sz w:val="22"/>
          <w:u w:val="single"/>
        </w:rPr>
      </w:pPr>
    </w:p>
    <w:p w14:paraId="4A73BDE0" w14:textId="77777777" w:rsidR="008303E9" w:rsidRPr="00606E54" w:rsidRDefault="008303E9" w:rsidP="008303E9">
      <w:pPr>
        <w:jc w:val="center"/>
        <w:rPr>
          <w:rFonts w:ascii="HoeflerTextRoman" w:hAnsi="HoeflerTextRoman"/>
          <w:b/>
          <w:sz w:val="22"/>
          <w:u w:val="single"/>
        </w:rPr>
      </w:pPr>
      <w:r w:rsidRPr="00606E54">
        <w:rPr>
          <w:rFonts w:ascii="HoeflerTextRoman" w:hAnsi="HoeflerTextRoman"/>
          <w:b/>
          <w:sz w:val="22"/>
          <w:u w:val="single"/>
        </w:rPr>
        <w:t>COMPROMISOS OTRAS MEJORAS</w:t>
      </w:r>
    </w:p>
    <w:p w14:paraId="554828BE" w14:textId="77777777" w:rsidR="008303E9" w:rsidRPr="00606E54" w:rsidRDefault="008303E9" w:rsidP="008303E9">
      <w:pPr>
        <w:jc w:val="center"/>
        <w:rPr>
          <w:rFonts w:ascii="HoeflerTextRoman" w:hAnsi="HoeflerTextRoman"/>
          <w:b/>
          <w:sz w:val="22"/>
          <w:u w:val="single"/>
        </w:rPr>
      </w:pPr>
    </w:p>
    <w:p w14:paraId="4C4FF037" w14:textId="77777777" w:rsidR="008303E9" w:rsidRPr="00606E54" w:rsidRDefault="008303E9" w:rsidP="008303E9">
      <w:pPr>
        <w:jc w:val="center"/>
        <w:rPr>
          <w:rFonts w:ascii="HoeflerTextRoman" w:hAnsi="HoeflerTextRoman"/>
          <w:b/>
          <w:sz w:val="22"/>
          <w:u w:val="single"/>
        </w:rPr>
      </w:pPr>
    </w:p>
    <w:p w14:paraId="31BF5D1A" w14:textId="77777777" w:rsidR="008303E9" w:rsidRPr="00606E54" w:rsidRDefault="008303E9" w:rsidP="008303E9">
      <w:pPr>
        <w:pStyle w:val="Lista"/>
        <w:spacing w:line="276" w:lineRule="auto"/>
        <w:ind w:left="57" w:firstLine="0"/>
        <w:rPr>
          <w:rFonts w:ascii="HoeflerTextRoman" w:hAnsi="HoeflerTextRoman"/>
          <w:sz w:val="22"/>
        </w:rPr>
      </w:pPr>
      <w:r w:rsidRPr="00606E54">
        <w:rPr>
          <w:rFonts w:ascii="HoeflerTextRoman" w:hAnsi="HoeflerTextRoman"/>
          <w:sz w:val="22"/>
        </w:rPr>
        <w:t>D/Dña, _______, con D.N.I. __________, en nombre propio o en representación de la empresa ____________________, con C.I.F. __________ y con domicilio fiscal en la calle ______________________, nº ___ en _______.</w:t>
      </w:r>
    </w:p>
    <w:p w14:paraId="1563703C" w14:textId="77777777" w:rsidR="008303E9" w:rsidRPr="00606E54" w:rsidRDefault="008303E9" w:rsidP="008303E9">
      <w:pPr>
        <w:pStyle w:val="Lista"/>
        <w:spacing w:line="276" w:lineRule="auto"/>
        <w:ind w:left="57" w:firstLine="0"/>
        <w:rPr>
          <w:rFonts w:ascii="HoeflerTextRoman" w:hAnsi="HoeflerTextRoman"/>
          <w:sz w:val="22"/>
        </w:rPr>
      </w:pPr>
    </w:p>
    <w:p w14:paraId="22D573B5" w14:textId="77777777" w:rsidR="008303E9" w:rsidRPr="00606E54" w:rsidRDefault="008303E9" w:rsidP="008303E9">
      <w:pPr>
        <w:rPr>
          <w:rFonts w:ascii="HoeflerTextRoman" w:hAnsi="HoeflerTextRoman"/>
          <w:sz w:val="22"/>
        </w:rPr>
      </w:pPr>
      <w:r w:rsidRPr="00606E54">
        <w:rPr>
          <w:rFonts w:ascii="HoeflerTextRoman" w:hAnsi="HoeflerTextRoman"/>
          <w:sz w:val="22"/>
        </w:rPr>
        <w:t>Declara y se compromete expresamente a (marcar con una X):</w:t>
      </w:r>
    </w:p>
    <w:p w14:paraId="71C4AC49" w14:textId="77777777" w:rsidR="008303E9" w:rsidRPr="00606E54" w:rsidRDefault="008303E9" w:rsidP="008303E9">
      <w:pPr>
        <w:rPr>
          <w:rFonts w:ascii="HoeflerTextRoman" w:hAnsi="HoeflerTextRoman"/>
          <w:b/>
          <w:sz w:val="22"/>
          <w:u w:val="single"/>
        </w:rPr>
      </w:pPr>
    </w:p>
    <w:p w14:paraId="21125BF1" w14:textId="77777777" w:rsidR="008303E9" w:rsidRPr="00606E54" w:rsidRDefault="008303E9" w:rsidP="008303E9">
      <w:pPr>
        <w:jc w:val="center"/>
        <w:rPr>
          <w:rFonts w:ascii="HoeflerTextRoman" w:hAnsi="HoeflerTextRoman"/>
          <w:b/>
          <w:sz w:val="22"/>
          <w:u w:val="single"/>
        </w:rPr>
      </w:pPr>
    </w:p>
    <w:p w14:paraId="585DE3EC" w14:textId="28F10D4D" w:rsidR="008303E9" w:rsidRPr="00606E54" w:rsidRDefault="00CA241F" w:rsidP="008303E9">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sdt>
        <w:sdtPr>
          <w:rPr>
            <w:rFonts w:ascii="HoeflerTextRoman" w:hAnsi="HoeflerTextRoman"/>
            <w:sz w:val="22"/>
            <w:szCs w:val="22"/>
          </w:rPr>
          <w:id w:val="-501809004"/>
          <w14:checkbox>
            <w14:checked w14:val="0"/>
            <w14:checkedState w14:val="2612" w14:font="MS Gothic"/>
            <w14:uncheckedState w14:val="2610" w14:font="MS Gothic"/>
          </w14:checkbox>
        </w:sdtPr>
        <w:sdtEndPr/>
        <w:sdtContent>
          <w:r w:rsidR="008303E9" w:rsidRPr="00606E54">
            <w:rPr>
              <w:rFonts w:ascii="MS Gothic" w:eastAsia="MS Gothic" w:hAnsi="MS Gothic" w:hint="eastAsia"/>
              <w:sz w:val="22"/>
              <w:szCs w:val="22"/>
            </w:rPr>
            <w:t>☐</w:t>
          </w:r>
        </w:sdtContent>
      </w:sdt>
      <w:r w:rsidR="008303E9" w:rsidRPr="00606E54">
        <w:rPr>
          <w:rFonts w:ascii="HoeflerTextRoman" w:hAnsi="HoeflerTextRoman"/>
          <w:sz w:val="22"/>
          <w:szCs w:val="22"/>
        </w:rPr>
        <w:t xml:space="preserve"> La elaboración de una aplicación informática para la automatización de la información de venta, entregas y facturación según las instrucciones del departamento de Administración de MNPD. La aplicación deberá basarse en el intercambio de ficheros estándar con los datos de entrega de impresiones realizadas por parte del proveedor y de información de ventas y devoluciones por parte de MNPD.</w:t>
      </w:r>
    </w:p>
    <w:p w14:paraId="42981BB0" w14:textId="606B0B2C" w:rsidR="00211E66" w:rsidRPr="00606E54" w:rsidRDefault="00211E66" w:rsidP="008303E9">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p>
    <w:p w14:paraId="479F989F" w14:textId="77777777" w:rsidR="00211E66" w:rsidRPr="00606E54" w:rsidRDefault="00211E66" w:rsidP="00211E66">
      <w:pPr>
        <w:jc w:val="center"/>
        <w:rPr>
          <w:rFonts w:ascii="HoeflerTextRoman" w:hAnsi="HoeflerTextRoman"/>
          <w:b/>
          <w:sz w:val="22"/>
          <w:u w:val="single"/>
        </w:rPr>
      </w:pPr>
    </w:p>
    <w:p w14:paraId="50AEE5FA" w14:textId="77777777" w:rsidR="00211E66" w:rsidRPr="00606E54" w:rsidRDefault="00211E66" w:rsidP="00211E66">
      <w:pPr>
        <w:pStyle w:val="Lista"/>
        <w:spacing w:line="276" w:lineRule="auto"/>
        <w:ind w:left="57" w:firstLine="0"/>
        <w:rPr>
          <w:rFonts w:ascii="HoeflerTextRoman" w:hAnsi="HoeflerTextRoman"/>
          <w:sz w:val="22"/>
        </w:rPr>
      </w:pPr>
      <w:r w:rsidRPr="00606E54">
        <w:rPr>
          <w:rFonts w:ascii="HoeflerTextRoman" w:hAnsi="HoeflerTextRoman"/>
          <w:sz w:val="22"/>
        </w:rPr>
        <w:t>___________, a ___ de _________de ______.</w:t>
      </w:r>
    </w:p>
    <w:p w14:paraId="60B975F8" w14:textId="77777777" w:rsidR="00211E66" w:rsidRPr="00606E54" w:rsidRDefault="00211E66" w:rsidP="00211E66">
      <w:pPr>
        <w:pStyle w:val="Lista"/>
        <w:spacing w:line="276" w:lineRule="auto"/>
        <w:ind w:left="57" w:firstLine="0"/>
        <w:rPr>
          <w:rFonts w:ascii="HoeflerTextRoman" w:hAnsi="HoeflerTextRoman"/>
          <w:sz w:val="22"/>
        </w:rPr>
      </w:pPr>
    </w:p>
    <w:p w14:paraId="45EF963E" w14:textId="77777777" w:rsidR="00211E66" w:rsidRPr="00606E54" w:rsidRDefault="00211E66" w:rsidP="00211E66">
      <w:pPr>
        <w:pStyle w:val="Lista"/>
        <w:spacing w:line="276" w:lineRule="auto"/>
        <w:ind w:left="57" w:firstLine="0"/>
        <w:rPr>
          <w:rFonts w:ascii="HoeflerTextRoman" w:hAnsi="HoeflerTextRoman"/>
          <w:sz w:val="22"/>
        </w:rPr>
      </w:pPr>
    </w:p>
    <w:p w14:paraId="136398A0" w14:textId="77777777" w:rsidR="00211E66" w:rsidRPr="00606E54" w:rsidRDefault="00211E66" w:rsidP="00211E66">
      <w:pPr>
        <w:pStyle w:val="Lista"/>
        <w:spacing w:line="276" w:lineRule="auto"/>
        <w:ind w:left="57" w:firstLine="0"/>
        <w:rPr>
          <w:rFonts w:ascii="HoeflerTextRoman" w:hAnsi="HoeflerTextRoman"/>
          <w:sz w:val="22"/>
        </w:rPr>
      </w:pPr>
    </w:p>
    <w:p w14:paraId="6EE2EC44" w14:textId="77777777" w:rsidR="00211E66" w:rsidRPr="00606E54" w:rsidRDefault="00211E66" w:rsidP="00211E66">
      <w:pPr>
        <w:pStyle w:val="Lista"/>
        <w:spacing w:line="276" w:lineRule="auto"/>
        <w:ind w:left="57" w:firstLine="0"/>
        <w:rPr>
          <w:rFonts w:ascii="HoeflerTextRoman" w:hAnsi="HoeflerTextRoman"/>
          <w:sz w:val="22"/>
        </w:rPr>
      </w:pPr>
    </w:p>
    <w:p w14:paraId="128EEB1C" w14:textId="77777777" w:rsidR="00211E66" w:rsidRPr="00606E54" w:rsidRDefault="00211E66" w:rsidP="00211E66">
      <w:pPr>
        <w:pStyle w:val="Lista"/>
        <w:spacing w:line="276" w:lineRule="auto"/>
        <w:ind w:left="57" w:firstLine="0"/>
        <w:rPr>
          <w:rFonts w:ascii="HoeflerTextRoman" w:hAnsi="HoeflerTextRoman"/>
          <w:sz w:val="22"/>
        </w:rPr>
      </w:pPr>
    </w:p>
    <w:p w14:paraId="0FDE5523" w14:textId="77777777" w:rsidR="00211E66" w:rsidRDefault="00211E66" w:rsidP="00211E66">
      <w:pPr>
        <w:pStyle w:val="Lista"/>
        <w:spacing w:line="276" w:lineRule="auto"/>
        <w:ind w:left="57" w:firstLine="0"/>
        <w:rPr>
          <w:rFonts w:asciiTheme="majorHAnsi" w:eastAsiaTheme="minorHAnsi" w:hAnsiTheme="majorHAnsi" w:cstheme="majorHAnsi"/>
          <w:b/>
          <w:u w:val="single"/>
          <w:lang w:eastAsia="en-US"/>
        </w:rPr>
      </w:pPr>
      <w:r w:rsidRPr="00606E54">
        <w:rPr>
          <w:rFonts w:ascii="HoeflerTextRoman" w:hAnsi="HoeflerTextRoman"/>
          <w:sz w:val="22"/>
        </w:rPr>
        <w:t>Fdo.______________.</w:t>
      </w:r>
    </w:p>
    <w:p w14:paraId="059887D5" w14:textId="77777777" w:rsidR="00211E66" w:rsidRDefault="00211E66" w:rsidP="008303E9">
      <w:pPr>
        <w:pStyle w:val="Textoindependiente3"/>
        <w:tabs>
          <w:tab w:val="left" w:pos="142"/>
          <w:tab w:val="left" w:pos="284"/>
          <w:tab w:val="left" w:pos="426"/>
          <w:tab w:val="left" w:pos="567"/>
          <w:tab w:val="left" w:pos="3119"/>
          <w:tab w:val="left" w:pos="3261"/>
          <w:tab w:val="left" w:pos="3402"/>
        </w:tabs>
        <w:spacing w:line="276" w:lineRule="auto"/>
        <w:rPr>
          <w:rFonts w:ascii="HoeflerTextRoman" w:hAnsi="HoeflerTextRoman"/>
          <w:sz w:val="22"/>
          <w:szCs w:val="22"/>
        </w:rPr>
      </w:pPr>
    </w:p>
    <w:p w14:paraId="24FDB77E" w14:textId="77777777" w:rsidR="00783B90" w:rsidRDefault="00783B90" w:rsidP="00783B90">
      <w:pPr>
        <w:tabs>
          <w:tab w:val="left" w:pos="0"/>
          <w:tab w:val="left" w:pos="851"/>
        </w:tabs>
        <w:spacing w:line="276" w:lineRule="auto"/>
        <w:rPr>
          <w:rFonts w:ascii="HoeflerTextRoman" w:hAnsi="HoeflerTextRoman"/>
          <w:sz w:val="22"/>
        </w:rPr>
      </w:pPr>
    </w:p>
    <w:sectPr w:rsidR="00783B90" w:rsidSect="003C5AFA">
      <w:footerReference w:type="even" r:id="rId15"/>
      <w:footerReference w:type="default" r:id="rId16"/>
      <w:footerReference w:type="first" r:id="rId17"/>
      <w:pgSz w:w="11906" w:h="16838" w:code="9"/>
      <w:pgMar w:top="993" w:right="1700" w:bottom="709" w:left="2127"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3E50" w14:textId="77777777" w:rsidR="004F5B09" w:rsidRDefault="004F5B09">
      <w:r>
        <w:separator/>
      </w:r>
    </w:p>
  </w:endnote>
  <w:endnote w:type="continuationSeparator" w:id="0">
    <w:p w14:paraId="3263C6E6" w14:textId="77777777" w:rsidR="004F5B09" w:rsidRDefault="004F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TextRoman">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A48D" w14:textId="77777777" w:rsidR="004915C7" w:rsidRDefault="004915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B57">
      <w:rPr>
        <w:rStyle w:val="Nmerodepgina"/>
        <w:noProof/>
      </w:rPr>
      <w:t>24</w:t>
    </w:r>
    <w:r>
      <w:rPr>
        <w:rStyle w:val="Nmerodepgina"/>
      </w:rPr>
      <w:fldChar w:fldCharType="end"/>
    </w:r>
  </w:p>
  <w:p w14:paraId="0102B355" w14:textId="77777777" w:rsidR="004915C7" w:rsidRDefault="004915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C364" w14:textId="77777777" w:rsidR="004915C7" w:rsidRDefault="004915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B57">
      <w:rPr>
        <w:rStyle w:val="Nmerodepgina"/>
        <w:noProof/>
      </w:rPr>
      <w:t>25</w:t>
    </w:r>
    <w:r>
      <w:rPr>
        <w:rStyle w:val="Nmerodepgina"/>
      </w:rPr>
      <w:fldChar w:fldCharType="end"/>
    </w:r>
  </w:p>
  <w:p w14:paraId="2FBC9E68" w14:textId="77777777" w:rsidR="004915C7" w:rsidRDefault="004915C7">
    <w:pPr>
      <w:pStyle w:val="Piedepgina"/>
      <w:jc w:val="center"/>
    </w:pPr>
  </w:p>
  <w:p w14:paraId="7215D5C4" w14:textId="77777777" w:rsidR="004915C7" w:rsidRDefault="004915C7">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7D7E" w14:textId="77777777" w:rsidR="004915C7" w:rsidRDefault="004915C7">
    <w:pPr>
      <w:pStyle w:val="Piedepgina"/>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D56B57">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C49B" w14:textId="77777777" w:rsidR="004F5B09" w:rsidRDefault="004F5B09">
      <w:r>
        <w:separator/>
      </w:r>
    </w:p>
  </w:footnote>
  <w:footnote w:type="continuationSeparator" w:id="0">
    <w:p w14:paraId="0ADDA0F7" w14:textId="77777777" w:rsidR="004F5B09" w:rsidRDefault="004F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B1B"/>
    <w:multiLevelType w:val="multilevel"/>
    <w:tmpl w:val="9B70B7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02801B7A"/>
    <w:multiLevelType w:val="hybridMultilevel"/>
    <w:tmpl w:val="0388E0B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8B5C5D"/>
    <w:multiLevelType w:val="hybridMultilevel"/>
    <w:tmpl w:val="ED2A0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200A2"/>
    <w:multiLevelType w:val="hybridMultilevel"/>
    <w:tmpl w:val="E4E6CD9C"/>
    <w:lvl w:ilvl="0" w:tplc="43E4EFEE">
      <w:start w:val="1"/>
      <w:numFmt w:val="decimal"/>
      <w:lvlText w:val="%1)"/>
      <w:lvlJc w:val="left"/>
      <w:pPr>
        <w:tabs>
          <w:tab w:val="num" w:pos="4373"/>
        </w:tabs>
        <w:ind w:left="170" w:hanging="11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9143DD"/>
    <w:multiLevelType w:val="hybridMultilevel"/>
    <w:tmpl w:val="06F65D5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0F2CF3"/>
    <w:multiLevelType w:val="hybridMultilevel"/>
    <w:tmpl w:val="CD0836FC"/>
    <w:lvl w:ilvl="0" w:tplc="0C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6" w15:restartNumberingAfterBreak="0">
    <w:nsid w:val="26734617"/>
    <w:multiLevelType w:val="hybridMultilevel"/>
    <w:tmpl w:val="4F3072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0823A08"/>
    <w:multiLevelType w:val="hybridMultilevel"/>
    <w:tmpl w:val="ED2A0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D80126"/>
    <w:multiLevelType w:val="hybridMultilevel"/>
    <w:tmpl w:val="AC6428F4"/>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 w15:restartNumberingAfterBreak="0">
    <w:nsid w:val="37AB4F10"/>
    <w:multiLevelType w:val="hybridMultilevel"/>
    <w:tmpl w:val="69542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2D531C"/>
    <w:multiLevelType w:val="hybridMultilevel"/>
    <w:tmpl w:val="6DE43CDC"/>
    <w:lvl w:ilvl="0" w:tplc="9974814A">
      <w:start w:val="1"/>
      <w:numFmt w:val="lowerLetter"/>
      <w:lvlText w:val="%1)"/>
      <w:lvlJc w:val="left"/>
      <w:pPr>
        <w:ind w:left="786" w:hanging="360"/>
      </w:pPr>
      <w:rPr>
        <w:rFonts w:hint="default"/>
      </w:rPr>
    </w:lvl>
    <w:lvl w:ilvl="1" w:tplc="0C0A0019" w:tentative="1">
      <w:start w:val="1"/>
      <w:numFmt w:val="lowerLetter"/>
      <w:lvlText w:val="%2."/>
      <w:lvlJc w:val="left"/>
      <w:pPr>
        <w:ind w:left="2092" w:hanging="360"/>
      </w:pPr>
    </w:lvl>
    <w:lvl w:ilvl="2" w:tplc="0C0A001B" w:tentative="1">
      <w:start w:val="1"/>
      <w:numFmt w:val="lowerRoman"/>
      <w:lvlText w:val="%3."/>
      <w:lvlJc w:val="right"/>
      <w:pPr>
        <w:ind w:left="2812" w:hanging="180"/>
      </w:pPr>
    </w:lvl>
    <w:lvl w:ilvl="3" w:tplc="0C0A000F" w:tentative="1">
      <w:start w:val="1"/>
      <w:numFmt w:val="decimal"/>
      <w:lvlText w:val="%4."/>
      <w:lvlJc w:val="left"/>
      <w:pPr>
        <w:ind w:left="3532" w:hanging="360"/>
      </w:pPr>
    </w:lvl>
    <w:lvl w:ilvl="4" w:tplc="0C0A0019" w:tentative="1">
      <w:start w:val="1"/>
      <w:numFmt w:val="lowerLetter"/>
      <w:lvlText w:val="%5."/>
      <w:lvlJc w:val="left"/>
      <w:pPr>
        <w:ind w:left="4252" w:hanging="360"/>
      </w:pPr>
    </w:lvl>
    <w:lvl w:ilvl="5" w:tplc="0C0A001B" w:tentative="1">
      <w:start w:val="1"/>
      <w:numFmt w:val="lowerRoman"/>
      <w:lvlText w:val="%6."/>
      <w:lvlJc w:val="right"/>
      <w:pPr>
        <w:ind w:left="4972" w:hanging="180"/>
      </w:pPr>
    </w:lvl>
    <w:lvl w:ilvl="6" w:tplc="0C0A000F" w:tentative="1">
      <w:start w:val="1"/>
      <w:numFmt w:val="decimal"/>
      <w:lvlText w:val="%7."/>
      <w:lvlJc w:val="left"/>
      <w:pPr>
        <w:ind w:left="5692" w:hanging="360"/>
      </w:pPr>
    </w:lvl>
    <w:lvl w:ilvl="7" w:tplc="0C0A0019" w:tentative="1">
      <w:start w:val="1"/>
      <w:numFmt w:val="lowerLetter"/>
      <w:lvlText w:val="%8."/>
      <w:lvlJc w:val="left"/>
      <w:pPr>
        <w:ind w:left="6412" w:hanging="360"/>
      </w:pPr>
    </w:lvl>
    <w:lvl w:ilvl="8" w:tplc="0C0A001B" w:tentative="1">
      <w:start w:val="1"/>
      <w:numFmt w:val="lowerRoman"/>
      <w:lvlText w:val="%9."/>
      <w:lvlJc w:val="right"/>
      <w:pPr>
        <w:ind w:left="7132" w:hanging="180"/>
      </w:pPr>
    </w:lvl>
  </w:abstractNum>
  <w:abstractNum w:abstractNumId="11" w15:restartNumberingAfterBreak="0">
    <w:nsid w:val="3DB74402"/>
    <w:multiLevelType w:val="hybridMultilevel"/>
    <w:tmpl w:val="714001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80017B"/>
    <w:multiLevelType w:val="multilevel"/>
    <w:tmpl w:val="0082EE20"/>
    <w:lvl w:ilvl="0">
      <w:start w:val="9"/>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E52465"/>
    <w:multiLevelType w:val="hybridMultilevel"/>
    <w:tmpl w:val="E26AB0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AD86C86"/>
    <w:multiLevelType w:val="hybridMultilevel"/>
    <w:tmpl w:val="51ACA8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B57480"/>
    <w:multiLevelType w:val="hybridMultilevel"/>
    <w:tmpl w:val="6DE43CDC"/>
    <w:lvl w:ilvl="0" w:tplc="9974814A">
      <w:start w:val="1"/>
      <w:numFmt w:val="lowerLetter"/>
      <w:lvlText w:val="%1)"/>
      <w:lvlJc w:val="left"/>
      <w:pPr>
        <w:ind w:left="786" w:hanging="360"/>
      </w:pPr>
      <w:rPr>
        <w:rFonts w:hint="default"/>
      </w:rPr>
    </w:lvl>
    <w:lvl w:ilvl="1" w:tplc="0C0A0019" w:tentative="1">
      <w:start w:val="1"/>
      <w:numFmt w:val="lowerLetter"/>
      <w:lvlText w:val="%2."/>
      <w:lvlJc w:val="left"/>
      <w:pPr>
        <w:ind w:left="2092" w:hanging="360"/>
      </w:pPr>
    </w:lvl>
    <w:lvl w:ilvl="2" w:tplc="0C0A001B" w:tentative="1">
      <w:start w:val="1"/>
      <w:numFmt w:val="lowerRoman"/>
      <w:lvlText w:val="%3."/>
      <w:lvlJc w:val="right"/>
      <w:pPr>
        <w:ind w:left="2812" w:hanging="180"/>
      </w:pPr>
    </w:lvl>
    <w:lvl w:ilvl="3" w:tplc="0C0A000F" w:tentative="1">
      <w:start w:val="1"/>
      <w:numFmt w:val="decimal"/>
      <w:lvlText w:val="%4."/>
      <w:lvlJc w:val="left"/>
      <w:pPr>
        <w:ind w:left="3532" w:hanging="360"/>
      </w:pPr>
    </w:lvl>
    <w:lvl w:ilvl="4" w:tplc="0C0A0019" w:tentative="1">
      <w:start w:val="1"/>
      <w:numFmt w:val="lowerLetter"/>
      <w:lvlText w:val="%5."/>
      <w:lvlJc w:val="left"/>
      <w:pPr>
        <w:ind w:left="4252" w:hanging="360"/>
      </w:pPr>
    </w:lvl>
    <w:lvl w:ilvl="5" w:tplc="0C0A001B" w:tentative="1">
      <w:start w:val="1"/>
      <w:numFmt w:val="lowerRoman"/>
      <w:lvlText w:val="%6."/>
      <w:lvlJc w:val="right"/>
      <w:pPr>
        <w:ind w:left="4972" w:hanging="180"/>
      </w:pPr>
    </w:lvl>
    <w:lvl w:ilvl="6" w:tplc="0C0A000F" w:tentative="1">
      <w:start w:val="1"/>
      <w:numFmt w:val="decimal"/>
      <w:lvlText w:val="%7."/>
      <w:lvlJc w:val="left"/>
      <w:pPr>
        <w:ind w:left="5692" w:hanging="360"/>
      </w:pPr>
    </w:lvl>
    <w:lvl w:ilvl="7" w:tplc="0C0A0019" w:tentative="1">
      <w:start w:val="1"/>
      <w:numFmt w:val="lowerLetter"/>
      <w:lvlText w:val="%8."/>
      <w:lvlJc w:val="left"/>
      <w:pPr>
        <w:ind w:left="6412" w:hanging="360"/>
      </w:pPr>
    </w:lvl>
    <w:lvl w:ilvl="8" w:tplc="0C0A001B" w:tentative="1">
      <w:start w:val="1"/>
      <w:numFmt w:val="lowerRoman"/>
      <w:lvlText w:val="%9."/>
      <w:lvlJc w:val="right"/>
      <w:pPr>
        <w:ind w:left="7132" w:hanging="180"/>
      </w:pPr>
    </w:lvl>
  </w:abstractNum>
  <w:abstractNum w:abstractNumId="16" w15:restartNumberingAfterBreak="0">
    <w:nsid w:val="5C3C22A3"/>
    <w:multiLevelType w:val="hybridMultilevel"/>
    <w:tmpl w:val="0388E0B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001D08"/>
    <w:multiLevelType w:val="hybridMultilevel"/>
    <w:tmpl w:val="A1C0C4BE"/>
    <w:lvl w:ilvl="0" w:tplc="2AA8DED8">
      <w:start w:val="1"/>
      <w:numFmt w:val="lowerLetter"/>
      <w:lvlText w:val="%1)"/>
      <w:lvlJc w:val="left"/>
      <w:pPr>
        <w:tabs>
          <w:tab w:val="num" w:pos="652"/>
        </w:tabs>
        <w:ind w:left="652" w:hanging="510"/>
      </w:pPr>
      <w:rPr>
        <w:rFonts w:hint="default"/>
        <w:b w:val="0"/>
      </w:rPr>
    </w:lvl>
    <w:lvl w:ilvl="1" w:tplc="514425A2">
      <w:start w:val="1"/>
      <w:numFmt w:val="decimal"/>
      <w:lvlText w:val="%2)"/>
      <w:lvlJc w:val="left"/>
      <w:pPr>
        <w:tabs>
          <w:tab w:val="num" w:pos="1222"/>
        </w:tabs>
        <w:ind w:left="1222" w:hanging="360"/>
      </w:pPr>
      <w:rPr>
        <w:rFonts w:hint="default"/>
        <w:b w:val="0"/>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8" w15:restartNumberingAfterBreak="0">
    <w:nsid w:val="681258BD"/>
    <w:multiLevelType w:val="hybridMultilevel"/>
    <w:tmpl w:val="E2F0B4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A2B3865"/>
    <w:multiLevelType w:val="hybridMultilevel"/>
    <w:tmpl w:val="A718CB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B07AAC"/>
    <w:multiLevelType w:val="multilevel"/>
    <w:tmpl w:val="72582C84"/>
    <w:lvl w:ilvl="0">
      <w:start w:val="1"/>
      <w:numFmt w:val="decimal"/>
      <w:lvlText w:val="%1."/>
      <w:lvlJc w:val="left"/>
      <w:pPr>
        <w:ind w:left="1290" w:hanging="360"/>
      </w:pPr>
      <w:rPr>
        <w:rFonts w:hint="default"/>
      </w:rPr>
    </w:lvl>
    <w:lvl w:ilvl="1">
      <w:start w:val="2"/>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370" w:hanging="144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3090" w:hanging="2160"/>
      </w:pPr>
      <w:rPr>
        <w:rFonts w:hint="default"/>
      </w:rPr>
    </w:lvl>
    <w:lvl w:ilvl="8">
      <w:start w:val="1"/>
      <w:numFmt w:val="decimal"/>
      <w:isLgl/>
      <w:lvlText w:val="%1.%2.%3.%4.%5.%6.%7.%8.%9"/>
      <w:lvlJc w:val="left"/>
      <w:pPr>
        <w:ind w:left="3090" w:hanging="2160"/>
      </w:pPr>
      <w:rPr>
        <w:rFonts w:hint="default"/>
      </w:rPr>
    </w:lvl>
  </w:abstractNum>
  <w:abstractNum w:abstractNumId="21" w15:restartNumberingAfterBreak="0">
    <w:nsid w:val="73C945B2"/>
    <w:multiLevelType w:val="hybridMultilevel"/>
    <w:tmpl w:val="E5D81E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7921317C"/>
    <w:multiLevelType w:val="hybridMultilevel"/>
    <w:tmpl w:val="0BA07C7E"/>
    <w:lvl w:ilvl="0" w:tplc="65D4FB8C">
      <w:start w:val="1"/>
      <w:numFmt w:val="decimal"/>
      <w:lvlText w:val="%1."/>
      <w:lvlJc w:val="left"/>
      <w:pPr>
        <w:ind w:left="720" w:hanging="360"/>
      </w:pPr>
      <w:rPr>
        <w:rFonts w:ascii="HoeflerTextRoman" w:eastAsia="Times New Roman" w:hAnsi="HoeflerTextRoman"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7"/>
  </w:num>
  <w:num w:numId="3">
    <w:abstractNumId w:val="10"/>
  </w:num>
  <w:num w:numId="4">
    <w:abstractNumId w:val="0"/>
  </w:num>
  <w:num w:numId="5">
    <w:abstractNumId w:val="4"/>
  </w:num>
  <w:num w:numId="6">
    <w:abstractNumId w:val="5"/>
  </w:num>
  <w:num w:numId="7">
    <w:abstractNumId w:val="8"/>
  </w:num>
  <w:num w:numId="8">
    <w:abstractNumId w:val="3"/>
  </w:num>
  <w:num w:numId="9">
    <w:abstractNumId w:val="13"/>
  </w:num>
  <w:num w:numId="10">
    <w:abstractNumId w:val="6"/>
  </w:num>
  <w:num w:numId="11">
    <w:abstractNumId w:val="22"/>
  </w:num>
  <w:num w:numId="12">
    <w:abstractNumId w:val="12"/>
  </w:num>
  <w:num w:numId="13">
    <w:abstractNumId w:val="18"/>
  </w:num>
  <w:num w:numId="14">
    <w:abstractNumId w:val="1"/>
  </w:num>
  <w:num w:numId="15">
    <w:abstractNumId w:val="16"/>
  </w:num>
  <w:num w:numId="16">
    <w:abstractNumId w:val="9"/>
  </w:num>
  <w:num w:numId="17">
    <w:abstractNumId w:val="11"/>
  </w:num>
  <w:num w:numId="18">
    <w:abstractNumId w:val="14"/>
  </w:num>
  <w:num w:numId="19">
    <w:abstractNumId w:val="19"/>
  </w:num>
  <w:num w:numId="20">
    <w:abstractNumId w:val="21"/>
  </w:num>
  <w:num w:numId="21">
    <w:abstractNumId w:val="2"/>
  </w:num>
  <w:num w:numId="22">
    <w:abstractNumId w:val="7"/>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EB"/>
    <w:rsid w:val="000044F8"/>
    <w:rsid w:val="0000540F"/>
    <w:rsid w:val="00011AED"/>
    <w:rsid w:val="00016FC4"/>
    <w:rsid w:val="00017E27"/>
    <w:rsid w:val="000211BF"/>
    <w:rsid w:val="000221DE"/>
    <w:rsid w:val="00026FE5"/>
    <w:rsid w:val="00031509"/>
    <w:rsid w:val="00032785"/>
    <w:rsid w:val="00034661"/>
    <w:rsid w:val="00040691"/>
    <w:rsid w:val="000411E4"/>
    <w:rsid w:val="00041CB4"/>
    <w:rsid w:val="0004390D"/>
    <w:rsid w:val="00050E87"/>
    <w:rsid w:val="0005225C"/>
    <w:rsid w:val="00053580"/>
    <w:rsid w:val="0005550D"/>
    <w:rsid w:val="00056DA4"/>
    <w:rsid w:val="000634BA"/>
    <w:rsid w:val="00063852"/>
    <w:rsid w:val="000648F6"/>
    <w:rsid w:val="00066200"/>
    <w:rsid w:val="00073504"/>
    <w:rsid w:val="00075FC8"/>
    <w:rsid w:val="0008138C"/>
    <w:rsid w:val="00082B69"/>
    <w:rsid w:val="0008719E"/>
    <w:rsid w:val="000947EF"/>
    <w:rsid w:val="00096ACE"/>
    <w:rsid w:val="000A0AE7"/>
    <w:rsid w:val="000A2818"/>
    <w:rsid w:val="000A2D8F"/>
    <w:rsid w:val="000A3696"/>
    <w:rsid w:val="000A4258"/>
    <w:rsid w:val="000A4AF9"/>
    <w:rsid w:val="000B366C"/>
    <w:rsid w:val="000B5526"/>
    <w:rsid w:val="000B7E96"/>
    <w:rsid w:val="000C03CB"/>
    <w:rsid w:val="000C06A6"/>
    <w:rsid w:val="000C2291"/>
    <w:rsid w:val="000C72F4"/>
    <w:rsid w:val="000C7E47"/>
    <w:rsid w:val="000D3AC7"/>
    <w:rsid w:val="000D3FCD"/>
    <w:rsid w:val="000D46F3"/>
    <w:rsid w:val="000D5ACE"/>
    <w:rsid w:val="000D6946"/>
    <w:rsid w:val="000E0B89"/>
    <w:rsid w:val="000E63D9"/>
    <w:rsid w:val="000F2F7A"/>
    <w:rsid w:val="000F3664"/>
    <w:rsid w:val="000F5225"/>
    <w:rsid w:val="000F6CAE"/>
    <w:rsid w:val="000F71DE"/>
    <w:rsid w:val="00102089"/>
    <w:rsid w:val="001040C0"/>
    <w:rsid w:val="00105572"/>
    <w:rsid w:val="00107B10"/>
    <w:rsid w:val="00112B01"/>
    <w:rsid w:val="00114863"/>
    <w:rsid w:val="001155F7"/>
    <w:rsid w:val="00116AC3"/>
    <w:rsid w:val="00122B5D"/>
    <w:rsid w:val="00126B2E"/>
    <w:rsid w:val="001274E1"/>
    <w:rsid w:val="00130911"/>
    <w:rsid w:val="00130CA9"/>
    <w:rsid w:val="00131944"/>
    <w:rsid w:val="001377A5"/>
    <w:rsid w:val="00137E7B"/>
    <w:rsid w:val="00143BA0"/>
    <w:rsid w:val="00143C99"/>
    <w:rsid w:val="00146744"/>
    <w:rsid w:val="0015218B"/>
    <w:rsid w:val="00153502"/>
    <w:rsid w:val="00161BE6"/>
    <w:rsid w:val="0016714C"/>
    <w:rsid w:val="001674DC"/>
    <w:rsid w:val="00171FB5"/>
    <w:rsid w:val="00174BBC"/>
    <w:rsid w:val="00174F45"/>
    <w:rsid w:val="001772CE"/>
    <w:rsid w:val="00181EE6"/>
    <w:rsid w:val="00185919"/>
    <w:rsid w:val="00187CBB"/>
    <w:rsid w:val="00190422"/>
    <w:rsid w:val="00191E7E"/>
    <w:rsid w:val="0019572E"/>
    <w:rsid w:val="001969EF"/>
    <w:rsid w:val="001A4927"/>
    <w:rsid w:val="001A4A08"/>
    <w:rsid w:val="001A55D1"/>
    <w:rsid w:val="001B0741"/>
    <w:rsid w:val="001C6812"/>
    <w:rsid w:val="001D0E48"/>
    <w:rsid w:val="001D43AD"/>
    <w:rsid w:val="001D5011"/>
    <w:rsid w:val="001D6D29"/>
    <w:rsid w:val="001E0417"/>
    <w:rsid w:val="001E5468"/>
    <w:rsid w:val="001F48AC"/>
    <w:rsid w:val="001F4FF7"/>
    <w:rsid w:val="00202C60"/>
    <w:rsid w:val="00206076"/>
    <w:rsid w:val="00206FD9"/>
    <w:rsid w:val="002115C9"/>
    <w:rsid w:val="00211E66"/>
    <w:rsid w:val="002143F2"/>
    <w:rsid w:val="002158F1"/>
    <w:rsid w:val="002227B8"/>
    <w:rsid w:val="002257AF"/>
    <w:rsid w:val="0023103E"/>
    <w:rsid w:val="00236CC1"/>
    <w:rsid w:val="0024108C"/>
    <w:rsid w:val="002412B4"/>
    <w:rsid w:val="00241C93"/>
    <w:rsid w:val="00253BE7"/>
    <w:rsid w:val="00257AA0"/>
    <w:rsid w:val="00260254"/>
    <w:rsid w:val="00260F4B"/>
    <w:rsid w:val="0026520F"/>
    <w:rsid w:val="0026651A"/>
    <w:rsid w:val="00266ED8"/>
    <w:rsid w:val="002700AC"/>
    <w:rsid w:val="002806E1"/>
    <w:rsid w:val="0028532C"/>
    <w:rsid w:val="00285E79"/>
    <w:rsid w:val="002923C1"/>
    <w:rsid w:val="00296338"/>
    <w:rsid w:val="002966CC"/>
    <w:rsid w:val="00296B65"/>
    <w:rsid w:val="002971F8"/>
    <w:rsid w:val="0029778E"/>
    <w:rsid w:val="002A27B2"/>
    <w:rsid w:val="002B124E"/>
    <w:rsid w:val="002B1641"/>
    <w:rsid w:val="002B16B6"/>
    <w:rsid w:val="002C15E7"/>
    <w:rsid w:val="002D3167"/>
    <w:rsid w:val="002D4117"/>
    <w:rsid w:val="002D5B68"/>
    <w:rsid w:val="002D7052"/>
    <w:rsid w:val="002E311B"/>
    <w:rsid w:val="002E3A0A"/>
    <w:rsid w:val="002E409D"/>
    <w:rsid w:val="002E4573"/>
    <w:rsid w:val="002E4AC5"/>
    <w:rsid w:val="002E4D7B"/>
    <w:rsid w:val="002F1391"/>
    <w:rsid w:val="002F1E51"/>
    <w:rsid w:val="002F2070"/>
    <w:rsid w:val="00307718"/>
    <w:rsid w:val="0031070A"/>
    <w:rsid w:val="003130E9"/>
    <w:rsid w:val="003149DD"/>
    <w:rsid w:val="0031755C"/>
    <w:rsid w:val="00345DD4"/>
    <w:rsid w:val="00347FDC"/>
    <w:rsid w:val="003527A1"/>
    <w:rsid w:val="0035292E"/>
    <w:rsid w:val="00353984"/>
    <w:rsid w:val="003563CC"/>
    <w:rsid w:val="0036228A"/>
    <w:rsid w:val="003705D1"/>
    <w:rsid w:val="003710E0"/>
    <w:rsid w:val="00371E7B"/>
    <w:rsid w:val="00380FF5"/>
    <w:rsid w:val="00382576"/>
    <w:rsid w:val="00384F79"/>
    <w:rsid w:val="00387167"/>
    <w:rsid w:val="00392152"/>
    <w:rsid w:val="003A18A3"/>
    <w:rsid w:val="003B1808"/>
    <w:rsid w:val="003B56B1"/>
    <w:rsid w:val="003B61A4"/>
    <w:rsid w:val="003B6C04"/>
    <w:rsid w:val="003B7459"/>
    <w:rsid w:val="003C0E4E"/>
    <w:rsid w:val="003C2464"/>
    <w:rsid w:val="003C4852"/>
    <w:rsid w:val="003C5AFA"/>
    <w:rsid w:val="003D26EF"/>
    <w:rsid w:val="003D5411"/>
    <w:rsid w:val="003D7BE1"/>
    <w:rsid w:val="003E2B61"/>
    <w:rsid w:val="003E2C30"/>
    <w:rsid w:val="003E3126"/>
    <w:rsid w:val="003F242D"/>
    <w:rsid w:val="003F3BB3"/>
    <w:rsid w:val="003F47AF"/>
    <w:rsid w:val="003F6941"/>
    <w:rsid w:val="00401751"/>
    <w:rsid w:val="00415393"/>
    <w:rsid w:val="00422767"/>
    <w:rsid w:val="00423446"/>
    <w:rsid w:val="004262E0"/>
    <w:rsid w:val="00426918"/>
    <w:rsid w:val="00432107"/>
    <w:rsid w:val="00435DB0"/>
    <w:rsid w:val="004437EB"/>
    <w:rsid w:val="00443A44"/>
    <w:rsid w:val="00444429"/>
    <w:rsid w:val="004507E9"/>
    <w:rsid w:val="004541FE"/>
    <w:rsid w:val="0045501B"/>
    <w:rsid w:val="00456043"/>
    <w:rsid w:val="004604F1"/>
    <w:rsid w:val="00464F3E"/>
    <w:rsid w:val="00465E82"/>
    <w:rsid w:val="0046767D"/>
    <w:rsid w:val="0046781A"/>
    <w:rsid w:val="00467974"/>
    <w:rsid w:val="0047798B"/>
    <w:rsid w:val="0048338A"/>
    <w:rsid w:val="00483582"/>
    <w:rsid w:val="00486A7B"/>
    <w:rsid w:val="00487851"/>
    <w:rsid w:val="00490AC3"/>
    <w:rsid w:val="004915C7"/>
    <w:rsid w:val="00495417"/>
    <w:rsid w:val="00497D09"/>
    <w:rsid w:val="004A0226"/>
    <w:rsid w:val="004A1B20"/>
    <w:rsid w:val="004A2A63"/>
    <w:rsid w:val="004A518E"/>
    <w:rsid w:val="004B175B"/>
    <w:rsid w:val="004B26F2"/>
    <w:rsid w:val="004B3130"/>
    <w:rsid w:val="004B5D25"/>
    <w:rsid w:val="004D2D41"/>
    <w:rsid w:val="004D30AB"/>
    <w:rsid w:val="004D6836"/>
    <w:rsid w:val="004D6BE2"/>
    <w:rsid w:val="004E14AB"/>
    <w:rsid w:val="004E24A3"/>
    <w:rsid w:val="004E2EB5"/>
    <w:rsid w:val="004E4F1E"/>
    <w:rsid w:val="004F5B09"/>
    <w:rsid w:val="00500E0A"/>
    <w:rsid w:val="005079B6"/>
    <w:rsid w:val="00515ACD"/>
    <w:rsid w:val="00523E3E"/>
    <w:rsid w:val="0053235C"/>
    <w:rsid w:val="005349AC"/>
    <w:rsid w:val="00536571"/>
    <w:rsid w:val="00541055"/>
    <w:rsid w:val="00542478"/>
    <w:rsid w:val="005426F5"/>
    <w:rsid w:val="005512CE"/>
    <w:rsid w:val="0055155C"/>
    <w:rsid w:val="00556876"/>
    <w:rsid w:val="00560843"/>
    <w:rsid w:val="00562536"/>
    <w:rsid w:val="0056400B"/>
    <w:rsid w:val="00567879"/>
    <w:rsid w:val="005726A2"/>
    <w:rsid w:val="005749D8"/>
    <w:rsid w:val="00577C53"/>
    <w:rsid w:val="00593AB4"/>
    <w:rsid w:val="00594713"/>
    <w:rsid w:val="00595B49"/>
    <w:rsid w:val="005B25CE"/>
    <w:rsid w:val="005B463F"/>
    <w:rsid w:val="005B698F"/>
    <w:rsid w:val="005C3DE4"/>
    <w:rsid w:val="005C51BE"/>
    <w:rsid w:val="005D0F1A"/>
    <w:rsid w:val="005D5B34"/>
    <w:rsid w:val="005E078E"/>
    <w:rsid w:val="005E1249"/>
    <w:rsid w:val="005E2C99"/>
    <w:rsid w:val="005E3E45"/>
    <w:rsid w:val="005E7009"/>
    <w:rsid w:val="005E7F69"/>
    <w:rsid w:val="005F6AFC"/>
    <w:rsid w:val="005F7648"/>
    <w:rsid w:val="0060202B"/>
    <w:rsid w:val="00602882"/>
    <w:rsid w:val="00603491"/>
    <w:rsid w:val="00603DCA"/>
    <w:rsid w:val="00606E54"/>
    <w:rsid w:val="0061203F"/>
    <w:rsid w:val="00613047"/>
    <w:rsid w:val="00613488"/>
    <w:rsid w:val="00614489"/>
    <w:rsid w:val="00614AEF"/>
    <w:rsid w:val="00614C85"/>
    <w:rsid w:val="0061519B"/>
    <w:rsid w:val="00615810"/>
    <w:rsid w:val="00615F09"/>
    <w:rsid w:val="00620AF4"/>
    <w:rsid w:val="00620DA9"/>
    <w:rsid w:val="00620EB0"/>
    <w:rsid w:val="006217A3"/>
    <w:rsid w:val="00627908"/>
    <w:rsid w:val="00630A35"/>
    <w:rsid w:val="006344C5"/>
    <w:rsid w:val="00637593"/>
    <w:rsid w:val="006431A8"/>
    <w:rsid w:val="006444B1"/>
    <w:rsid w:val="006472B7"/>
    <w:rsid w:val="00652748"/>
    <w:rsid w:val="0065603C"/>
    <w:rsid w:val="00660B61"/>
    <w:rsid w:val="00663561"/>
    <w:rsid w:val="0066422A"/>
    <w:rsid w:val="006661C2"/>
    <w:rsid w:val="00666583"/>
    <w:rsid w:val="00670417"/>
    <w:rsid w:val="00671A51"/>
    <w:rsid w:val="00676231"/>
    <w:rsid w:val="006836C5"/>
    <w:rsid w:val="00683FC0"/>
    <w:rsid w:val="0068521E"/>
    <w:rsid w:val="006861CE"/>
    <w:rsid w:val="0069427A"/>
    <w:rsid w:val="00694C7B"/>
    <w:rsid w:val="0069549C"/>
    <w:rsid w:val="00696A87"/>
    <w:rsid w:val="006A6B43"/>
    <w:rsid w:val="006A7C60"/>
    <w:rsid w:val="006B245B"/>
    <w:rsid w:val="006B3008"/>
    <w:rsid w:val="006B388D"/>
    <w:rsid w:val="006B71ED"/>
    <w:rsid w:val="006B7546"/>
    <w:rsid w:val="006C434F"/>
    <w:rsid w:val="006D25EC"/>
    <w:rsid w:val="006D2BE5"/>
    <w:rsid w:val="006D3F85"/>
    <w:rsid w:val="006D73D0"/>
    <w:rsid w:val="006E2347"/>
    <w:rsid w:val="006F4B39"/>
    <w:rsid w:val="006F6355"/>
    <w:rsid w:val="00700965"/>
    <w:rsid w:val="00703F4F"/>
    <w:rsid w:val="007074E4"/>
    <w:rsid w:val="00714284"/>
    <w:rsid w:val="00726C85"/>
    <w:rsid w:val="00727D76"/>
    <w:rsid w:val="007321BC"/>
    <w:rsid w:val="00740397"/>
    <w:rsid w:val="007411B5"/>
    <w:rsid w:val="00742226"/>
    <w:rsid w:val="00743235"/>
    <w:rsid w:val="007433DE"/>
    <w:rsid w:val="00743822"/>
    <w:rsid w:val="007510AF"/>
    <w:rsid w:val="00751AE4"/>
    <w:rsid w:val="00751FAA"/>
    <w:rsid w:val="0075455F"/>
    <w:rsid w:val="00754D85"/>
    <w:rsid w:val="00756721"/>
    <w:rsid w:val="00761227"/>
    <w:rsid w:val="007638B7"/>
    <w:rsid w:val="00765CC2"/>
    <w:rsid w:val="00772D5A"/>
    <w:rsid w:val="0078111B"/>
    <w:rsid w:val="007834C6"/>
    <w:rsid w:val="00783B90"/>
    <w:rsid w:val="0078484C"/>
    <w:rsid w:val="00787587"/>
    <w:rsid w:val="00795341"/>
    <w:rsid w:val="00795F93"/>
    <w:rsid w:val="007977EA"/>
    <w:rsid w:val="007A02F9"/>
    <w:rsid w:val="007A0581"/>
    <w:rsid w:val="007A05B0"/>
    <w:rsid w:val="007A09E8"/>
    <w:rsid w:val="007A37B6"/>
    <w:rsid w:val="007A71B1"/>
    <w:rsid w:val="007A7A9B"/>
    <w:rsid w:val="007B186A"/>
    <w:rsid w:val="007B5E82"/>
    <w:rsid w:val="007B6B0C"/>
    <w:rsid w:val="007B6D2D"/>
    <w:rsid w:val="007B7B5F"/>
    <w:rsid w:val="007C2B6E"/>
    <w:rsid w:val="007C4AC4"/>
    <w:rsid w:val="007D2072"/>
    <w:rsid w:val="007D4632"/>
    <w:rsid w:val="007D4B46"/>
    <w:rsid w:val="007E4FA9"/>
    <w:rsid w:val="007E538E"/>
    <w:rsid w:val="007F0AF8"/>
    <w:rsid w:val="007F6C76"/>
    <w:rsid w:val="00802E70"/>
    <w:rsid w:val="008049AB"/>
    <w:rsid w:val="00805193"/>
    <w:rsid w:val="0081231C"/>
    <w:rsid w:val="0081234B"/>
    <w:rsid w:val="008162BC"/>
    <w:rsid w:val="008226D3"/>
    <w:rsid w:val="00825D1E"/>
    <w:rsid w:val="008303E9"/>
    <w:rsid w:val="00830D22"/>
    <w:rsid w:val="008421BB"/>
    <w:rsid w:val="00850BAC"/>
    <w:rsid w:val="008566A5"/>
    <w:rsid w:val="00860135"/>
    <w:rsid w:val="008622AD"/>
    <w:rsid w:val="008638A2"/>
    <w:rsid w:val="00867E26"/>
    <w:rsid w:val="00872A8D"/>
    <w:rsid w:val="00872FC3"/>
    <w:rsid w:val="0087384A"/>
    <w:rsid w:val="00873F52"/>
    <w:rsid w:val="00875617"/>
    <w:rsid w:val="0087563F"/>
    <w:rsid w:val="00875F17"/>
    <w:rsid w:val="00881AEB"/>
    <w:rsid w:val="00881CEE"/>
    <w:rsid w:val="00890795"/>
    <w:rsid w:val="00892B25"/>
    <w:rsid w:val="00892F80"/>
    <w:rsid w:val="00895235"/>
    <w:rsid w:val="00895368"/>
    <w:rsid w:val="00895D1B"/>
    <w:rsid w:val="00897D17"/>
    <w:rsid w:val="008A3C3F"/>
    <w:rsid w:val="008A64D0"/>
    <w:rsid w:val="008B3A15"/>
    <w:rsid w:val="008B4874"/>
    <w:rsid w:val="008B4C36"/>
    <w:rsid w:val="008C25D5"/>
    <w:rsid w:val="008C4655"/>
    <w:rsid w:val="008C5B68"/>
    <w:rsid w:val="008C6AFA"/>
    <w:rsid w:val="008C75EF"/>
    <w:rsid w:val="008D1A21"/>
    <w:rsid w:val="008D1D9E"/>
    <w:rsid w:val="008D21E1"/>
    <w:rsid w:val="008D40E3"/>
    <w:rsid w:val="008D55DE"/>
    <w:rsid w:val="008E5C85"/>
    <w:rsid w:val="008E694E"/>
    <w:rsid w:val="008F15FD"/>
    <w:rsid w:val="008F189A"/>
    <w:rsid w:val="008F344C"/>
    <w:rsid w:val="008F461E"/>
    <w:rsid w:val="00900FBE"/>
    <w:rsid w:val="00904F3C"/>
    <w:rsid w:val="00910939"/>
    <w:rsid w:val="00911DA8"/>
    <w:rsid w:val="00913292"/>
    <w:rsid w:val="00913839"/>
    <w:rsid w:val="00914640"/>
    <w:rsid w:val="0092059D"/>
    <w:rsid w:val="009245EE"/>
    <w:rsid w:val="00926517"/>
    <w:rsid w:val="00927A2F"/>
    <w:rsid w:val="00934D06"/>
    <w:rsid w:val="00937609"/>
    <w:rsid w:val="0093790F"/>
    <w:rsid w:val="009541C6"/>
    <w:rsid w:val="009603B8"/>
    <w:rsid w:val="00961388"/>
    <w:rsid w:val="0096192C"/>
    <w:rsid w:val="0096244E"/>
    <w:rsid w:val="00963739"/>
    <w:rsid w:val="00963745"/>
    <w:rsid w:val="00967898"/>
    <w:rsid w:val="00970E5E"/>
    <w:rsid w:val="00973EE6"/>
    <w:rsid w:val="00975807"/>
    <w:rsid w:val="00984CDC"/>
    <w:rsid w:val="00985A45"/>
    <w:rsid w:val="00987F46"/>
    <w:rsid w:val="009904FC"/>
    <w:rsid w:val="009918A4"/>
    <w:rsid w:val="00992CD4"/>
    <w:rsid w:val="00994028"/>
    <w:rsid w:val="00994B84"/>
    <w:rsid w:val="009A2632"/>
    <w:rsid w:val="009A319B"/>
    <w:rsid w:val="009A399C"/>
    <w:rsid w:val="009A3DBF"/>
    <w:rsid w:val="009A59A8"/>
    <w:rsid w:val="009A6AB9"/>
    <w:rsid w:val="009A7C4A"/>
    <w:rsid w:val="009B2F13"/>
    <w:rsid w:val="009B63E4"/>
    <w:rsid w:val="009B7EB4"/>
    <w:rsid w:val="009C0B60"/>
    <w:rsid w:val="009C0EF1"/>
    <w:rsid w:val="009C17F2"/>
    <w:rsid w:val="009C3BE4"/>
    <w:rsid w:val="009C53A8"/>
    <w:rsid w:val="009D4133"/>
    <w:rsid w:val="009D72E2"/>
    <w:rsid w:val="009E061C"/>
    <w:rsid w:val="009E4AD2"/>
    <w:rsid w:val="009E6CC9"/>
    <w:rsid w:val="009F5A2E"/>
    <w:rsid w:val="009F7168"/>
    <w:rsid w:val="00A14C57"/>
    <w:rsid w:val="00A166AE"/>
    <w:rsid w:val="00A2038D"/>
    <w:rsid w:val="00A23C1C"/>
    <w:rsid w:val="00A26007"/>
    <w:rsid w:val="00A2679E"/>
    <w:rsid w:val="00A27C18"/>
    <w:rsid w:val="00A27C29"/>
    <w:rsid w:val="00A30C8E"/>
    <w:rsid w:val="00A332FD"/>
    <w:rsid w:val="00A34EF3"/>
    <w:rsid w:val="00A4580B"/>
    <w:rsid w:val="00A52DEB"/>
    <w:rsid w:val="00A60414"/>
    <w:rsid w:val="00A621E6"/>
    <w:rsid w:val="00A629A6"/>
    <w:rsid w:val="00A63E37"/>
    <w:rsid w:val="00A66A05"/>
    <w:rsid w:val="00A7283A"/>
    <w:rsid w:val="00A74D5C"/>
    <w:rsid w:val="00A772DE"/>
    <w:rsid w:val="00A9043C"/>
    <w:rsid w:val="00A921D5"/>
    <w:rsid w:val="00A94332"/>
    <w:rsid w:val="00A97984"/>
    <w:rsid w:val="00AA35C5"/>
    <w:rsid w:val="00AA3DF3"/>
    <w:rsid w:val="00AA49DB"/>
    <w:rsid w:val="00AA5F66"/>
    <w:rsid w:val="00AA793F"/>
    <w:rsid w:val="00AB2DFD"/>
    <w:rsid w:val="00AB7DEF"/>
    <w:rsid w:val="00AC5F25"/>
    <w:rsid w:val="00AD30FA"/>
    <w:rsid w:val="00AD3E8F"/>
    <w:rsid w:val="00AD649C"/>
    <w:rsid w:val="00AE11FA"/>
    <w:rsid w:val="00AE4BBD"/>
    <w:rsid w:val="00AE4E46"/>
    <w:rsid w:val="00AE5A29"/>
    <w:rsid w:val="00AE5AF8"/>
    <w:rsid w:val="00AF17E5"/>
    <w:rsid w:val="00AF70DE"/>
    <w:rsid w:val="00B05B72"/>
    <w:rsid w:val="00B05E1F"/>
    <w:rsid w:val="00B07DA0"/>
    <w:rsid w:val="00B12100"/>
    <w:rsid w:val="00B12A84"/>
    <w:rsid w:val="00B13FF3"/>
    <w:rsid w:val="00B15ECD"/>
    <w:rsid w:val="00B17302"/>
    <w:rsid w:val="00B173AA"/>
    <w:rsid w:val="00B23196"/>
    <w:rsid w:val="00B25A3A"/>
    <w:rsid w:val="00B266E5"/>
    <w:rsid w:val="00B30567"/>
    <w:rsid w:val="00B31D27"/>
    <w:rsid w:val="00B33622"/>
    <w:rsid w:val="00B33B0F"/>
    <w:rsid w:val="00B342B9"/>
    <w:rsid w:val="00B34CF2"/>
    <w:rsid w:val="00B43DED"/>
    <w:rsid w:val="00B4406E"/>
    <w:rsid w:val="00B44EBD"/>
    <w:rsid w:val="00B46422"/>
    <w:rsid w:val="00B46502"/>
    <w:rsid w:val="00B50A2D"/>
    <w:rsid w:val="00B532C2"/>
    <w:rsid w:val="00B547ED"/>
    <w:rsid w:val="00B57FB8"/>
    <w:rsid w:val="00B62A71"/>
    <w:rsid w:val="00B6552C"/>
    <w:rsid w:val="00B71F87"/>
    <w:rsid w:val="00B73A95"/>
    <w:rsid w:val="00B76BE3"/>
    <w:rsid w:val="00B80A98"/>
    <w:rsid w:val="00B907A5"/>
    <w:rsid w:val="00B9252D"/>
    <w:rsid w:val="00BA015B"/>
    <w:rsid w:val="00BA2433"/>
    <w:rsid w:val="00BA7542"/>
    <w:rsid w:val="00BB1805"/>
    <w:rsid w:val="00BB62BE"/>
    <w:rsid w:val="00BC0AA8"/>
    <w:rsid w:val="00BC2F0E"/>
    <w:rsid w:val="00BC3761"/>
    <w:rsid w:val="00BC4485"/>
    <w:rsid w:val="00BC73F2"/>
    <w:rsid w:val="00BD0D11"/>
    <w:rsid w:val="00BD41C5"/>
    <w:rsid w:val="00BD5064"/>
    <w:rsid w:val="00BD568B"/>
    <w:rsid w:val="00BE07C3"/>
    <w:rsid w:val="00BF18CE"/>
    <w:rsid w:val="00BF4C58"/>
    <w:rsid w:val="00BF6B35"/>
    <w:rsid w:val="00BF7760"/>
    <w:rsid w:val="00C00123"/>
    <w:rsid w:val="00C00F4C"/>
    <w:rsid w:val="00C054B7"/>
    <w:rsid w:val="00C07754"/>
    <w:rsid w:val="00C07A1D"/>
    <w:rsid w:val="00C13073"/>
    <w:rsid w:val="00C14860"/>
    <w:rsid w:val="00C159E3"/>
    <w:rsid w:val="00C21A99"/>
    <w:rsid w:val="00C21EA4"/>
    <w:rsid w:val="00C22EB3"/>
    <w:rsid w:val="00C24133"/>
    <w:rsid w:val="00C2465F"/>
    <w:rsid w:val="00C26EE3"/>
    <w:rsid w:val="00C32C2A"/>
    <w:rsid w:val="00C3412C"/>
    <w:rsid w:val="00C36FF3"/>
    <w:rsid w:val="00C377FF"/>
    <w:rsid w:val="00C4507A"/>
    <w:rsid w:val="00C4777C"/>
    <w:rsid w:val="00C50BD7"/>
    <w:rsid w:val="00C54951"/>
    <w:rsid w:val="00C54A67"/>
    <w:rsid w:val="00C604EA"/>
    <w:rsid w:val="00C60533"/>
    <w:rsid w:val="00C62EB2"/>
    <w:rsid w:val="00C644D2"/>
    <w:rsid w:val="00C647BE"/>
    <w:rsid w:val="00C704C7"/>
    <w:rsid w:val="00C758D5"/>
    <w:rsid w:val="00C7724B"/>
    <w:rsid w:val="00C8050B"/>
    <w:rsid w:val="00C81640"/>
    <w:rsid w:val="00C837A1"/>
    <w:rsid w:val="00C86ADB"/>
    <w:rsid w:val="00C90FCD"/>
    <w:rsid w:val="00C91601"/>
    <w:rsid w:val="00C91D62"/>
    <w:rsid w:val="00C93760"/>
    <w:rsid w:val="00C939F5"/>
    <w:rsid w:val="00C95C2F"/>
    <w:rsid w:val="00C97027"/>
    <w:rsid w:val="00CA241F"/>
    <w:rsid w:val="00CB528F"/>
    <w:rsid w:val="00CB671F"/>
    <w:rsid w:val="00CC4E04"/>
    <w:rsid w:val="00CD5025"/>
    <w:rsid w:val="00CD5149"/>
    <w:rsid w:val="00CD56FF"/>
    <w:rsid w:val="00CE2F20"/>
    <w:rsid w:val="00CE4650"/>
    <w:rsid w:val="00CE72B1"/>
    <w:rsid w:val="00CF234B"/>
    <w:rsid w:val="00CF54FA"/>
    <w:rsid w:val="00CF7D9A"/>
    <w:rsid w:val="00D0101E"/>
    <w:rsid w:val="00D018D0"/>
    <w:rsid w:val="00D04B3C"/>
    <w:rsid w:val="00D04BE4"/>
    <w:rsid w:val="00D103EC"/>
    <w:rsid w:val="00D10FAC"/>
    <w:rsid w:val="00D15598"/>
    <w:rsid w:val="00D17083"/>
    <w:rsid w:val="00D17C28"/>
    <w:rsid w:val="00D20916"/>
    <w:rsid w:val="00D23A56"/>
    <w:rsid w:val="00D32499"/>
    <w:rsid w:val="00D35B98"/>
    <w:rsid w:val="00D366AE"/>
    <w:rsid w:val="00D40650"/>
    <w:rsid w:val="00D42F0A"/>
    <w:rsid w:val="00D44821"/>
    <w:rsid w:val="00D47966"/>
    <w:rsid w:val="00D501A8"/>
    <w:rsid w:val="00D52C82"/>
    <w:rsid w:val="00D56B57"/>
    <w:rsid w:val="00D63092"/>
    <w:rsid w:val="00D6343E"/>
    <w:rsid w:val="00D63481"/>
    <w:rsid w:val="00D6407C"/>
    <w:rsid w:val="00D64292"/>
    <w:rsid w:val="00D67211"/>
    <w:rsid w:val="00D70813"/>
    <w:rsid w:val="00D70BB3"/>
    <w:rsid w:val="00D85C0D"/>
    <w:rsid w:val="00D85E39"/>
    <w:rsid w:val="00D86CE2"/>
    <w:rsid w:val="00D92720"/>
    <w:rsid w:val="00D94B5C"/>
    <w:rsid w:val="00D94C6E"/>
    <w:rsid w:val="00D97EAE"/>
    <w:rsid w:val="00DA374E"/>
    <w:rsid w:val="00DB3562"/>
    <w:rsid w:val="00DB43FE"/>
    <w:rsid w:val="00DB4EDB"/>
    <w:rsid w:val="00DB6C1A"/>
    <w:rsid w:val="00DB71A4"/>
    <w:rsid w:val="00DB73F1"/>
    <w:rsid w:val="00DC147A"/>
    <w:rsid w:val="00DC239B"/>
    <w:rsid w:val="00DC73C8"/>
    <w:rsid w:val="00DD68FA"/>
    <w:rsid w:val="00DD70F5"/>
    <w:rsid w:val="00DD772C"/>
    <w:rsid w:val="00DE004B"/>
    <w:rsid w:val="00DE028C"/>
    <w:rsid w:val="00DE46B6"/>
    <w:rsid w:val="00DF07C5"/>
    <w:rsid w:val="00DF1712"/>
    <w:rsid w:val="00DF298B"/>
    <w:rsid w:val="00DF5037"/>
    <w:rsid w:val="00DF5D02"/>
    <w:rsid w:val="00DF6D4D"/>
    <w:rsid w:val="00E11B19"/>
    <w:rsid w:val="00E1619C"/>
    <w:rsid w:val="00E24471"/>
    <w:rsid w:val="00E27780"/>
    <w:rsid w:val="00E31F44"/>
    <w:rsid w:val="00E33AA5"/>
    <w:rsid w:val="00E376F1"/>
    <w:rsid w:val="00E425FA"/>
    <w:rsid w:val="00E46AED"/>
    <w:rsid w:val="00E551DF"/>
    <w:rsid w:val="00E55823"/>
    <w:rsid w:val="00E5684D"/>
    <w:rsid w:val="00E57783"/>
    <w:rsid w:val="00E63985"/>
    <w:rsid w:val="00E640CD"/>
    <w:rsid w:val="00E67BF7"/>
    <w:rsid w:val="00E7001F"/>
    <w:rsid w:val="00E71E02"/>
    <w:rsid w:val="00E728D6"/>
    <w:rsid w:val="00E73250"/>
    <w:rsid w:val="00E73401"/>
    <w:rsid w:val="00E81EDE"/>
    <w:rsid w:val="00E8580B"/>
    <w:rsid w:val="00E914AB"/>
    <w:rsid w:val="00E91DC8"/>
    <w:rsid w:val="00E97EDD"/>
    <w:rsid w:val="00EA72E0"/>
    <w:rsid w:val="00EB2D94"/>
    <w:rsid w:val="00EB336C"/>
    <w:rsid w:val="00EB5232"/>
    <w:rsid w:val="00EB6205"/>
    <w:rsid w:val="00EB6F92"/>
    <w:rsid w:val="00EC4C33"/>
    <w:rsid w:val="00ED54ED"/>
    <w:rsid w:val="00ED5665"/>
    <w:rsid w:val="00ED6CA8"/>
    <w:rsid w:val="00ED74DE"/>
    <w:rsid w:val="00EE2934"/>
    <w:rsid w:val="00EE4A85"/>
    <w:rsid w:val="00EF20D1"/>
    <w:rsid w:val="00EF3883"/>
    <w:rsid w:val="00EF7C55"/>
    <w:rsid w:val="00F026C9"/>
    <w:rsid w:val="00F160DD"/>
    <w:rsid w:val="00F22181"/>
    <w:rsid w:val="00F2335C"/>
    <w:rsid w:val="00F31318"/>
    <w:rsid w:val="00F329A0"/>
    <w:rsid w:val="00F4185A"/>
    <w:rsid w:val="00F453D5"/>
    <w:rsid w:val="00F51BB4"/>
    <w:rsid w:val="00F558FD"/>
    <w:rsid w:val="00F5690F"/>
    <w:rsid w:val="00F6273D"/>
    <w:rsid w:val="00F62C55"/>
    <w:rsid w:val="00F640F4"/>
    <w:rsid w:val="00F6435E"/>
    <w:rsid w:val="00F65FD3"/>
    <w:rsid w:val="00F662C4"/>
    <w:rsid w:val="00F66CCF"/>
    <w:rsid w:val="00F700DC"/>
    <w:rsid w:val="00F72F2A"/>
    <w:rsid w:val="00F75660"/>
    <w:rsid w:val="00F810D9"/>
    <w:rsid w:val="00F81EF5"/>
    <w:rsid w:val="00F8777A"/>
    <w:rsid w:val="00F906F5"/>
    <w:rsid w:val="00F9115D"/>
    <w:rsid w:val="00F9397F"/>
    <w:rsid w:val="00F93F07"/>
    <w:rsid w:val="00F968AE"/>
    <w:rsid w:val="00F97D79"/>
    <w:rsid w:val="00FA0175"/>
    <w:rsid w:val="00FA144D"/>
    <w:rsid w:val="00FB0709"/>
    <w:rsid w:val="00FB3CDE"/>
    <w:rsid w:val="00FB54BB"/>
    <w:rsid w:val="00FC6687"/>
    <w:rsid w:val="00FC67D8"/>
    <w:rsid w:val="00FC750F"/>
    <w:rsid w:val="00FD1D17"/>
    <w:rsid w:val="00FD2745"/>
    <w:rsid w:val="00FD5E9F"/>
    <w:rsid w:val="00FE40D0"/>
    <w:rsid w:val="00FE5CB3"/>
    <w:rsid w:val="00FE6656"/>
    <w:rsid w:val="00FE7F9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A9515"/>
  <w15:docId w15:val="{3A12A0C2-86A2-4FD9-A481-959ED746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jc w:val="both"/>
    </w:pPr>
    <w:rPr>
      <w:rFonts w:ascii="Trebuchet MS" w:hAnsi="Trebuchet MS" w:cs="Arial"/>
      <w:bCs/>
      <w:iCs/>
      <w:szCs w:val="22"/>
    </w:rPr>
  </w:style>
  <w:style w:type="paragraph" w:styleId="Ttulo2">
    <w:name w:val="heading 2"/>
    <w:basedOn w:val="Normal"/>
    <w:next w:val="Normal"/>
    <w:qFormat/>
    <w:pPr>
      <w:keepNext/>
      <w:spacing w:line="240" w:lineRule="auto"/>
      <w:jc w:val="center"/>
      <w:outlineLvl w:val="1"/>
    </w:pPr>
    <w:rPr>
      <w:rFonts w:ascii="Times New Roman" w:hAnsi="Times New Roman" w:cs="Times New Roman"/>
      <w:bCs w:val="0"/>
      <w:iCs w:val="0"/>
      <w:sz w:val="24"/>
      <w:szCs w:val="20"/>
      <w:lang w:val="es-ES"/>
    </w:rPr>
  </w:style>
  <w:style w:type="paragraph" w:styleId="Ttulo3">
    <w:name w:val="heading 3"/>
    <w:basedOn w:val="Normal"/>
    <w:next w:val="Normal"/>
    <w:qFormat/>
    <w:pPr>
      <w:keepNext/>
      <w:spacing w:line="240" w:lineRule="auto"/>
      <w:jc w:val="left"/>
      <w:outlineLvl w:val="2"/>
    </w:pPr>
    <w:rPr>
      <w:rFonts w:ascii="Times New Roman" w:hAnsi="Times New Roman" w:cs="Times New Roman"/>
      <w:bCs w:val="0"/>
      <w:iCs w:val="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ial11">
    <w:name w:val="Arial 11"/>
    <w:basedOn w:val="Normal"/>
    <w:autoRedefine/>
    <w:pPr>
      <w:widowControl w:val="0"/>
      <w:spacing w:after="120" w:line="360" w:lineRule="auto"/>
      <w:ind w:firstLine="284"/>
      <w:jc w:val="left"/>
    </w:pPr>
    <w:rPr>
      <w:rFonts w:ascii="Arial" w:hAnsi="Arial"/>
      <w:sz w:val="22"/>
    </w:rPr>
  </w:style>
  <w:style w:type="paragraph" w:styleId="Sangra2detindependiente">
    <w:name w:val="Body Text Indent 2"/>
    <w:basedOn w:val="Normal"/>
    <w:pPr>
      <w:tabs>
        <w:tab w:val="left" w:pos="-720"/>
        <w:tab w:val="left" w:pos="0"/>
      </w:tabs>
      <w:suppressAutoHyphens/>
      <w:ind w:left="720" w:hanging="720"/>
    </w:pPr>
    <w:rPr>
      <w:rFonts w:ascii="Times New Roman" w:hAnsi="Times New Roman" w:cs="Times New Roman"/>
      <w:bCs w:val="0"/>
      <w:iCs w:val="0"/>
      <w:spacing w:val="-3"/>
      <w:sz w:val="24"/>
      <w:szCs w:val="20"/>
    </w:rPr>
  </w:style>
  <w:style w:type="paragraph" w:styleId="Encabezado">
    <w:name w:val="header"/>
    <w:basedOn w:val="Normal"/>
    <w:pPr>
      <w:tabs>
        <w:tab w:val="center" w:pos="4252"/>
        <w:tab w:val="right" w:pos="8504"/>
      </w:tabs>
    </w:pPr>
    <w:rPr>
      <w:rFonts w:ascii="Times New Roman" w:hAnsi="Times New Roman" w:cs="Times New Roman"/>
      <w:bCs w:val="0"/>
      <w:iCs w:val="0"/>
      <w:sz w:val="24"/>
      <w:szCs w:val="20"/>
      <w:lang w:val="es-ES"/>
    </w:rPr>
  </w:style>
  <w:style w:type="paragraph" w:styleId="Textoindependiente">
    <w:name w:val="Body Text"/>
    <w:basedOn w:val="Normal"/>
    <w:pPr>
      <w:spacing w:line="240" w:lineRule="auto"/>
    </w:pPr>
    <w:rPr>
      <w:rFonts w:ascii="Times New Roman" w:hAnsi="Times New Roman" w:cs="Times New Roman"/>
      <w:bCs w:val="0"/>
      <w:iCs w:val="0"/>
      <w:sz w:val="24"/>
      <w:szCs w:val="20"/>
      <w:lang w:val="es-ES"/>
    </w:rPr>
  </w:style>
  <w:style w:type="paragraph" w:customStyle="1" w:styleId="Textodenotaalfinal">
    <w:name w:val="Texto de nota al final"/>
    <w:basedOn w:val="Normal"/>
    <w:pPr>
      <w:widowControl w:val="0"/>
      <w:spacing w:line="240" w:lineRule="auto"/>
      <w:jc w:val="left"/>
    </w:pPr>
    <w:rPr>
      <w:rFonts w:ascii="Courier New" w:hAnsi="Courier New" w:cs="Times New Roman"/>
      <w:bCs w:val="0"/>
      <w:iCs w:val="0"/>
      <w:snapToGrid w:val="0"/>
      <w:sz w:val="24"/>
      <w:szCs w:val="20"/>
      <w:lang w:val="es-ES"/>
    </w:rPr>
  </w:style>
  <w:style w:type="character" w:styleId="Nmerodepgina">
    <w:name w:val="page number"/>
    <w:basedOn w:val="Fuentedeprrafopredeter"/>
  </w:style>
  <w:style w:type="paragraph" w:styleId="Piedepgina">
    <w:name w:val="footer"/>
    <w:basedOn w:val="Normal"/>
    <w:pPr>
      <w:tabs>
        <w:tab w:val="center" w:pos="4252"/>
        <w:tab w:val="right" w:pos="8504"/>
      </w:tabs>
    </w:pPr>
    <w:rPr>
      <w:rFonts w:ascii="Times New Roman" w:hAnsi="Times New Roman" w:cs="Times New Roman"/>
      <w:bCs w:val="0"/>
      <w:iCs w:val="0"/>
      <w:sz w:val="24"/>
      <w:szCs w:val="20"/>
      <w:lang w:val="es-ES"/>
    </w:rPr>
  </w:style>
  <w:style w:type="paragraph" w:styleId="Textodeglobo">
    <w:name w:val="Balloon Text"/>
    <w:basedOn w:val="Normal"/>
    <w:semiHidden/>
    <w:rsid w:val="00B07215"/>
    <w:rPr>
      <w:rFonts w:ascii="Tahoma" w:hAnsi="Tahoma" w:cs="Tahoma"/>
      <w:sz w:val="16"/>
      <w:szCs w:val="16"/>
    </w:rPr>
  </w:style>
  <w:style w:type="character" w:styleId="Hipervnculo">
    <w:name w:val="Hyperlink"/>
    <w:rsid w:val="0011057C"/>
    <w:rPr>
      <w:color w:val="0000FF"/>
      <w:u w:val="single"/>
    </w:rPr>
  </w:style>
  <w:style w:type="paragraph" w:styleId="Prrafodelista">
    <w:name w:val="List Paragraph"/>
    <w:basedOn w:val="Normal"/>
    <w:uiPriority w:val="1"/>
    <w:qFormat/>
    <w:rsid w:val="003A18A3"/>
    <w:pPr>
      <w:ind w:left="708"/>
    </w:pPr>
  </w:style>
  <w:style w:type="paragraph" w:styleId="Textoindependiente3">
    <w:name w:val="Body Text 3"/>
    <w:basedOn w:val="Normal"/>
    <w:link w:val="Textoindependiente3Car"/>
    <w:rsid w:val="00614AEF"/>
    <w:pPr>
      <w:spacing w:after="120"/>
    </w:pPr>
    <w:rPr>
      <w:sz w:val="16"/>
      <w:szCs w:val="16"/>
    </w:rPr>
  </w:style>
  <w:style w:type="character" w:customStyle="1" w:styleId="Textoindependiente3Car">
    <w:name w:val="Texto independiente 3 Car"/>
    <w:link w:val="Textoindependiente3"/>
    <w:rsid w:val="00614AEF"/>
    <w:rPr>
      <w:rFonts w:ascii="Trebuchet MS" w:hAnsi="Trebuchet MS" w:cs="Arial"/>
      <w:bCs/>
      <w:iCs/>
      <w:sz w:val="16"/>
      <w:szCs w:val="16"/>
      <w:lang w:val="es-ES_tradnl"/>
    </w:rPr>
  </w:style>
  <w:style w:type="paragraph" w:styleId="NormalWeb">
    <w:name w:val="Normal (Web)"/>
    <w:basedOn w:val="Normal"/>
    <w:uiPriority w:val="99"/>
    <w:unhideWhenUsed/>
    <w:rsid w:val="00992CD4"/>
    <w:pPr>
      <w:spacing w:before="100" w:beforeAutospacing="1" w:after="100" w:afterAutospacing="1" w:line="240" w:lineRule="auto"/>
      <w:jc w:val="left"/>
    </w:pPr>
    <w:rPr>
      <w:rFonts w:ascii="Times New Roman" w:hAnsi="Times New Roman" w:cs="Times New Roman"/>
      <w:bCs w:val="0"/>
      <w:iCs w:val="0"/>
      <w:sz w:val="24"/>
      <w:szCs w:val="24"/>
      <w:lang w:val="es-ES"/>
    </w:rPr>
  </w:style>
  <w:style w:type="character" w:styleId="nfasis">
    <w:name w:val="Emphasis"/>
    <w:uiPriority w:val="20"/>
    <w:qFormat/>
    <w:rsid w:val="00992CD4"/>
    <w:rPr>
      <w:i/>
      <w:iCs/>
    </w:rPr>
  </w:style>
  <w:style w:type="character" w:styleId="Referenciaintensa">
    <w:name w:val="Intense Reference"/>
    <w:qFormat/>
    <w:rsid w:val="006D2BE5"/>
    <w:rPr>
      <w:b/>
      <w:bCs/>
      <w:smallCaps/>
      <w:color w:val="C0504D"/>
      <w:spacing w:val="5"/>
      <w:u w:val="single"/>
    </w:rPr>
  </w:style>
  <w:style w:type="paragraph" w:styleId="Lista">
    <w:name w:val="List"/>
    <w:basedOn w:val="Normal"/>
    <w:rsid w:val="00380FF5"/>
    <w:pPr>
      <w:ind w:left="283" w:hanging="283"/>
      <w:contextualSpacing/>
    </w:pPr>
  </w:style>
  <w:style w:type="paragraph" w:styleId="Cita">
    <w:name w:val="Quote"/>
    <w:basedOn w:val="Normal"/>
    <w:next w:val="Normal"/>
    <w:link w:val="CitaCar"/>
    <w:qFormat/>
    <w:rsid w:val="00253BE7"/>
    <w:rPr>
      <w:i/>
      <w:iCs w:val="0"/>
      <w:color w:val="000000"/>
    </w:rPr>
  </w:style>
  <w:style w:type="character" w:customStyle="1" w:styleId="CitaCar">
    <w:name w:val="Cita Car"/>
    <w:link w:val="Cita"/>
    <w:rsid w:val="00253BE7"/>
    <w:rPr>
      <w:rFonts w:ascii="Trebuchet MS" w:hAnsi="Trebuchet MS" w:cs="Arial"/>
      <w:bCs/>
      <w:i/>
      <w:color w:val="000000"/>
      <w:szCs w:val="22"/>
      <w:lang w:val="es-ES_tradnl"/>
    </w:rPr>
  </w:style>
  <w:style w:type="character" w:styleId="Refdecomentario">
    <w:name w:val="annotation reference"/>
    <w:basedOn w:val="Fuentedeprrafopredeter"/>
    <w:rsid w:val="00EB5232"/>
    <w:rPr>
      <w:sz w:val="16"/>
      <w:szCs w:val="16"/>
    </w:rPr>
  </w:style>
  <w:style w:type="paragraph" w:styleId="Textocomentario">
    <w:name w:val="annotation text"/>
    <w:basedOn w:val="Normal"/>
    <w:link w:val="TextocomentarioCar"/>
    <w:rsid w:val="00EB5232"/>
    <w:pPr>
      <w:spacing w:line="240" w:lineRule="auto"/>
    </w:pPr>
    <w:rPr>
      <w:szCs w:val="20"/>
    </w:rPr>
  </w:style>
  <w:style w:type="character" w:customStyle="1" w:styleId="TextocomentarioCar">
    <w:name w:val="Texto comentario Car"/>
    <w:basedOn w:val="Fuentedeprrafopredeter"/>
    <w:link w:val="Textocomentario"/>
    <w:rsid w:val="00EB5232"/>
    <w:rPr>
      <w:rFonts w:ascii="Trebuchet MS" w:hAnsi="Trebuchet MS" w:cs="Arial"/>
      <w:bCs/>
      <w:iCs/>
    </w:rPr>
  </w:style>
  <w:style w:type="paragraph" w:styleId="Asuntodelcomentario">
    <w:name w:val="annotation subject"/>
    <w:basedOn w:val="Textocomentario"/>
    <w:next w:val="Textocomentario"/>
    <w:link w:val="AsuntodelcomentarioCar"/>
    <w:rsid w:val="00EB5232"/>
    <w:rPr>
      <w:b/>
    </w:rPr>
  </w:style>
  <w:style w:type="character" w:customStyle="1" w:styleId="AsuntodelcomentarioCar">
    <w:name w:val="Asunto del comentario Car"/>
    <w:basedOn w:val="TextocomentarioCar"/>
    <w:link w:val="Asuntodelcomentario"/>
    <w:rsid w:val="00EB5232"/>
    <w:rPr>
      <w:rFonts w:ascii="Trebuchet MS" w:hAnsi="Trebuchet MS" w:cs="Arial"/>
      <w:b/>
      <w:bCs/>
      <w:iCs/>
    </w:rPr>
  </w:style>
  <w:style w:type="character" w:customStyle="1" w:styleId="Mencinsinresolver1">
    <w:name w:val="Mención sin resolver1"/>
    <w:basedOn w:val="Fuentedeprrafopredeter"/>
    <w:uiPriority w:val="99"/>
    <w:semiHidden/>
    <w:unhideWhenUsed/>
    <w:rsid w:val="00593AB4"/>
    <w:rPr>
      <w:color w:val="605E5C"/>
      <w:shd w:val="clear" w:color="auto" w:fill="E1DFDD"/>
    </w:rPr>
  </w:style>
  <w:style w:type="paragraph" w:styleId="Sangradetextonormal">
    <w:name w:val="Body Text Indent"/>
    <w:basedOn w:val="Normal"/>
    <w:link w:val="SangradetextonormalCar"/>
    <w:semiHidden/>
    <w:unhideWhenUsed/>
    <w:rsid w:val="004437EB"/>
    <w:pPr>
      <w:spacing w:after="120"/>
      <w:ind w:left="283"/>
    </w:pPr>
  </w:style>
  <w:style w:type="character" w:customStyle="1" w:styleId="SangradetextonormalCar">
    <w:name w:val="Sangría de texto normal Car"/>
    <w:basedOn w:val="Fuentedeprrafopredeter"/>
    <w:link w:val="Sangradetextonormal"/>
    <w:semiHidden/>
    <w:rsid w:val="004437EB"/>
    <w:rPr>
      <w:rFonts w:ascii="Trebuchet MS" w:hAnsi="Trebuchet MS" w:cs="Arial"/>
      <w:bCs/>
      <w:iCs/>
      <w:szCs w:val="22"/>
    </w:rPr>
  </w:style>
  <w:style w:type="paragraph" w:styleId="Textoindependienteprimerasangra2">
    <w:name w:val="Body Text First Indent 2"/>
    <w:basedOn w:val="Sangradetextonormal"/>
    <w:link w:val="Textoindependienteprimerasangra2Car"/>
    <w:unhideWhenUsed/>
    <w:rsid w:val="004437EB"/>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437EB"/>
    <w:rPr>
      <w:rFonts w:ascii="Trebuchet MS" w:hAnsi="Trebuchet MS" w:cs="Arial"/>
      <w:bCs/>
      <w:iCs/>
      <w:szCs w:val="22"/>
    </w:rPr>
  </w:style>
  <w:style w:type="paragraph" w:customStyle="1" w:styleId="v1msonormal">
    <w:name w:val="v1msonormal"/>
    <w:basedOn w:val="Normal"/>
    <w:rsid w:val="00082B69"/>
    <w:pPr>
      <w:spacing w:before="100" w:beforeAutospacing="1" w:after="100" w:afterAutospacing="1" w:line="240" w:lineRule="auto"/>
      <w:jc w:val="left"/>
    </w:pPr>
    <w:rPr>
      <w:rFonts w:ascii="Times New Roman" w:hAnsi="Times New Roman" w:cs="Times New Roman"/>
      <w:bCs w:val="0"/>
      <w:iCs w:val="0"/>
      <w:sz w:val="24"/>
      <w:szCs w:val="24"/>
      <w:lang w:val="es-ES"/>
    </w:rPr>
  </w:style>
  <w:style w:type="paragraph" w:styleId="Textosinformato">
    <w:name w:val="Plain Text"/>
    <w:basedOn w:val="Normal"/>
    <w:link w:val="TextosinformatoCar"/>
    <w:uiPriority w:val="99"/>
    <w:unhideWhenUsed/>
    <w:rsid w:val="001D43AD"/>
    <w:pPr>
      <w:spacing w:line="240" w:lineRule="auto"/>
      <w:jc w:val="left"/>
    </w:pPr>
    <w:rPr>
      <w:rFonts w:ascii="Calibri" w:eastAsiaTheme="minorHAnsi" w:hAnsi="Calibri" w:cstheme="minorBidi"/>
      <w:bCs w:val="0"/>
      <w:iCs w:val="0"/>
      <w:sz w:val="22"/>
      <w:szCs w:val="21"/>
      <w:lang w:val="es-ES" w:eastAsia="en-US"/>
    </w:rPr>
  </w:style>
  <w:style w:type="character" w:customStyle="1" w:styleId="TextosinformatoCar">
    <w:name w:val="Texto sin formato Car"/>
    <w:basedOn w:val="Fuentedeprrafopredeter"/>
    <w:link w:val="Textosinformato"/>
    <w:uiPriority w:val="99"/>
    <w:rsid w:val="001D43AD"/>
    <w:rPr>
      <w:rFonts w:ascii="Calibri" w:eastAsiaTheme="minorHAnsi" w:hAnsi="Calibri" w:cstheme="minorBidi"/>
      <w:sz w:val="22"/>
      <w:szCs w:val="21"/>
      <w:lang w:val="es-ES" w:eastAsia="en-US"/>
    </w:rPr>
  </w:style>
  <w:style w:type="character" w:customStyle="1" w:styleId="Mencinsinresolver2">
    <w:name w:val="Mención sin resolver2"/>
    <w:basedOn w:val="Fuentedeprrafopredeter"/>
    <w:uiPriority w:val="99"/>
    <w:semiHidden/>
    <w:unhideWhenUsed/>
    <w:rsid w:val="0066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2112">
      <w:bodyDiv w:val="1"/>
      <w:marLeft w:val="0"/>
      <w:marRight w:val="0"/>
      <w:marTop w:val="0"/>
      <w:marBottom w:val="0"/>
      <w:divBdr>
        <w:top w:val="none" w:sz="0" w:space="0" w:color="auto"/>
        <w:left w:val="none" w:sz="0" w:space="0" w:color="auto"/>
        <w:bottom w:val="none" w:sz="0" w:space="0" w:color="auto"/>
        <w:right w:val="none" w:sz="0" w:space="0" w:color="auto"/>
      </w:divBdr>
    </w:div>
    <w:div w:id="217127330">
      <w:bodyDiv w:val="1"/>
      <w:marLeft w:val="0"/>
      <w:marRight w:val="0"/>
      <w:marTop w:val="0"/>
      <w:marBottom w:val="0"/>
      <w:divBdr>
        <w:top w:val="none" w:sz="0" w:space="0" w:color="auto"/>
        <w:left w:val="none" w:sz="0" w:space="0" w:color="auto"/>
        <w:bottom w:val="none" w:sz="0" w:space="0" w:color="auto"/>
        <w:right w:val="none" w:sz="0" w:space="0" w:color="auto"/>
      </w:divBdr>
    </w:div>
    <w:div w:id="435829947">
      <w:bodyDiv w:val="1"/>
      <w:marLeft w:val="0"/>
      <w:marRight w:val="0"/>
      <w:marTop w:val="0"/>
      <w:marBottom w:val="0"/>
      <w:divBdr>
        <w:top w:val="none" w:sz="0" w:space="0" w:color="auto"/>
        <w:left w:val="none" w:sz="0" w:space="0" w:color="auto"/>
        <w:bottom w:val="none" w:sz="0" w:space="0" w:color="auto"/>
        <w:right w:val="none" w:sz="0" w:space="0" w:color="auto"/>
      </w:divBdr>
    </w:div>
    <w:div w:id="576669204">
      <w:bodyDiv w:val="1"/>
      <w:marLeft w:val="0"/>
      <w:marRight w:val="0"/>
      <w:marTop w:val="0"/>
      <w:marBottom w:val="0"/>
      <w:divBdr>
        <w:top w:val="none" w:sz="0" w:space="0" w:color="auto"/>
        <w:left w:val="none" w:sz="0" w:space="0" w:color="auto"/>
        <w:bottom w:val="none" w:sz="0" w:space="0" w:color="auto"/>
        <w:right w:val="none" w:sz="0" w:space="0" w:color="auto"/>
      </w:divBdr>
    </w:div>
    <w:div w:id="608126627">
      <w:bodyDiv w:val="1"/>
      <w:marLeft w:val="0"/>
      <w:marRight w:val="0"/>
      <w:marTop w:val="0"/>
      <w:marBottom w:val="0"/>
      <w:divBdr>
        <w:top w:val="none" w:sz="0" w:space="0" w:color="auto"/>
        <w:left w:val="none" w:sz="0" w:space="0" w:color="auto"/>
        <w:bottom w:val="none" w:sz="0" w:space="0" w:color="auto"/>
        <w:right w:val="none" w:sz="0" w:space="0" w:color="auto"/>
      </w:divBdr>
    </w:div>
    <w:div w:id="653219618">
      <w:bodyDiv w:val="1"/>
      <w:marLeft w:val="0"/>
      <w:marRight w:val="0"/>
      <w:marTop w:val="0"/>
      <w:marBottom w:val="0"/>
      <w:divBdr>
        <w:top w:val="none" w:sz="0" w:space="0" w:color="auto"/>
        <w:left w:val="none" w:sz="0" w:space="0" w:color="auto"/>
        <w:bottom w:val="none" w:sz="0" w:space="0" w:color="auto"/>
        <w:right w:val="none" w:sz="0" w:space="0" w:color="auto"/>
      </w:divBdr>
    </w:div>
    <w:div w:id="1107888956">
      <w:bodyDiv w:val="1"/>
      <w:marLeft w:val="0"/>
      <w:marRight w:val="0"/>
      <w:marTop w:val="0"/>
      <w:marBottom w:val="0"/>
      <w:divBdr>
        <w:top w:val="none" w:sz="0" w:space="0" w:color="auto"/>
        <w:left w:val="none" w:sz="0" w:space="0" w:color="auto"/>
        <w:bottom w:val="none" w:sz="0" w:space="0" w:color="auto"/>
        <w:right w:val="none" w:sz="0" w:space="0" w:color="auto"/>
      </w:divBdr>
    </w:div>
    <w:div w:id="1126772277">
      <w:bodyDiv w:val="1"/>
      <w:marLeft w:val="0"/>
      <w:marRight w:val="0"/>
      <w:marTop w:val="0"/>
      <w:marBottom w:val="0"/>
      <w:divBdr>
        <w:top w:val="none" w:sz="0" w:space="0" w:color="auto"/>
        <w:left w:val="none" w:sz="0" w:space="0" w:color="auto"/>
        <w:bottom w:val="none" w:sz="0" w:space="0" w:color="auto"/>
        <w:right w:val="none" w:sz="0" w:space="0" w:color="auto"/>
      </w:divBdr>
    </w:div>
    <w:div w:id="1133865875">
      <w:bodyDiv w:val="1"/>
      <w:marLeft w:val="0"/>
      <w:marRight w:val="0"/>
      <w:marTop w:val="0"/>
      <w:marBottom w:val="0"/>
      <w:divBdr>
        <w:top w:val="none" w:sz="0" w:space="0" w:color="auto"/>
        <w:left w:val="none" w:sz="0" w:space="0" w:color="auto"/>
        <w:bottom w:val="none" w:sz="0" w:space="0" w:color="auto"/>
        <w:right w:val="none" w:sz="0" w:space="0" w:color="auto"/>
      </w:divBdr>
    </w:div>
    <w:div w:id="1398243209">
      <w:bodyDiv w:val="1"/>
      <w:marLeft w:val="0"/>
      <w:marRight w:val="0"/>
      <w:marTop w:val="0"/>
      <w:marBottom w:val="0"/>
      <w:divBdr>
        <w:top w:val="none" w:sz="0" w:space="0" w:color="auto"/>
        <w:left w:val="none" w:sz="0" w:space="0" w:color="auto"/>
        <w:bottom w:val="none" w:sz="0" w:space="0" w:color="auto"/>
        <w:right w:val="none" w:sz="0" w:space="0" w:color="auto"/>
      </w:divBdr>
    </w:div>
    <w:div w:id="1442988595">
      <w:bodyDiv w:val="1"/>
      <w:marLeft w:val="0"/>
      <w:marRight w:val="0"/>
      <w:marTop w:val="0"/>
      <w:marBottom w:val="0"/>
      <w:divBdr>
        <w:top w:val="none" w:sz="0" w:space="0" w:color="auto"/>
        <w:left w:val="none" w:sz="0" w:space="0" w:color="auto"/>
        <w:bottom w:val="none" w:sz="0" w:space="0" w:color="auto"/>
        <w:right w:val="none" w:sz="0" w:space="0" w:color="auto"/>
      </w:divBdr>
    </w:div>
    <w:div w:id="1577128433">
      <w:bodyDiv w:val="1"/>
      <w:marLeft w:val="0"/>
      <w:marRight w:val="0"/>
      <w:marTop w:val="0"/>
      <w:marBottom w:val="0"/>
      <w:divBdr>
        <w:top w:val="none" w:sz="0" w:space="0" w:color="auto"/>
        <w:left w:val="none" w:sz="0" w:space="0" w:color="auto"/>
        <w:bottom w:val="none" w:sz="0" w:space="0" w:color="auto"/>
        <w:right w:val="none" w:sz="0" w:space="0" w:color="auto"/>
      </w:divBdr>
    </w:div>
    <w:div w:id="1598781913">
      <w:bodyDiv w:val="1"/>
      <w:marLeft w:val="0"/>
      <w:marRight w:val="0"/>
      <w:marTop w:val="0"/>
      <w:marBottom w:val="0"/>
      <w:divBdr>
        <w:top w:val="none" w:sz="0" w:space="0" w:color="auto"/>
        <w:left w:val="none" w:sz="0" w:space="0" w:color="auto"/>
        <w:bottom w:val="none" w:sz="0" w:space="0" w:color="auto"/>
        <w:right w:val="none" w:sz="0" w:space="0" w:color="auto"/>
      </w:divBdr>
      <w:divsChild>
        <w:div w:id="934706801">
          <w:marLeft w:val="0"/>
          <w:marRight w:val="0"/>
          <w:marTop w:val="0"/>
          <w:marBottom w:val="0"/>
          <w:divBdr>
            <w:top w:val="none" w:sz="0" w:space="0" w:color="auto"/>
            <w:left w:val="none" w:sz="0" w:space="0" w:color="auto"/>
            <w:bottom w:val="none" w:sz="0" w:space="0" w:color="auto"/>
            <w:right w:val="none" w:sz="0" w:space="0" w:color="auto"/>
          </w:divBdr>
        </w:div>
      </w:divsChild>
    </w:div>
    <w:div w:id="1605916771">
      <w:bodyDiv w:val="1"/>
      <w:marLeft w:val="0"/>
      <w:marRight w:val="0"/>
      <w:marTop w:val="0"/>
      <w:marBottom w:val="0"/>
      <w:divBdr>
        <w:top w:val="none" w:sz="0" w:space="0" w:color="auto"/>
        <w:left w:val="none" w:sz="0" w:space="0" w:color="auto"/>
        <w:bottom w:val="none" w:sz="0" w:space="0" w:color="auto"/>
        <w:right w:val="none" w:sz="0" w:space="0" w:color="auto"/>
      </w:divBdr>
    </w:div>
    <w:div w:id="1746104964">
      <w:bodyDiv w:val="1"/>
      <w:marLeft w:val="0"/>
      <w:marRight w:val="0"/>
      <w:marTop w:val="0"/>
      <w:marBottom w:val="0"/>
      <w:divBdr>
        <w:top w:val="none" w:sz="0" w:space="0" w:color="auto"/>
        <w:left w:val="none" w:sz="0" w:space="0" w:color="auto"/>
        <w:bottom w:val="none" w:sz="0" w:space="0" w:color="auto"/>
        <w:right w:val="none" w:sz="0" w:space="0" w:color="auto"/>
      </w:divBdr>
    </w:div>
    <w:div w:id="1811627656">
      <w:bodyDiv w:val="1"/>
      <w:marLeft w:val="0"/>
      <w:marRight w:val="0"/>
      <w:marTop w:val="0"/>
      <w:marBottom w:val="0"/>
      <w:divBdr>
        <w:top w:val="none" w:sz="0" w:space="0" w:color="auto"/>
        <w:left w:val="none" w:sz="0" w:space="0" w:color="auto"/>
        <w:bottom w:val="none" w:sz="0" w:space="0" w:color="auto"/>
        <w:right w:val="none" w:sz="0" w:space="0" w:color="auto"/>
      </w:divBdr>
    </w:div>
    <w:div w:id="1814250212">
      <w:bodyDiv w:val="1"/>
      <w:marLeft w:val="0"/>
      <w:marRight w:val="0"/>
      <w:marTop w:val="0"/>
      <w:marBottom w:val="0"/>
      <w:divBdr>
        <w:top w:val="none" w:sz="0" w:space="0" w:color="auto"/>
        <w:left w:val="none" w:sz="0" w:space="0" w:color="auto"/>
        <w:bottom w:val="none" w:sz="0" w:space="0" w:color="auto"/>
        <w:right w:val="none" w:sz="0" w:space="0" w:color="auto"/>
      </w:divBdr>
    </w:div>
    <w:div w:id="1983852931">
      <w:bodyDiv w:val="1"/>
      <w:marLeft w:val="0"/>
      <w:marRight w:val="0"/>
      <w:marTop w:val="0"/>
      <w:marBottom w:val="0"/>
      <w:divBdr>
        <w:top w:val="none" w:sz="0" w:space="0" w:color="auto"/>
        <w:left w:val="none" w:sz="0" w:space="0" w:color="auto"/>
        <w:bottom w:val="none" w:sz="0" w:space="0" w:color="auto"/>
        <w:right w:val="none" w:sz="0" w:space="0" w:color="auto"/>
      </w:divBdr>
    </w:div>
    <w:div w:id="19885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ndaprado.com" TargetMode="External"/><Relationship Id="rId13" Type="http://schemas.openxmlformats.org/officeDocument/2006/relationships/hyperlink" Target="http://www.tiendaprad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endaprado.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ndaprad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xandra.polit@museodelpradodifusio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iendapra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8A96-F765-46A0-9775-16703649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9292</Words>
  <Characters>50577</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Contrato</vt:lpstr>
    </vt:vector>
  </TitlesOfParts>
  <Company>Aspamar asesores, S.L.</Company>
  <LinksUpToDate>false</LinksUpToDate>
  <CharactersWithSpaces>59750</CharactersWithSpaces>
  <SharedDoc>false</SharedDoc>
  <HyperlinkBase/>
  <HLinks>
    <vt:vector size="36" baseType="variant">
      <vt:variant>
        <vt:i4>4522109</vt:i4>
      </vt:variant>
      <vt:variant>
        <vt:i4>15</vt:i4>
      </vt:variant>
      <vt:variant>
        <vt:i4>0</vt:i4>
      </vt:variant>
      <vt:variant>
        <vt:i4>5</vt:i4>
      </vt:variant>
      <vt:variant>
        <vt:lpwstr>http://www.tiendaprado.es</vt:lpwstr>
      </vt:variant>
      <vt:variant>
        <vt:lpwstr/>
      </vt:variant>
      <vt:variant>
        <vt:i4>3014753</vt:i4>
      </vt:variant>
      <vt:variant>
        <vt:i4>12</vt:i4>
      </vt:variant>
      <vt:variant>
        <vt:i4>0</vt:i4>
      </vt:variant>
      <vt:variant>
        <vt:i4>5</vt:i4>
      </vt:variant>
      <vt:variant>
        <vt:lpwstr>http://www.tiendaprado.com</vt:lpwstr>
      </vt:variant>
      <vt:variant>
        <vt:lpwstr/>
      </vt:variant>
      <vt:variant>
        <vt:i4>4522109</vt:i4>
      </vt:variant>
      <vt:variant>
        <vt:i4>9</vt:i4>
      </vt:variant>
      <vt:variant>
        <vt:i4>0</vt:i4>
      </vt:variant>
      <vt:variant>
        <vt:i4>5</vt:i4>
      </vt:variant>
      <vt:variant>
        <vt:lpwstr>http://www.tiendaprado.es</vt:lpwstr>
      </vt:variant>
      <vt:variant>
        <vt:lpwstr/>
      </vt:variant>
      <vt:variant>
        <vt:i4>3014753</vt:i4>
      </vt:variant>
      <vt:variant>
        <vt:i4>6</vt:i4>
      </vt:variant>
      <vt:variant>
        <vt:i4>0</vt:i4>
      </vt:variant>
      <vt:variant>
        <vt:i4>5</vt:i4>
      </vt:variant>
      <vt:variant>
        <vt:lpwstr>http://www.tiendaprado.com</vt:lpwstr>
      </vt:variant>
      <vt:variant>
        <vt:lpwstr/>
      </vt:variant>
      <vt:variant>
        <vt:i4>1048605</vt:i4>
      </vt:variant>
      <vt:variant>
        <vt:i4>3</vt:i4>
      </vt:variant>
      <vt:variant>
        <vt:i4>0</vt:i4>
      </vt:variant>
      <vt:variant>
        <vt:i4>5</vt:i4>
      </vt:variant>
      <vt:variant>
        <vt:lpwstr>http://www.museodelpradodifusion.es/</vt:lpwstr>
      </vt:variant>
      <vt:variant>
        <vt:lpwstr/>
      </vt:variant>
      <vt:variant>
        <vt:i4>4128797</vt:i4>
      </vt:variant>
      <vt:variant>
        <vt:i4>0</vt:i4>
      </vt:variant>
      <vt:variant>
        <vt:i4>0</vt:i4>
      </vt:variant>
      <vt:variant>
        <vt:i4>5</vt:i4>
      </vt:variant>
      <vt:variant>
        <vt:lpwstr>http://www.museodelpradodifusion.es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dc:title>
  <dc:creator>Joaquín Ramón López Bravo</dc:creator>
  <cp:lastModifiedBy>Ainhoa Serrano</cp:lastModifiedBy>
  <cp:revision>8</cp:revision>
  <cp:lastPrinted>2018-03-06T16:21:00Z</cp:lastPrinted>
  <dcterms:created xsi:type="dcterms:W3CDTF">2021-06-17T11:28:00Z</dcterms:created>
  <dcterms:modified xsi:type="dcterms:W3CDTF">2021-06-17T11:35:00Z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